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5BC1" w:rsidRPr="00441F8A" w:rsidRDefault="00BE04DE" w:rsidP="007B5BC1">
      <w:pPr>
        <w:pStyle w:val="Standard"/>
        <w:jc w:val="center"/>
        <w:rPr>
          <w:rFonts w:ascii="Arial" w:hAnsi="Arial" w:cs="Arial"/>
          <w:b/>
          <w:bCs/>
          <w:i/>
          <w:iCs/>
          <w:sz w:val="32"/>
          <w:szCs w:val="32"/>
          <w:lang w:val="es-EC"/>
        </w:rPr>
      </w:pPr>
      <w:r w:rsidRPr="00441F8A">
        <w:rPr>
          <w:rFonts w:ascii="Arial" w:hAnsi="Arial" w:cs="Arial"/>
          <w:b/>
          <w:bCs/>
          <w:i/>
          <w:iCs/>
          <w:sz w:val="32"/>
          <w:szCs w:val="32"/>
          <w:lang w:val="es-EC"/>
        </w:rPr>
        <w:t>¿CÓMO LLEVAR EL CURRÍCULO AL AULA?</w:t>
      </w:r>
    </w:p>
    <w:p w:rsidR="00BE04DE" w:rsidRPr="00441F8A" w:rsidRDefault="00BE04DE" w:rsidP="007B5BC1">
      <w:pPr>
        <w:pStyle w:val="Standard"/>
        <w:jc w:val="center"/>
        <w:rPr>
          <w:rFonts w:ascii="Arial" w:hAnsi="Arial" w:cs="Arial"/>
          <w:b/>
          <w:bCs/>
          <w:i/>
          <w:iCs/>
          <w:sz w:val="32"/>
          <w:szCs w:val="32"/>
          <w:lang w:val="es-EC"/>
        </w:rPr>
      </w:pPr>
    </w:p>
    <w:p w:rsidR="008404B5" w:rsidRPr="008404B5" w:rsidRDefault="008404B5" w:rsidP="008404B5">
      <w:pPr>
        <w:pStyle w:val="Standard"/>
        <w:jc w:val="center"/>
        <w:rPr>
          <w:rFonts w:ascii="Arial" w:hAnsi="Arial" w:cs="Arial"/>
          <w:b/>
          <w:bCs/>
          <w:i/>
          <w:iCs/>
          <w:sz w:val="32"/>
          <w:szCs w:val="32"/>
          <w:lang w:val="en-US"/>
        </w:rPr>
      </w:pPr>
      <w:r w:rsidRPr="008404B5">
        <w:rPr>
          <w:rFonts w:ascii="Arial" w:hAnsi="Arial" w:cs="Arial"/>
          <w:b/>
          <w:bCs/>
          <w:i/>
          <w:iCs/>
          <w:sz w:val="32"/>
          <w:szCs w:val="32"/>
          <w:lang w:val="en-US"/>
        </w:rPr>
        <w:t>HOW TO TAKE THE CURRI</w:t>
      </w:r>
      <w:bookmarkStart w:id="0" w:name="_GoBack"/>
      <w:bookmarkEnd w:id="0"/>
      <w:r w:rsidRPr="008404B5">
        <w:rPr>
          <w:rFonts w:ascii="Arial" w:hAnsi="Arial" w:cs="Arial"/>
          <w:b/>
          <w:bCs/>
          <w:i/>
          <w:iCs/>
          <w:sz w:val="32"/>
          <w:szCs w:val="32"/>
          <w:lang w:val="en-US"/>
        </w:rPr>
        <w:t>CULUM TO THE CLASSROOM?</w:t>
      </w:r>
    </w:p>
    <w:p w:rsidR="00BE04DE" w:rsidRPr="00AD4D64" w:rsidRDefault="00BE04DE" w:rsidP="007B5BC1">
      <w:pPr>
        <w:pStyle w:val="Standard"/>
        <w:jc w:val="center"/>
        <w:rPr>
          <w:rFonts w:ascii="Arial" w:hAnsi="Arial" w:cs="Arial"/>
          <w:b/>
          <w:bCs/>
          <w:i/>
          <w:sz w:val="32"/>
          <w:szCs w:val="32"/>
          <w:lang w:val="en-US"/>
        </w:rPr>
      </w:pPr>
    </w:p>
    <w:p w:rsidR="00BE04DE" w:rsidRPr="00441F8A" w:rsidRDefault="00BE04DE" w:rsidP="00BE04DE">
      <w:pPr>
        <w:spacing w:after="0" w:line="240" w:lineRule="auto"/>
        <w:jc w:val="center"/>
        <w:rPr>
          <w:rFonts w:ascii="Arial" w:hAnsi="Arial" w:cs="Arial"/>
        </w:rPr>
      </w:pPr>
      <w:bookmarkStart w:id="1" w:name="_Hlk12047421"/>
      <w:r w:rsidRPr="00441F8A">
        <w:rPr>
          <w:rFonts w:ascii="Arial" w:eastAsia="Calibri" w:hAnsi="Arial" w:cs="Arial"/>
          <w:b/>
          <w:bCs/>
          <w:sz w:val="24"/>
          <w:szCs w:val="24"/>
        </w:rPr>
        <w:t xml:space="preserve">Beatriz </w:t>
      </w:r>
      <w:proofErr w:type="spellStart"/>
      <w:r w:rsidRPr="00441F8A">
        <w:rPr>
          <w:rFonts w:ascii="Arial" w:eastAsia="Calibri" w:hAnsi="Arial" w:cs="Arial"/>
          <w:b/>
          <w:bCs/>
          <w:sz w:val="24"/>
          <w:szCs w:val="24"/>
        </w:rPr>
        <w:t>Hortencia</w:t>
      </w:r>
      <w:proofErr w:type="spellEnd"/>
      <w:r w:rsidRPr="00441F8A">
        <w:rPr>
          <w:rFonts w:ascii="Arial" w:eastAsia="Calibri" w:hAnsi="Arial" w:cs="Arial"/>
          <w:b/>
          <w:bCs/>
          <w:sz w:val="24"/>
          <w:szCs w:val="24"/>
        </w:rPr>
        <w:t xml:space="preserve"> Cóndor </w:t>
      </w:r>
      <w:proofErr w:type="spellStart"/>
      <w:r w:rsidRPr="00441F8A">
        <w:rPr>
          <w:rFonts w:ascii="Arial" w:eastAsia="Calibri" w:hAnsi="Arial" w:cs="Arial"/>
          <w:b/>
          <w:bCs/>
          <w:sz w:val="24"/>
          <w:szCs w:val="24"/>
        </w:rPr>
        <w:t>Quimbita</w:t>
      </w:r>
      <w:proofErr w:type="spellEnd"/>
      <w:r w:rsidRPr="00441F8A">
        <w:rPr>
          <w:rStyle w:val="Refdenotaalpie"/>
          <w:rFonts w:ascii="Arial" w:eastAsia="Calibri" w:hAnsi="Arial" w:cs="Arial"/>
        </w:rPr>
        <w:footnoteReference w:id="1"/>
      </w:r>
    </w:p>
    <w:p w:rsidR="00BE04DE" w:rsidRPr="00441F8A" w:rsidRDefault="00BE04DE" w:rsidP="00BE04DE">
      <w:pPr>
        <w:spacing w:after="0" w:line="240" w:lineRule="auto"/>
        <w:jc w:val="center"/>
        <w:rPr>
          <w:rFonts w:ascii="Arial" w:hAnsi="Arial" w:cs="Arial"/>
        </w:rPr>
      </w:pPr>
      <w:r w:rsidRPr="00441F8A">
        <w:rPr>
          <w:rFonts w:ascii="Arial" w:eastAsia="Calibri" w:hAnsi="Arial" w:cs="Arial"/>
          <w:b/>
          <w:bCs/>
          <w:sz w:val="24"/>
          <w:szCs w:val="24"/>
        </w:rPr>
        <w:t>Yesenia Rodríguez</w:t>
      </w:r>
      <w:r w:rsidRPr="00441F8A">
        <w:rPr>
          <w:rStyle w:val="Refdenotaalpie"/>
          <w:rFonts w:ascii="Arial" w:eastAsia="Calibri" w:hAnsi="Arial" w:cs="Arial"/>
        </w:rPr>
        <w:footnoteReference w:id="2"/>
      </w:r>
    </w:p>
    <w:p w:rsidR="00BE04DE" w:rsidRPr="00441F8A" w:rsidRDefault="00BE04DE" w:rsidP="00BE04DE">
      <w:pPr>
        <w:spacing w:after="0" w:line="240" w:lineRule="auto"/>
        <w:jc w:val="center"/>
        <w:rPr>
          <w:rFonts w:ascii="Arial" w:hAnsi="Arial" w:cs="Arial"/>
          <w:sz w:val="28"/>
          <w:szCs w:val="28"/>
        </w:rPr>
      </w:pPr>
      <w:r w:rsidRPr="00441F8A">
        <w:rPr>
          <w:rFonts w:ascii="Arial" w:eastAsia="Calibri" w:hAnsi="Arial" w:cs="Arial"/>
          <w:b/>
          <w:bCs/>
          <w:sz w:val="24"/>
          <w:szCs w:val="24"/>
        </w:rPr>
        <w:t xml:space="preserve">Manuel Gonzalo Remache </w:t>
      </w:r>
      <w:proofErr w:type="spellStart"/>
      <w:r w:rsidRPr="00441F8A">
        <w:rPr>
          <w:rFonts w:ascii="Arial" w:eastAsia="Calibri" w:hAnsi="Arial" w:cs="Arial"/>
          <w:b/>
          <w:bCs/>
          <w:sz w:val="24"/>
          <w:szCs w:val="24"/>
        </w:rPr>
        <w:t>Bunci</w:t>
      </w:r>
      <w:proofErr w:type="spellEnd"/>
      <w:r w:rsidRPr="00441F8A">
        <w:rPr>
          <w:rStyle w:val="Refdenotaalpie"/>
          <w:rFonts w:ascii="Arial" w:eastAsia="Calibri" w:hAnsi="Arial" w:cs="Arial"/>
        </w:rPr>
        <w:footnoteReference w:id="3"/>
      </w:r>
    </w:p>
    <w:p w:rsidR="00FC1135" w:rsidRPr="00441F8A" w:rsidRDefault="00BE04DE" w:rsidP="00BE04DE">
      <w:pPr>
        <w:spacing w:after="0" w:line="240" w:lineRule="auto"/>
        <w:jc w:val="center"/>
        <w:rPr>
          <w:rFonts w:ascii="Arial" w:hAnsi="Arial" w:cs="Arial"/>
          <w:b/>
          <w:bCs/>
          <w:sz w:val="24"/>
          <w:szCs w:val="24"/>
        </w:rPr>
      </w:pPr>
      <w:r w:rsidRPr="00441F8A">
        <w:rPr>
          <w:rFonts w:ascii="Arial" w:eastAsia="Calibri" w:hAnsi="Arial" w:cs="Arial"/>
          <w:b/>
          <w:bCs/>
          <w:sz w:val="24"/>
          <w:szCs w:val="24"/>
        </w:rPr>
        <w:t>Manuel Santiago Sánchez Andrade</w:t>
      </w:r>
      <w:r w:rsidRPr="00441F8A">
        <w:rPr>
          <w:rStyle w:val="Refdenotaalpie"/>
          <w:rFonts w:ascii="Arial" w:eastAsia="Calibri" w:hAnsi="Arial" w:cs="Arial"/>
        </w:rPr>
        <w:footnoteReference w:id="4"/>
      </w:r>
    </w:p>
    <w:bookmarkEnd w:id="1"/>
    <w:p w:rsidR="004D051F" w:rsidRPr="00AD4D64" w:rsidRDefault="004D051F" w:rsidP="00F51C50">
      <w:pPr>
        <w:pStyle w:val="Standard"/>
        <w:jc w:val="center"/>
        <w:rPr>
          <w:rFonts w:ascii="Arial" w:hAnsi="Arial" w:cs="Arial"/>
          <w:b/>
          <w:bCs/>
          <w:lang w:val="es-EC"/>
        </w:rPr>
      </w:pPr>
    </w:p>
    <w:p w:rsidR="00D221A9" w:rsidRPr="00441F8A" w:rsidRDefault="00D221A9" w:rsidP="007551FD">
      <w:pPr>
        <w:autoSpaceDE w:val="0"/>
        <w:autoSpaceDN w:val="0"/>
        <w:adjustRightInd w:val="0"/>
        <w:spacing w:after="0" w:line="240" w:lineRule="auto"/>
        <w:jc w:val="center"/>
        <w:rPr>
          <w:rFonts w:ascii="Arial" w:hAnsi="Arial" w:cs="Arial"/>
          <w:sz w:val="18"/>
          <w:szCs w:val="18"/>
        </w:rPr>
      </w:pPr>
      <w:r w:rsidRPr="00441F8A">
        <w:rPr>
          <w:rFonts w:ascii="Arial" w:hAnsi="Arial" w:cs="Arial"/>
          <w:b/>
          <w:bCs/>
          <w:sz w:val="18"/>
          <w:szCs w:val="18"/>
        </w:rPr>
        <w:t xml:space="preserve">Recibido: </w:t>
      </w:r>
      <w:r w:rsidRPr="00441F8A">
        <w:rPr>
          <w:rFonts w:ascii="Arial" w:hAnsi="Arial" w:cs="Arial"/>
          <w:sz w:val="18"/>
          <w:szCs w:val="18"/>
        </w:rPr>
        <w:t>201</w:t>
      </w:r>
      <w:r w:rsidR="001B13B6" w:rsidRPr="00441F8A">
        <w:rPr>
          <w:rFonts w:ascii="Arial" w:hAnsi="Arial" w:cs="Arial"/>
          <w:sz w:val="18"/>
          <w:szCs w:val="18"/>
        </w:rPr>
        <w:t>9</w:t>
      </w:r>
      <w:r w:rsidRPr="00441F8A">
        <w:rPr>
          <w:rFonts w:ascii="Arial" w:hAnsi="Arial" w:cs="Arial"/>
          <w:sz w:val="18"/>
          <w:szCs w:val="18"/>
        </w:rPr>
        <w:t>-</w:t>
      </w:r>
      <w:r w:rsidR="00D22D07" w:rsidRPr="00441F8A">
        <w:rPr>
          <w:rFonts w:ascii="Arial" w:hAnsi="Arial" w:cs="Arial"/>
          <w:sz w:val="18"/>
          <w:szCs w:val="18"/>
        </w:rPr>
        <w:t>0</w:t>
      </w:r>
      <w:r w:rsidR="006C43B7" w:rsidRPr="00441F8A">
        <w:rPr>
          <w:rFonts w:ascii="Arial" w:hAnsi="Arial" w:cs="Arial"/>
          <w:sz w:val="18"/>
          <w:szCs w:val="18"/>
        </w:rPr>
        <w:t>3</w:t>
      </w:r>
      <w:r w:rsidR="004F2D1C" w:rsidRPr="00441F8A">
        <w:rPr>
          <w:rFonts w:ascii="Arial" w:hAnsi="Arial" w:cs="Arial"/>
          <w:sz w:val="18"/>
          <w:szCs w:val="18"/>
        </w:rPr>
        <w:t>-</w:t>
      </w:r>
      <w:r w:rsidR="00BE04DE" w:rsidRPr="00441F8A">
        <w:rPr>
          <w:rFonts w:ascii="Arial" w:hAnsi="Arial" w:cs="Arial"/>
          <w:sz w:val="18"/>
          <w:szCs w:val="18"/>
        </w:rPr>
        <w:t>28</w:t>
      </w:r>
      <w:r w:rsidRPr="00441F8A">
        <w:rPr>
          <w:rFonts w:ascii="Arial" w:hAnsi="Arial" w:cs="Arial"/>
          <w:sz w:val="18"/>
          <w:szCs w:val="18"/>
        </w:rPr>
        <w:t xml:space="preserve"> / </w:t>
      </w:r>
      <w:r w:rsidRPr="00441F8A">
        <w:rPr>
          <w:rFonts w:ascii="Arial" w:hAnsi="Arial" w:cs="Arial"/>
          <w:b/>
          <w:sz w:val="18"/>
          <w:szCs w:val="18"/>
        </w:rPr>
        <w:t>Revisado</w:t>
      </w:r>
      <w:r w:rsidRPr="00441F8A">
        <w:rPr>
          <w:rFonts w:ascii="Arial" w:hAnsi="Arial" w:cs="Arial"/>
          <w:sz w:val="18"/>
          <w:szCs w:val="18"/>
        </w:rPr>
        <w:t>: 201</w:t>
      </w:r>
      <w:r w:rsidR="001B13B6" w:rsidRPr="00441F8A">
        <w:rPr>
          <w:rFonts w:ascii="Arial" w:hAnsi="Arial" w:cs="Arial"/>
          <w:sz w:val="18"/>
          <w:szCs w:val="18"/>
        </w:rPr>
        <w:t>9</w:t>
      </w:r>
      <w:r w:rsidRPr="00441F8A">
        <w:rPr>
          <w:rFonts w:ascii="Arial" w:hAnsi="Arial" w:cs="Arial"/>
          <w:sz w:val="18"/>
          <w:szCs w:val="18"/>
        </w:rPr>
        <w:t>-</w:t>
      </w:r>
      <w:r w:rsidR="001B13B6" w:rsidRPr="00441F8A">
        <w:rPr>
          <w:rFonts w:ascii="Arial" w:hAnsi="Arial" w:cs="Arial"/>
          <w:sz w:val="18"/>
          <w:szCs w:val="18"/>
        </w:rPr>
        <w:t>04</w:t>
      </w:r>
      <w:r w:rsidR="00467727" w:rsidRPr="00441F8A">
        <w:rPr>
          <w:rFonts w:ascii="Arial" w:hAnsi="Arial" w:cs="Arial"/>
          <w:sz w:val="18"/>
          <w:szCs w:val="18"/>
        </w:rPr>
        <w:t>-</w:t>
      </w:r>
      <w:r w:rsidR="00BE04DE" w:rsidRPr="00441F8A">
        <w:rPr>
          <w:rFonts w:ascii="Arial" w:hAnsi="Arial" w:cs="Arial"/>
          <w:sz w:val="18"/>
          <w:szCs w:val="18"/>
        </w:rPr>
        <w:t>02</w:t>
      </w:r>
      <w:r w:rsidRPr="00441F8A">
        <w:rPr>
          <w:rFonts w:ascii="Arial" w:hAnsi="Arial" w:cs="Arial"/>
          <w:sz w:val="18"/>
          <w:szCs w:val="18"/>
        </w:rPr>
        <w:t xml:space="preserve"> / </w:t>
      </w:r>
      <w:r w:rsidRPr="00441F8A">
        <w:rPr>
          <w:rFonts w:ascii="Arial" w:hAnsi="Arial" w:cs="Arial"/>
          <w:b/>
          <w:bCs/>
          <w:sz w:val="18"/>
          <w:szCs w:val="18"/>
        </w:rPr>
        <w:t xml:space="preserve">Aceptado: </w:t>
      </w:r>
      <w:r w:rsidRPr="00441F8A">
        <w:rPr>
          <w:rFonts w:ascii="Arial" w:hAnsi="Arial" w:cs="Arial"/>
          <w:sz w:val="18"/>
          <w:szCs w:val="18"/>
        </w:rPr>
        <w:t>201</w:t>
      </w:r>
      <w:r w:rsidR="001B13B6" w:rsidRPr="00441F8A">
        <w:rPr>
          <w:rFonts w:ascii="Arial" w:hAnsi="Arial" w:cs="Arial"/>
          <w:sz w:val="18"/>
          <w:szCs w:val="18"/>
        </w:rPr>
        <w:t>9</w:t>
      </w:r>
      <w:r w:rsidRPr="00441F8A">
        <w:rPr>
          <w:rFonts w:ascii="Arial" w:hAnsi="Arial" w:cs="Arial"/>
          <w:sz w:val="18"/>
          <w:szCs w:val="18"/>
        </w:rPr>
        <w:t>-</w:t>
      </w:r>
      <w:r w:rsidR="001B13B6" w:rsidRPr="00441F8A">
        <w:rPr>
          <w:rFonts w:ascii="Arial" w:hAnsi="Arial" w:cs="Arial"/>
          <w:sz w:val="18"/>
          <w:szCs w:val="18"/>
        </w:rPr>
        <w:t>05</w:t>
      </w:r>
      <w:r w:rsidR="00E53A3B" w:rsidRPr="00441F8A">
        <w:rPr>
          <w:rFonts w:ascii="Arial" w:hAnsi="Arial" w:cs="Arial"/>
          <w:sz w:val="18"/>
          <w:szCs w:val="18"/>
        </w:rPr>
        <w:t>-</w:t>
      </w:r>
      <w:r w:rsidR="001B13B6" w:rsidRPr="00441F8A">
        <w:rPr>
          <w:rFonts w:ascii="Arial" w:hAnsi="Arial" w:cs="Arial"/>
          <w:sz w:val="18"/>
          <w:szCs w:val="18"/>
        </w:rPr>
        <w:t>02</w:t>
      </w:r>
      <w:r w:rsidRPr="00441F8A">
        <w:rPr>
          <w:rFonts w:ascii="Arial" w:hAnsi="Arial" w:cs="Arial"/>
          <w:sz w:val="18"/>
          <w:szCs w:val="18"/>
        </w:rPr>
        <w:t xml:space="preserve"> / </w:t>
      </w:r>
      <w:r w:rsidRPr="00441F8A">
        <w:rPr>
          <w:rFonts w:ascii="Arial" w:hAnsi="Arial" w:cs="Arial"/>
          <w:b/>
          <w:bCs/>
          <w:sz w:val="18"/>
          <w:szCs w:val="18"/>
        </w:rPr>
        <w:t xml:space="preserve">Publicado: </w:t>
      </w:r>
      <w:r w:rsidRPr="00441F8A">
        <w:rPr>
          <w:rFonts w:ascii="Arial" w:hAnsi="Arial" w:cs="Arial"/>
          <w:sz w:val="18"/>
          <w:szCs w:val="18"/>
        </w:rPr>
        <w:t>201</w:t>
      </w:r>
      <w:r w:rsidR="00A25879" w:rsidRPr="00441F8A">
        <w:rPr>
          <w:rFonts w:ascii="Arial" w:hAnsi="Arial" w:cs="Arial"/>
          <w:sz w:val="18"/>
          <w:szCs w:val="18"/>
        </w:rPr>
        <w:t>9</w:t>
      </w:r>
      <w:r w:rsidRPr="00441F8A">
        <w:rPr>
          <w:rFonts w:ascii="Arial" w:hAnsi="Arial" w:cs="Arial"/>
          <w:sz w:val="18"/>
          <w:szCs w:val="18"/>
        </w:rPr>
        <w:t>-</w:t>
      </w:r>
      <w:r w:rsidR="001B13B6" w:rsidRPr="00441F8A">
        <w:rPr>
          <w:rFonts w:ascii="Arial" w:hAnsi="Arial" w:cs="Arial"/>
          <w:sz w:val="18"/>
          <w:szCs w:val="18"/>
        </w:rPr>
        <w:t>06</w:t>
      </w:r>
      <w:r w:rsidR="00A2031A" w:rsidRPr="00441F8A">
        <w:rPr>
          <w:rFonts w:ascii="Arial" w:hAnsi="Arial" w:cs="Arial"/>
          <w:sz w:val="18"/>
          <w:szCs w:val="18"/>
        </w:rPr>
        <w:t>-</w:t>
      </w:r>
      <w:r w:rsidR="00A25879" w:rsidRPr="00441F8A">
        <w:rPr>
          <w:rFonts w:ascii="Arial" w:hAnsi="Arial" w:cs="Arial"/>
          <w:sz w:val="18"/>
          <w:szCs w:val="18"/>
        </w:rPr>
        <w:t>3</w:t>
      </w:r>
      <w:r w:rsidR="008404B5" w:rsidRPr="00441F8A">
        <w:rPr>
          <w:rFonts w:ascii="Arial" w:hAnsi="Arial" w:cs="Arial"/>
          <w:sz w:val="18"/>
          <w:szCs w:val="18"/>
        </w:rPr>
        <w:t>0</w:t>
      </w:r>
    </w:p>
    <w:p w:rsidR="000558C0" w:rsidRPr="00441F8A" w:rsidRDefault="006008DB" w:rsidP="007551FD">
      <w:pPr>
        <w:autoSpaceDE w:val="0"/>
        <w:autoSpaceDN w:val="0"/>
        <w:adjustRightInd w:val="0"/>
        <w:spacing w:after="0" w:line="240" w:lineRule="auto"/>
        <w:jc w:val="center"/>
        <w:rPr>
          <w:rFonts w:ascii="Arial" w:hAnsi="Arial" w:cs="Arial"/>
          <w:sz w:val="18"/>
          <w:szCs w:val="18"/>
        </w:rPr>
      </w:pPr>
      <w:r w:rsidRPr="00441F8A">
        <w:rPr>
          <w:rFonts w:ascii="Arial" w:hAnsi="Arial" w:cs="Arial"/>
          <w:noProof/>
          <w:lang w:val="en-US"/>
        </w:rPr>
        <mc:AlternateContent>
          <mc:Choice Requires="wps">
            <w:drawing>
              <wp:anchor distT="0" distB="0" distL="114300" distR="114300" simplePos="0" relativeHeight="251652096" behindDoc="0" locked="0" layoutInCell="1" allowOverlap="1" wp14:anchorId="345AFE82" wp14:editId="21E27FB8">
                <wp:simplePos x="0" y="0"/>
                <wp:positionH relativeFrom="margin">
                  <wp:align>right</wp:align>
                </wp:positionH>
                <wp:positionV relativeFrom="paragraph">
                  <wp:posOffset>97496</wp:posOffset>
                </wp:positionV>
                <wp:extent cx="5476875" cy="500932"/>
                <wp:effectExtent l="0" t="0" r="0" b="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500932"/>
                        </a:xfrm>
                        <a:prstGeom prst="rect">
                          <a:avLst/>
                        </a:prstGeom>
                        <a:noFill/>
                        <a:ln w="9525">
                          <a:noFill/>
                          <a:miter lim="800000"/>
                          <a:headEnd/>
                          <a:tailEnd/>
                        </a:ln>
                      </wps:spPr>
                      <wps:txbx>
                        <w:txbxContent>
                          <w:p w:rsidR="00FC1135" w:rsidRPr="004D051F" w:rsidRDefault="00FC1135" w:rsidP="000164AF">
                            <w:pPr>
                              <w:pStyle w:val="Standard"/>
                              <w:jc w:val="both"/>
                              <w:rPr>
                                <w:rFonts w:ascii="Arial" w:eastAsiaTheme="minorHAnsi" w:hAnsi="Arial" w:cs="Arial"/>
                                <w:kern w:val="0"/>
                                <w:sz w:val="18"/>
                                <w:szCs w:val="18"/>
                                <w:highlight w:val="yellow"/>
                                <w:lang w:val="es-ES" w:eastAsia="en-US" w:bidi="ar-SA"/>
                              </w:rPr>
                            </w:pPr>
                            <w:r w:rsidRPr="00A2366E">
                              <w:rPr>
                                <w:rFonts w:ascii="Arial" w:hAnsi="Arial" w:cs="Arial"/>
                                <w:color w:val="C00000"/>
                                <w:sz w:val="18"/>
                                <w:szCs w:val="18"/>
                              </w:rPr>
                              <w:t>Forma sugerida de citar:</w:t>
                            </w:r>
                            <w:r>
                              <w:rPr>
                                <w:rFonts w:ascii="Arial" w:hAnsi="Arial" w:cs="Arial"/>
                                <w:sz w:val="18"/>
                                <w:szCs w:val="18"/>
                                <w:lang w:val="es-EC"/>
                              </w:rPr>
                              <w:t xml:space="preserve"> </w:t>
                            </w:r>
                            <w:r w:rsidR="00BE04DE">
                              <w:rPr>
                                <w:rFonts w:ascii="Arial" w:eastAsiaTheme="minorHAnsi" w:hAnsi="Arial" w:cs="Arial"/>
                                <w:kern w:val="0"/>
                                <w:sz w:val="18"/>
                                <w:szCs w:val="18"/>
                                <w:lang w:val="es-ES" w:eastAsia="en-US" w:bidi="ar-SA"/>
                              </w:rPr>
                              <w:t xml:space="preserve">Cóndor </w:t>
                            </w:r>
                            <w:proofErr w:type="spellStart"/>
                            <w:r w:rsidR="00BE04DE">
                              <w:rPr>
                                <w:rFonts w:ascii="Arial" w:eastAsiaTheme="minorHAnsi" w:hAnsi="Arial" w:cs="Arial"/>
                                <w:kern w:val="0"/>
                                <w:sz w:val="18"/>
                                <w:szCs w:val="18"/>
                                <w:lang w:val="es-ES" w:eastAsia="en-US" w:bidi="ar-SA"/>
                              </w:rPr>
                              <w:t>Quimbita</w:t>
                            </w:r>
                            <w:proofErr w:type="spellEnd"/>
                            <w:r w:rsidR="00BE04DE">
                              <w:rPr>
                                <w:rFonts w:ascii="Arial" w:eastAsiaTheme="minorHAnsi" w:hAnsi="Arial" w:cs="Arial"/>
                                <w:kern w:val="0"/>
                                <w:sz w:val="18"/>
                                <w:szCs w:val="18"/>
                                <w:lang w:val="es-ES" w:eastAsia="en-US" w:bidi="ar-SA"/>
                              </w:rPr>
                              <w:t xml:space="preserve">, Beatriz </w:t>
                            </w:r>
                            <w:proofErr w:type="spellStart"/>
                            <w:r w:rsidR="00BE04DE">
                              <w:rPr>
                                <w:rFonts w:ascii="Arial" w:eastAsiaTheme="minorHAnsi" w:hAnsi="Arial" w:cs="Arial"/>
                                <w:kern w:val="0"/>
                                <w:sz w:val="18"/>
                                <w:szCs w:val="18"/>
                                <w:lang w:val="es-ES" w:eastAsia="en-US" w:bidi="ar-SA"/>
                              </w:rPr>
                              <w:t>Ortencia</w:t>
                            </w:r>
                            <w:proofErr w:type="spellEnd"/>
                            <w:r w:rsidR="00BE04DE">
                              <w:rPr>
                                <w:rFonts w:ascii="Arial" w:eastAsiaTheme="minorHAnsi" w:hAnsi="Arial" w:cs="Arial"/>
                                <w:kern w:val="0"/>
                                <w:sz w:val="18"/>
                                <w:szCs w:val="18"/>
                                <w:lang w:val="es-ES" w:eastAsia="en-US" w:bidi="ar-SA"/>
                              </w:rPr>
                              <w:t xml:space="preserve">; Rodríguez, Yesenia; Remache </w:t>
                            </w:r>
                            <w:proofErr w:type="spellStart"/>
                            <w:r w:rsidR="00BE04DE">
                              <w:rPr>
                                <w:rFonts w:ascii="Arial" w:eastAsiaTheme="minorHAnsi" w:hAnsi="Arial" w:cs="Arial"/>
                                <w:kern w:val="0"/>
                                <w:sz w:val="18"/>
                                <w:szCs w:val="18"/>
                                <w:lang w:val="es-ES" w:eastAsia="en-US" w:bidi="ar-SA"/>
                              </w:rPr>
                              <w:t>Bunci</w:t>
                            </w:r>
                            <w:proofErr w:type="spellEnd"/>
                            <w:r w:rsidR="00BE04DE">
                              <w:rPr>
                                <w:rFonts w:ascii="Arial" w:eastAsiaTheme="minorHAnsi" w:hAnsi="Arial" w:cs="Arial"/>
                                <w:kern w:val="0"/>
                                <w:sz w:val="18"/>
                                <w:szCs w:val="18"/>
                                <w:lang w:val="es-ES" w:eastAsia="en-US" w:bidi="ar-SA"/>
                              </w:rPr>
                              <w:t xml:space="preserve">, Manuel Gonzalo </w:t>
                            </w:r>
                            <w:r w:rsidR="00BE04DE" w:rsidRPr="00441F8A">
                              <w:rPr>
                                <w:rFonts w:ascii="Arial" w:eastAsiaTheme="minorHAnsi" w:hAnsi="Arial" w:cs="Arial"/>
                                <w:kern w:val="0"/>
                                <w:sz w:val="18"/>
                                <w:szCs w:val="18"/>
                                <w:lang w:val="es-ES" w:eastAsia="en-US" w:bidi="ar-SA"/>
                              </w:rPr>
                              <w:t xml:space="preserve">y </w:t>
                            </w:r>
                            <w:proofErr w:type="spellStart"/>
                            <w:r w:rsidR="00BE04DE" w:rsidRPr="00441F8A">
                              <w:rPr>
                                <w:rFonts w:ascii="Arial" w:eastAsiaTheme="minorHAnsi" w:hAnsi="Arial" w:cs="Arial"/>
                                <w:kern w:val="0"/>
                                <w:sz w:val="18"/>
                                <w:szCs w:val="18"/>
                                <w:lang w:val="es-ES" w:eastAsia="en-US" w:bidi="ar-SA"/>
                              </w:rPr>
                              <w:t>Sánhez</w:t>
                            </w:r>
                            <w:proofErr w:type="spellEnd"/>
                            <w:r w:rsidR="00BE04DE" w:rsidRPr="00441F8A">
                              <w:rPr>
                                <w:rFonts w:ascii="Arial" w:eastAsiaTheme="minorHAnsi" w:hAnsi="Arial" w:cs="Arial"/>
                                <w:kern w:val="0"/>
                                <w:sz w:val="18"/>
                                <w:szCs w:val="18"/>
                                <w:lang w:val="es-ES" w:eastAsia="en-US" w:bidi="ar-SA"/>
                              </w:rPr>
                              <w:t xml:space="preserve"> Andrade, Manuel Santiago</w:t>
                            </w:r>
                            <w:r w:rsidRPr="00441F8A">
                              <w:rPr>
                                <w:rFonts w:ascii="Arial" w:hAnsi="Arial" w:cs="Arial"/>
                                <w:sz w:val="18"/>
                                <w:szCs w:val="18"/>
                              </w:rPr>
                              <w:t>. (201</w:t>
                            </w:r>
                            <w:r w:rsidR="00A25879" w:rsidRPr="00441F8A">
                              <w:rPr>
                                <w:rFonts w:ascii="Arial" w:hAnsi="Arial" w:cs="Arial"/>
                                <w:sz w:val="18"/>
                                <w:szCs w:val="18"/>
                              </w:rPr>
                              <w:t>9</w:t>
                            </w:r>
                            <w:r w:rsidRPr="00441F8A">
                              <w:rPr>
                                <w:rFonts w:ascii="Arial" w:hAnsi="Arial" w:cs="Arial"/>
                                <w:sz w:val="18"/>
                                <w:szCs w:val="18"/>
                              </w:rPr>
                              <w:t xml:space="preserve">). </w:t>
                            </w:r>
                            <w:r w:rsidR="00BE04DE" w:rsidRPr="00441F8A">
                              <w:rPr>
                                <w:rFonts w:ascii="Arial" w:hAnsi="Arial" w:cs="Arial"/>
                                <w:bCs/>
                                <w:sz w:val="18"/>
                                <w:szCs w:val="18"/>
                                <w:lang w:bidi="ar-SA"/>
                              </w:rPr>
                              <w:t>¿Cómo llevar el currículo al aula?</w:t>
                            </w:r>
                            <w:r w:rsidRPr="00441F8A">
                              <w:rPr>
                                <w:rFonts w:ascii="Arial" w:hAnsi="Arial" w:cs="Arial"/>
                                <w:sz w:val="18"/>
                                <w:szCs w:val="18"/>
                              </w:rPr>
                              <w:t xml:space="preserve"> </w:t>
                            </w:r>
                            <w:r w:rsidRPr="00441F8A">
                              <w:rPr>
                                <w:rFonts w:ascii="Arial" w:hAnsi="Arial" w:cs="Arial"/>
                                <w:i/>
                                <w:iCs/>
                                <w:sz w:val="18"/>
                                <w:szCs w:val="18"/>
                              </w:rPr>
                              <w:t xml:space="preserve">Retos de la </w:t>
                            </w:r>
                            <w:r w:rsidRPr="00441F8A">
                              <w:rPr>
                                <w:rFonts w:ascii="Arial" w:hAnsi="Arial" w:cs="Arial"/>
                                <w:sz w:val="18"/>
                                <w:szCs w:val="18"/>
                                <w:lang w:val="es-EC"/>
                              </w:rPr>
                              <w:t>Ciencia</w:t>
                            </w:r>
                            <w:r w:rsidRPr="00441F8A">
                              <w:rPr>
                                <w:rFonts w:ascii="Arial" w:eastAsiaTheme="minorHAnsi" w:hAnsi="Arial" w:cs="Arial"/>
                                <w:kern w:val="0"/>
                                <w:sz w:val="18"/>
                                <w:szCs w:val="18"/>
                                <w:lang w:val="es-ES" w:eastAsia="en-US" w:bidi="ar-SA"/>
                              </w:rPr>
                              <w:t xml:space="preserve">, </w:t>
                            </w:r>
                            <w:r w:rsidR="00A25879" w:rsidRPr="00441F8A">
                              <w:rPr>
                                <w:rFonts w:ascii="Arial" w:eastAsiaTheme="minorHAnsi" w:hAnsi="Arial" w:cs="Arial"/>
                                <w:kern w:val="0"/>
                                <w:sz w:val="18"/>
                                <w:szCs w:val="18"/>
                                <w:lang w:val="es-ES" w:eastAsia="en-US" w:bidi="ar-SA"/>
                              </w:rPr>
                              <w:t>3</w:t>
                            </w:r>
                            <w:r w:rsidRPr="00441F8A">
                              <w:rPr>
                                <w:rFonts w:ascii="Arial" w:eastAsiaTheme="minorHAnsi" w:hAnsi="Arial" w:cs="Arial"/>
                                <w:kern w:val="0"/>
                                <w:sz w:val="18"/>
                                <w:szCs w:val="18"/>
                                <w:lang w:val="es-ES" w:eastAsia="en-US" w:bidi="ar-SA"/>
                              </w:rPr>
                              <w:t>(</w:t>
                            </w:r>
                            <w:r w:rsidR="00A25879" w:rsidRPr="00441F8A">
                              <w:rPr>
                                <w:rFonts w:ascii="Arial" w:eastAsiaTheme="minorHAnsi" w:hAnsi="Arial" w:cs="Arial"/>
                                <w:kern w:val="0"/>
                                <w:sz w:val="18"/>
                                <w:szCs w:val="18"/>
                                <w:lang w:val="es-ES" w:eastAsia="en-US" w:bidi="ar-SA"/>
                              </w:rPr>
                              <w:t>1</w:t>
                            </w:r>
                            <w:r w:rsidRPr="00441F8A">
                              <w:rPr>
                                <w:rFonts w:ascii="Arial" w:eastAsiaTheme="minorHAnsi" w:hAnsi="Arial" w:cs="Arial"/>
                                <w:kern w:val="0"/>
                                <w:sz w:val="18"/>
                                <w:szCs w:val="18"/>
                                <w:lang w:val="es-ES" w:eastAsia="en-US" w:bidi="ar-SA"/>
                              </w:rPr>
                              <w:t xml:space="preserve">), pp. </w:t>
                            </w:r>
                            <w:r w:rsidR="00AD4D64">
                              <w:rPr>
                                <w:rFonts w:ascii="Arial" w:eastAsiaTheme="minorHAnsi" w:hAnsi="Arial" w:cs="Arial"/>
                                <w:kern w:val="0"/>
                                <w:sz w:val="18"/>
                                <w:szCs w:val="18"/>
                                <w:lang w:val="es-ES" w:eastAsia="en-US" w:bidi="ar-SA"/>
                              </w:rPr>
                              <w:t>84-103</w:t>
                            </w:r>
                            <w:r w:rsidRPr="00441F8A">
                              <w:rPr>
                                <w:rFonts w:ascii="Arial" w:eastAsiaTheme="minorHAnsi" w:hAnsi="Arial" w:cs="Arial"/>
                                <w:kern w:val="0"/>
                                <w:sz w:val="18"/>
                                <w:szCs w:val="18"/>
                                <w:lang w:val="es-ES" w:eastAsia="en-US" w:bidi="ar-SA"/>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5AFE82" id="_x0000_t202" coordsize="21600,21600" o:spt="202" path="m,l,21600r21600,l21600,xe">
                <v:stroke joinstyle="miter"/>
                <v:path gradientshapeok="t" o:connecttype="rect"/>
              </v:shapetype>
              <v:shape id="Cuadro de texto 2" o:spid="_x0000_s1026" type="#_x0000_t202" style="position:absolute;left:0;text-align:left;margin-left:380.05pt;margin-top:7.7pt;width:431.25pt;height:39.45pt;z-index:2516520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" filled="f" stroked="f">
                <v:textbox>
                  <w:txbxContent>
                    <w:p w:rsidR="00FC1135" w:rsidRPr="004D051F" w:rsidRDefault="00FC1135" w:rsidP="000164AF">
                      <w:pPr>
                        <w:pStyle w:val="Standard"/>
                        <w:jc w:val="both"/>
                        <w:rPr>
                          <w:rFonts w:ascii="Arial" w:eastAsiaTheme="minorHAnsi" w:hAnsi="Arial" w:cs="Arial"/>
                          <w:kern w:val="0"/>
                          <w:sz w:val="18"/>
                          <w:szCs w:val="18"/>
                          <w:highlight w:val="yellow"/>
                          <w:lang w:val="es-ES" w:eastAsia="en-US" w:bidi="ar-SA"/>
                        </w:rPr>
                      </w:pPr>
                      <w:r w:rsidRPr="00A2366E">
                        <w:rPr>
                          <w:rFonts w:ascii="Arial" w:hAnsi="Arial" w:cs="Arial"/>
                          <w:color w:val="C00000"/>
                          <w:sz w:val="18"/>
                          <w:szCs w:val="18"/>
                        </w:rPr>
                        <w:t>Forma sugerida de citar:</w:t>
                      </w:r>
                      <w:r>
                        <w:rPr>
                          <w:rFonts w:ascii="Arial" w:hAnsi="Arial" w:cs="Arial"/>
                          <w:sz w:val="18"/>
                          <w:szCs w:val="18"/>
                          <w:lang w:val="es-EC"/>
                        </w:rPr>
                        <w:t xml:space="preserve"> </w:t>
                      </w:r>
                      <w:r w:rsidR="00BE04DE">
                        <w:rPr>
                          <w:rFonts w:ascii="Arial" w:eastAsiaTheme="minorHAnsi" w:hAnsi="Arial" w:cs="Arial"/>
                          <w:kern w:val="0"/>
                          <w:sz w:val="18"/>
                          <w:szCs w:val="18"/>
                          <w:lang w:val="es-ES" w:eastAsia="en-US" w:bidi="ar-SA"/>
                        </w:rPr>
                        <w:t xml:space="preserve">Cóndor </w:t>
                      </w:r>
                      <w:proofErr w:type="spellStart"/>
                      <w:r w:rsidR="00BE04DE">
                        <w:rPr>
                          <w:rFonts w:ascii="Arial" w:eastAsiaTheme="minorHAnsi" w:hAnsi="Arial" w:cs="Arial"/>
                          <w:kern w:val="0"/>
                          <w:sz w:val="18"/>
                          <w:szCs w:val="18"/>
                          <w:lang w:val="es-ES" w:eastAsia="en-US" w:bidi="ar-SA"/>
                        </w:rPr>
                        <w:t>Quimbita</w:t>
                      </w:r>
                      <w:proofErr w:type="spellEnd"/>
                      <w:r w:rsidR="00BE04DE">
                        <w:rPr>
                          <w:rFonts w:ascii="Arial" w:eastAsiaTheme="minorHAnsi" w:hAnsi="Arial" w:cs="Arial"/>
                          <w:kern w:val="0"/>
                          <w:sz w:val="18"/>
                          <w:szCs w:val="18"/>
                          <w:lang w:val="es-ES" w:eastAsia="en-US" w:bidi="ar-SA"/>
                        </w:rPr>
                        <w:t xml:space="preserve">, Beatriz </w:t>
                      </w:r>
                      <w:proofErr w:type="spellStart"/>
                      <w:r w:rsidR="00BE04DE">
                        <w:rPr>
                          <w:rFonts w:ascii="Arial" w:eastAsiaTheme="minorHAnsi" w:hAnsi="Arial" w:cs="Arial"/>
                          <w:kern w:val="0"/>
                          <w:sz w:val="18"/>
                          <w:szCs w:val="18"/>
                          <w:lang w:val="es-ES" w:eastAsia="en-US" w:bidi="ar-SA"/>
                        </w:rPr>
                        <w:t>Ortencia</w:t>
                      </w:r>
                      <w:proofErr w:type="spellEnd"/>
                      <w:r w:rsidR="00BE04DE">
                        <w:rPr>
                          <w:rFonts w:ascii="Arial" w:eastAsiaTheme="minorHAnsi" w:hAnsi="Arial" w:cs="Arial"/>
                          <w:kern w:val="0"/>
                          <w:sz w:val="18"/>
                          <w:szCs w:val="18"/>
                          <w:lang w:val="es-ES" w:eastAsia="en-US" w:bidi="ar-SA"/>
                        </w:rPr>
                        <w:t xml:space="preserve">; Rodríguez, Yesenia; Remache </w:t>
                      </w:r>
                      <w:proofErr w:type="spellStart"/>
                      <w:r w:rsidR="00BE04DE">
                        <w:rPr>
                          <w:rFonts w:ascii="Arial" w:eastAsiaTheme="minorHAnsi" w:hAnsi="Arial" w:cs="Arial"/>
                          <w:kern w:val="0"/>
                          <w:sz w:val="18"/>
                          <w:szCs w:val="18"/>
                          <w:lang w:val="es-ES" w:eastAsia="en-US" w:bidi="ar-SA"/>
                        </w:rPr>
                        <w:t>Bunci</w:t>
                      </w:r>
                      <w:proofErr w:type="spellEnd"/>
                      <w:r w:rsidR="00BE04DE">
                        <w:rPr>
                          <w:rFonts w:ascii="Arial" w:eastAsiaTheme="minorHAnsi" w:hAnsi="Arial" w:cs="Arial"/>
                          <w:kern w:val="0"/>
                          <w:sz w:val="18"/>
                          <w:szCs w:val="18"/>
                          <w:lang w:val="es-ES" w:eastAsia="en-US" w:bidi="ar-SA"/>
                        </w:rPr>
                        <w:t xml:space="preserve">, Manuel Gonzalo </w:t>
                      </w:r>
                      <w:r w:rsidR="00BE04DE" w:rsidRPr="00441F8A">
                        <w:rPr>
                          <w:rFonts w:ascii="Arial" w:eastAsiaTheme="minorHAnsi" w:hAnsi="Arial" w:cs="Arial"/>
                          <w:kern w:val="0"/>
                          <w:sz w:val="18"/>
                          <w:szCs w:val="18"/>
                          <w:lang w:val="es-ES" w:eastAsia="en-US" w:bidi="ar-SA"/>
                        </w:rPr>
                        <w:t xml:space="preserve">y </w:t>
                      </w:r>
                      <w:proofErr w:type="spellStart"/>
                      <w:r w:rsidR="00BE04DE" w:rsidRPr="00441F8A">
                        <w:rPr>
                          <w:rFonts w:ascii="Arial" w:eastAsiaTheme="minorHAnsi" w:hAnsi="Arial" w:cs="Arial"/>
                          <w:kern w:val="0"/>
                          <w:sz w:val="18"/>
                          <w:szCs w:val="18"/>
                          <w:lang w:val="es-ES" w:eastAsia="en-US" w:bidi="ar-SA"/>
                        </w:rPr>
                        <w:t>Sánhez</w:t>
                      </w:r>
                      <w:proofErr w:type="spellEnd"/>
                      <w:r w:rsidR="00BE04DE" w:rsidRPr="00441F8A">
                        <w:rPr>
                          <w:rFonts w:ascii="Arial" w:eastAsiaTheme="minorHAnsi" w:hAnsi="Arial" w:cs="Arial"/>
                          <w:kern w:val="0"/>
                          <w:sz w:val="18"/>
                          <w:szCs w:val="18"/>
                          <w:lang w:val="es-ES" w:eastAsia="en-US" w:bidi="ar-SA"/>
                        </w:rPr>
                        <w:t xml:space="preserve"> Andrade, Manuel Santiago</w:t>
                      </w:r>
                      <w:r w:rsidRPr="00441F8A">
                        <w:rPr>
                          <w:rFonts w:ascii="Arial" w:hAnsi="Arial" w:cs="Arial"/>
                          <w:sz w:val="18"/>
                          <w:szCs w:val="18"/>
                        </w:rPr>
                        <w:t>. (201</w:t>
                      </w:r>
                      <w:r w:rsidR="00A25879" w:rsidRPr="00441F8A">
                        <w:rPr>
                          <w:rFonts w:ascii="Arial" w:hAnsi="Arial" w:cs="Arial"/>
                          <w:sz w:val="18"/>
                          <w:szCs w:val="18"/>
                        </w:rPr>
                        <w:t>9</w:t>
                      </w:r>
                      <w:r w:rsidRPr="00441F8A">
                        <w:rPr>
                          <w:rFonts w:ascii="Arial" w:hAnsi="Arial" w:cs="Arial"/>
                          <w:sz w:val="18"/>
                          <w:szCs w:val="18"/>
                        </w:rPr>
                        <w:t xml:space="preserve">). </w:t>
                      </w:r>
                      <w:r w:rsidR="00BE04DE" w:rsidRPr="00441F8A">
                        <w:rPr>
                          <w:rFonts w:ascii="Arial" w:hAnsi="Arial" w:cs="Arial"/>
                          <w:bCs/>
                          <w:sz w:val="18"/>
                          <w:szCs w:val="18"/>
                          <w:lang w:bidi="ar-SA"/>
                        </w:rPr>
                        <w:t>¿Cómo llevar el currículo al aula?</w:t>
                      </w:r>
                      <w:r w:rsidRPr="00441F8A">
                        <w:rPr>
                          <w:rFonts w:ascii="Arial" w:hAnsi="Arial" w:cs="Arial"/>
                          <w:sz w:val="18"/>
                          <w:szCs w:val="18"/>
                        </w:rPr>
                        <w:t xml:space="preserve"> </w:t>
                      </w:r>
                      <w:r w:rsidRPr="00441F8A">
                        <w:rPr>
                          <w:rFonts w:ascii="Arial" w:hAnsi="Arial" w:cs="Arial"/>
                          <w:i/>
                          <w:iCs/>
                          <w:sz w:val="18"/>
                          <w:szCs w:val="18"/>
                        </w:rPr>
                        <w:t xml:space="preserve">Retos de la </w:t>
                      </w:r>
                      <w:r w:rsidRPr="00441F8A">
                        <w:rPr>
                          <w:rFonts w:ascii="Arial" w:hAnsi="Arial" w:cs="Arial"/>
                          <w:sz w:val="18"/>
                          <w:szCs w:val="18"/>
                          <w:lang w:val="es-EC"/>
                        </w:rPr>
                        <w:t>Ciencia</w:t>
                      </w:r>
                      <w:r w:rsidRPr="00441F8A">
                        <w:rPr>
                          <w:rFonts w:ascii="Arial" w:eastAsiaTheme="minorHAnsi" w:hAnsi="Arial" w:cs="Arial"/>
                          <w:kern w:val="0"/>
                          <w:sz w:val="18"/>
                          <w:szCs w:val="18"/>
                          <w:lang w:val="es-ES" w:eastAsia="en-US" w:bidi="ar-SA"/>
                        </w:rPr>
                        <w:t xml:space="preserve">, </w:t>
                      </w:r>
                      <w:r w:rsidR="00A25879" w:rsidRPr="00441F8A">
                        <w:rPr>
                          <w:rFonts w:ascii="Arial" w:eastAsiaTheme="minorHAnsi" w:hAnsi="Arial" w:cs="Arial"/>
                          <w:kern w:val="0"/>
                          <w:sz w:val="18"/>
                          <w:szCs w:val="18"/>
                          <w:lang w:val="es-ES" w:eastAsia="en-US" w:bidi="ar-SA"/>
                        </w:rPr>
                        <w:t>3</w:t>
                      </w:r>
                      <w:r w:rsidRPr="00441F8A">
                        <w:rPr>
                          <w:rFonts w:ascii="Arial" w:eastAsiaTheme="minorHAnsi" w:hAnsi="Arial" w:cs="Arial"/>
                          <w:kern w:val="0"/>
                          <w:sz w:val="18"/>
                          <w:szCs w:val="18"/>
                          <w:lang w:val="es-ES" w:eastAsia="en-US" w:bidi="ar-SA"/>
                        </w:rPr>
                        <w:t>(</w:t>
                      </w:r>
                      <w:r w:rsidR="00A25879" w:rsidRPr="00441F8A">
                        <w:rPr>
                          <w:rFonts w:ascii="Arial" w:eastAsiaTheme="minorHAnsi" w:hAnsi="Arial" w:cs="Arial"/>
                          <w:kern w:val="0"/>
                          <w:sz w:val="18"/>
                          <w:szCs w:val="18"/>
                          <w:lang w:val="es-ES" w:eastAsia="en-US" w:bidi="ar-SA"/>
                        </w:rPr>
                        <w:t>1</w:t>
                      </w:r>
                      <w:r w:rsidRPr="00441F8A">
                        <w:rPr>
                          <w:rFonts w:ascii="Arial" w:eastAsiaTheme="minorHAnsi" w:hAnsi="Arial" w:cs="Arial"/>
                          <w:kern w:val="0"/>
                          <w:sz w:val="18"/>
                          <w:szCs w:val="18"/>
                          <w:lang w:val="es-ES" w:eastAsia="en-US" w:bidi="ar-SA"/>
                        </w:rPr>
                        <w:t xml:space="preserve">), pp. </w:t>
                      </w:r>
                      <w:r w:rsidR="00AD4D64">
                        <w:rPr>
                          <w:rFonts w:ascii="Arial" w:eastAsiaTheme="minorHAnsi" w:hAnsi="Arial" w:cs="Arial"/>
                          <w:kern w:val="0"/>
                          <w:sz w:val="18"/>
                          <w:szCs w:val="18"/>
                          <w:lang w:val="es-ES" w:eastAsia="en-US" w:bidi="ar-SA"/>
                        </w:rPr>
                        <w:t>84-103</w:t>
                      </w:r>
                      <w:r w:rsidRPr="00441F8A">
                        <w:rPr>
                          <w:rFonts w:ascii="Arial" w:eastAsiaTheme="minorHAnsi" w:hAnsi="Arial" w:cs="Arial"/>
                          <w:kern w:val="0"/>
                          <w:sz w:val="18"/>
                          <w:szCs w:val="18"/>
                          <w:lang w:val="es-ES" w:eastAsia="en-US" w:bidi="ar-SA"/>
                        </w:rPr>
                        <w:t>.</w:t>
                      </w:r>
                    </w:p>
                  </w:txbxContent>
                </v:textbox>
                <w10:wrap anchorx="margin"/>
              </v:shape>
            </w:pict>
          </mc:Fallback>
        </mc:AlternateContent>
      </w:r>
    </w:p>
    <w:p w:rsidR="00102F7E" w:rsidRPr="00441F8A" w:rsidRDefault="00102F7E" w:rsidP="007551FD">
      <w:pPr>
        <w:autoSpaceDE w:val="0"/>
        <w:autoSpaceDN w:val="0"/>
        <w:adjustRightInd w:val="0"/>
        <w:spacing w:after="0" w:line="240" w:lineRule="auto"/>
        <w:jc w:val="center"/>
        <w:rPr>
          <w:rFonts w:ascii="Arial" w:hAnsi="Arial" w:cs="Arial"/>
          <w:b/>
          <w:sz w:val="20"/>
          <w:szCs w:val="20"/>
        </w:rPr>
      </w:pPr>
    </w:p>
    <w:p w:rsidR="00102F7E" w:rsidRPr="00441F8A" w:rsidRDefault="00102F7E" w:rsidP="007551FD">
      <w:pPr>
        <w:autoSpaceDE w:val="0"/>
        <w:autoSpaceDN w:val="0"/>
        <w:adjustRightInd w:val="0"/>
        <w:spacing w:after="0" w:line="240" w:lineRule="auto"/>
        <w:jc w:val="center"/>
        <w:rPr>
          <w:rFonts w:ascii="Arial" w:hAnsi="Arial" w:cs="Arial"/>
          <w:b/>
          <w:sz w:val="20"/>
          <w:szCs w:val="20"/>
        </w:rPr>
      </w:pPr>
    </w:p>
    <w:p w:rsidR="001B0901" w:rsidRPr="00441F8A" w:rsidRDefault="001B0901" w:rsidP="00D22D07">
      <w:pPr>
        <w:spacing w:after="0" w:line="240" w:lineRule="auto"/>
        <w:jc w:val="both"/>
        <w:rPr>
          <w:rFonts w:ascii="Arial" w:hAnsi="Arial" w:cs="Arial"/>
          <w:b/>
        </w:rPr>
      </w:pPr>
    </w:p>
    <w:p w:rsidR="00116AB0" w:rsidRPr="00441F8A" w:rsidRDefault="006008DB" w:rsidP="00116AB0">
      <w:pPr>
        <w:shd w:val="clear" w:color="auto" w:fill="FFFFFF"/>
        <w:spacing w:after="0" w:line="240" w:lineRule="auto"/>
        <w:rPr>
          <w:rFonts w:ascii="Arial" w:eastAsia="Calibri" w:hAnsi="Arial" w:cs="Arial"/>
          <w:b/>
          <w:sz w:val="24"/>
          <w:szCs w:val="24"/>
          <w:lang w:val="es-EC"/>
        </w:rPr>
      </w:pPr>
      <w:r w:rsidRPr="00441F8A">
        <w:rPr>
          <w:rFonts w:ascii="Arial" w:hAnsi="Arial" w:cs="Arial"/>
          <w:b/>
          <w:bCs/>
          <w:noProof/>
          <w:sz w:val="26"/>
          <w:szCs w:val="26"/>
          <w:lang w:val="en-US"/>
        </w:rPr>
        <mc:AlternateContent>
          <mc:Choice Requires="wps">
            <w:drawing>
              <wp:anchor distT="0" distB="0" distL="114300" distR="114300" simplePos="0" relativeHeight="251648512" behindDoc="0" locked="0" layoutInCell="1" allowOverlap="1" wp14:anchorId="7E9FB2E5" wp14:editId="4F9EF925">
                <wp:simplePos x="0" y="0"/>
                <wp:positionH relativeFrom="margin">
                  <wp:align>right</wp:align>
                </wp:positionH>
                <wp:positionV relativeFrom="paragraph">
                  <wp:posOffset>10492</wp:posOffset>
                </wp:positionV>
                <wp:extent cx="5400675" cy="0"/>
                <wp:effectExtent l="0" t="0" r="0" b="0"/>
                <wp:wrapNone/>
                <wp:docPr id="11" name="1 Conector recto"/>
                <wp:cNvGraphicFramePr/>
                <a:graphic xmlns:a="http://schemas.openxmlformats.org/drawingml/2006/main">
                  <a:graphicData uri="http://schemas.microsoft.com/office/word/2010/wordprocessingShape">
                    <wps:wsp>
                      <wps:cNvCnPr/>
                      <wps:spPr>
                        <a:xfrm>
                          <a:off x="0" y="0"/>
                          <a:ext cx="5400675"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C95BCF" id="1 Conector recto" o:spid="_x0000_s1026" style="position:absolute;z-index:2516485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74.05pt,.85pt" to="799.3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" strokecolor="#bc4542 [3045]">
                <w10:wrap anchorx="margin"/>
              </v:line>
            </w:pict>
          </mc:Fallback>
        </mc:AlternateContent>
      </w:r>
      <w:r w:rsidR="00116AB0" w:rsidRPr="00441F8A">
        <w:rPr>
          <w:rFonts w:ascii="Arial" w:eastAsia="Calibri" w:hAnsi="Arial" w:cs="Arial"/>
          <w:b/>
          <w:sz w:val="24"/>
          <w:szCs w:val="24"/>
          <w:lang w:val="es-EC"/>
        </w:rPr>
        <w:t xml:space="preserve"> </w:t>
      </w:r>
    </w:p>
    <w:p w:rsidR="00BE04DE" w:rsidRPr="00441F8A" w:rsidRDefault="00BE04DE" w:rsidP="00BE04DE">
      <w:pPr>
        <w:rPr>
          <w:rFonts w:ascii="Arial" w:hAnsi="Arial" w:cs="Arial"/>
          <w:b/>
          <w:sz w:val="24"/>
          <w:szCs w:val="24"/>
        </w:rPr>
      </w:pPr>
      <w:r w:rsidRPr="00441F8A">
        <w:rPr>
          <w:rFonts w:ascii="Arial" w:hAnsi="Arial" w:cs="Arial"/>
          <w:b/>
          <w:sz w:val="24"/>
          <w:szCs w:val="24"/>
        </w:rPr>
        <w:t>RESUMEN</w:t>
      </w:r>
    </w:p>
    <w:p w:rsidR="00BE04DE" w:rsidRPr="00441F8A" w:rsidRDefault="00BE04DE" w:rsidP="00BE04DE">
      <w:pPr>
        <w:spacing w:after="0" w:line="240" w:lineRule="auto"/>
        <w:jc w:val="both"/>
        <w:rPr>
          <w:rFonts w:ascii="Arial" w:hAnsi="Arial" w:cs="Arial"/>
          <w:sz w:val="24"/>
          <w:szCs w:val="24"/>
        </w:rPr>
      </w:pPr>
      <w:r w:rsidRPr="00441F8A">
        <w:rPr>
          <w:rFonts w:ascii="Arial" w:hAnsi="Arial" w:cs="Arial"/>
          <w:sz w:val="24"/>
          <w:szCs w:val="24"/>
        </w:rPr>
        <w:t xml:space="preserve">     El presente trabajo plantea un análisis sobre la dificultad que, a su vez, constituye la necesidad de articular el currículo prescrito en Ecuador en la práctica escolar, y cómo la Planificación Curricular Institucional puede crear un puente capaz entre la intencionalidad del sistema educativo e intencionalidad institucional. En esta última, se debe conjugar la actuación de los diferentes actores del sistema educativo, para proveer a las instituciones educativas de los lineamientos claros que fortalezcan la práctica pedagógica. Para ello, se plantea estrategias y técnicas sencillas que pueden ser empleadas por docentes y directivos para construir el enfoque pedagógico; proceso que, inicia en la concepción del Currículo y trasciende hasta el contexto educativo plasmado en la identidad institucional. Adicionalmente se plantea un ejemplo del enfoque pedagógico elaborado a partir de un diagnóstico institucional como componente de Planificación Curricular Institucional, misma que constituye un primer paso en la construcción participativa de la PCI.</w:t>
      </w:r>
    </w:p>
    <w:p w:rsidR="00BE04DE" w:rsidRPr="00441F8A" w:rsidRDefault="00BE04DE" w:rsidP="008404B5">
      <w:pPr>
        <w:ind w:firstLine="284"/>
        <w:jc w:val="both"/>
        <w:rPr>
          <w:rFonts w:ascii="Arial" w:hAnsi="Arial" w:cs="Arial"/>
          <w:sz w:val="24"/>
          <w:szCs w:val="24"/>
        </w:rPr>
      </w:pPr>
      <w:r w:rsidRPr="00441F8A">
        <w:rPr>
          <w:rFonts w:ascii="Arial" w:hAnsi="Arial" w:cs="Arial"/>
          <w:b/>
          <w:sz w:val="24"/>
          <w:szCs w:val="24"/>
        </w:rPr>
        <w:t xml:space="preserve">Palabras clave: </w:t>
      </w:r>
      <w:r w:rsidRPr="00441F8A">
        <w:rPr>
          <w:rFonts w:ascii="Arial" w:hAnsi="Arial" w:cs="Arial"/>
          <w:sz w:val="24"/>
          <w:szCs w:val="24"/>
        </w:rPr>
        <w:t>currículo, enfoque curricular, socio constructivismo, planificación curricular institucional.</w:t>
      </w:r>
    </w:p>
    <w:p w:rsidR="008404B5" w:rsidRPr="00441F8A" w:rsidRDefault="008404B5" w:rsidP="008404B5">
      <w:pPr>
        <w:jc w:val="both"/>
        <w:rPr>
          <w:rFonts w:ascii="Arial" w:hAnsi="Arial" w:cs="Arial"/>
          <w:b/>
          <w:bCs/>
          <w:sz w:val="24"/>
          <w:szCs w:val="24"/>
        </w:rPr>
      </w:pPr>
      <w:r w:rsidRPr="00441F8A">
        <w:rPr>
          <w:rFonts w:ascii="Arial" w:hAnsi="Arial" w:cs="Arial"/>
          <w:b/>
          <w:bCs/>
          <w:sz w:val="24"/>
          <w:szCs w:val="24"/>
        </w:rPr>
        <w:t>ABSTRACT</w:t>
      </w:r>
    </w:p>
    <w:p w:rsidR="008404B5" w:rsidRPr="00441F8A" w:rsidRDefault="008404B5" w:rsidP="008404B5">
      <w:pPr>
        <w:spacing w:after="0"/>
        <w:ind w:firstLine="284"/>
        <w:jc w:val="both"/>
        <w:rPr>
          <w:rFonts w:ascii="Arial" w:hAnsi="Arial" w:cs="Arial"/>
          <w:sz w:val="24"/>
          <w:szCs w:val="24"/>
          <w:lang w:val="en-US"/>
        </w:rPr>
      </w:pPr>
      <w:r w:rsidRPr="00441F8A">
        <w:rPr>
          <w:rFonts w:ascii="Arial" w:hAnsi="Arial" w:cs="Arial"/>
          <w:sz w:val="24"/>
          <w:szCs w:val="24"/>
          <w:lang w:val="en-US"/>
        </w:rPr>
        <w:t xml:space="preserve">The present work proposes an analysis about the difficulty that constitutes the necessity to articulate the prescribed curriculum of Ecuador in the school practice, and how the institutional curricular planning can create a capable bridge between </w:t>
      </w:r>
      <w:r w:rsidRPr="00441F8A">
        <w:rPr>
          <w:rFonts w:ascii="Arial" w:hAnsi="Arial" w:cs="Arial"/>
          <w:sz w:val="24"/>
          <w:szCs w:val="24"/>
          <w:lang w:val="en-US"/>
        </w:rPr>
        <w:lastRenderedPageBreak/>
        <w:t xml:space="preserve">the intentionality of the educational system and the institutional intentionality. In the last one, it must conjugate the acting of the different kind of actors from the educational system, to provide to the educational institutions a clear guidance to fortify the pedagogical practice.  That’s why there are presented easy techniques and strategies that can be employed by teachers and directors in order to raise a pedagogical approach, a process that initiates in the curriculum conception but also transcends to the educational context that is reflected in the institutional identity. </w:t>
      </w:r>
      <w:proofErr w:type="gramStart"/>
      <w:r w:rsidRPr="00441F8A">
        <w:rPr>
          <w:rFonts w:ascii="Arial" w:hAnsi="Arial" w:cs="Arial"/>
          <w:sz w:val="24"/>
          <w:szCs w:val="24"/>
          <w:lang w:val="en-US"/>
        </w:rPr>
        <w:t>Moreover</w:t>
      </w:r>
      <w:proofErr w:type="gramEnd"/>
      <w:r w:rsidRPr="00441F8A">
        <w:rPr>
          <w:rFonts w:ascii="Arial" w:hAnsi="Arial" w:cs="Arial"/>
          <w:sz w:val="24"/>
          <w:szCs w:val="24"/>
          <w:lang w:val="en-US"/>
        </w:rPr>
        <w:t xml:space="preserve"> an example of a pedagogical approach is presented and elaborated from an institutional diagnosis as a first step in the inclusive construction of the Institutional Curricular Planning.</w:t>
      </w:r>
    </w:p>
    <w:p w:rsidR="008404B5" w:rsidRPr="00441F8A" w:rsidRDefault="008404B5" w:rsidP="008404B5">
      <w:pPr>
        <w:spacing w:after="0"/>
        <w:ind w:firstLine="284"/>
        <w:jc w:val="both"/>
        <w:rPr>
          <w:rFonts w:ascii="Arial" w:hAnsi="Arial" w:cs="Arial"/>
          <w:sz w:val="24"/>
          <w:szCs w:val="24"/>
          <w:lang w:val="en-US"/>
        </w:rPr>
      </w:pPr>
      <w:r w:rsidRPr="00441F8A">
        <w:rPr>
          <w:rFonts w:ascii="Arial" w:hAnsi="Arial" w:cs="Arial"/>
          <w:b/>
          <w:bCs/>
          <w:sz w:val="24"/>
          <w:szCs w:val="24"/>
          <w:lang w:val="en-US"/>
        </w:rPr>
        <w:t>Keywords</w:t>
      </w:r>
      <w:r w:rsidRPr="00441F8A">
        <w:rPr>
          <w:rFonts w:ascii="Arial" w:hAnsi="Arial" w:cs="Arial"/>
          <w:sz w:val="24"/>
          <w:szCs w:val="24"/>
          <w:lang w:val="en-US"/>
        </w:rPr>
        <w:t>: Curriculum, Curricular approach, socio constructivism, institutional curricular planning</w:t>
      </w:r>
    </w:p>
    <w:p w:rsidR="008404B5" w:rsidRPr="00441F8A" w:rsidRDefault="008404B5" w:rsidP="008404B5">
      <w:pPr>
        <w:spacing w:after="0"/>
        <w:jc w:val="both"/>
        <w:rPr>
          <w:rFonts w:ascii="Arial" w:hAnsi="Arial" w:cs="Arial"/>
          <w:sz w:val="24"/>
          <w:szCs w:val="24"/>
          <w:lang w:val="en-US"/>
        </w:rPr>
      </w:pPr>
    </w:p>
    <w:p w:rsidR="008404B5" w:rsidRPr="00AD4D64" w:rsidRDefault="00BE04DE" w:rsidP="008404B5">
      <w:pPr>
        <w:spacing w:after="0"/>
        <w:jc w:val="both"/>
        <w:rPr>
          <w:rFonts w:ascii="Arial" w:hAnsi="Arial" w:cs="Arial"/>
          <w:sz w:val="24"/>
          <w:szCs w:val="24"/>
          <w:lang w:val="es-EC"/>
        </w:rPr>
      </w:pPr>
      <w:r w:rsidRPr="00441F8A">
        <w:rPr>
          <w:rFonts w:ascii="Arial" w:hAnsi="Arial" w:cs="Arial"/>
          <w:b/>
          <w:sz w:val="24"/>
          <w:szCs w:val="24"/>
        </w:rPr>
        <w:t>INTRODUCCIÓN</w:t>
      </w:r>
    </w:p>
    <w:p w:rsidR="008404B5" w:rsidRPr="00AD4D64" w:rsidRDefault="008404B5" w:rsidP="008404B5">
      <w:pPr>
        <w:spacing w:after="0"/>
        <w:ind w:firstLine="284"/>
        <w:jc w:val="both"/>
        <w:rPr>
          <w:rFonts w:ascii="Arial" w:hAnsi="Arial" w:cs="Arial"/>
          <w:sz w:val="24"/>
          <w:szCs w:val="24"/>
          <w:lang w:val="es-EC"/>
        </w:rPr>
      </w:pPr>
    </w:p>
    <w:p w:rsidR="00BE04DE" w:rsidRPr="00AD4D64" w:rsidRDefault="00BE04DE" w:rsidP="008404B5">
      <w:pPr>
        <w:spacing w:after="0"/>
        <w:ind w:firstLine="284"/>
        <w:jc w:val="both"/>
        <w:rPr>
          <w:rFonts w:ascii="Arial" w:hAnsi="Arial" w:cs="Arial"/>
          <w:sz w:val="24"/>
          <w:szCs w:val="24"/>
          <w:lang w:val="es-EC"/>
        </w:rPr>
      </w:pPr>
      <w:r w:rsidRPr="00441F8A">
        <w:rPr>
          <w:rFonts w:ascii="Arial" w:hAnsi="Arial" w:cs="Arial"/>
          <w:sz w:val="24"/>
          <w:szCs w:val="24"/>
        </w:rPr>
        <w:t xml:space="preserve">En los últimos diez años en el sistema educativo ecuatoriano se ha planteado como propósitos mejorar la calidad de la educación y fomentar el </w:t>
      </w:r>
      <w:proofErr w:type="spellStart"/>
      <w:r w:rsidRPr="00441F8A">
        <w:rPr>
          <w:rFonts w:ascii="Arial" w:hAnsi="Arial" w:cs="Arial"/>
          <w:sz w:val="24"/>
          <w:szCs w:val="24"/>
        </w:rPr>
        <w:t>Sumak</w:t>
      </w:r>
      <w:proofErr w:type="spellEnd"/>
      <w:r w:rsidRPr="00441F8A">
        <w:rPr>
          <w:rFonts w:ascii="Arial" w:hAnsi="Arial" w:cs="Arial"/>
          <w:sz w:val="24"/>
          <w:szCs w:val="24"/>
        </w:rPr>
        <w:t xml:space="preserve"> </w:t>
      </w:r>
      <w:proofErr w:type="spellStart"/>
      <w:r w:rsidRPr="00441F8A">
        <w:rPr>
          <w:rFonts w:ascii="Arial" w:hAnsi="Arial" w:cs="Arial"/>
          <w:sz w:val="24"/>
          <w:szCs w:val="24"/>
        </w:rPr>
        <w:t>Kawsay</w:t>
      </w:r>
      <w:proofErr w:type="spellEnd"/>
      <w:r w:rsidRPr="00441F8A">
        <w:rPr>
          <w:rFonts w:ascii="Arial" w:hAnsi="Arial" w:cs="Arial"/>
          <w:sz w:val="24"/>
          <w:szCs w:val="24"/>
        </w:rPr>
        <w:t xml:space="preserve"> o Buen Vivir entre sus pobladores, para lograrlos se han generado cambios en las políticas educativas, las que están presentes en la Constitución de la República del Ecuador, en la Ley Orgánica de Educación Intercultural (LOEI) y su Reglamento y en el Plan Nacional del Buen Vivir. Cambios orientados especialmente a la creación de un Nuevo Modelo de Gestión, Estándares de Calidad, Modelo de Apoyo y Seguimiento a la Gestión Educativa, Currículo de los diferentes niveles y asignaturas, el Sistema Integral de Desarrollo Profesional, y otros aspectos; mismos que se implementan paulatinamente; pero sin lograr los resultados de calidad pedagógica esperados por padres, hijos, maestros y la sociedad en general.</w:t>
      </w:r>
    </w:p>
    <w:p w:rsidR="00BE04DE" w:rsidRPr="00441F8A" w:rsidRDefault="00BE04DE" w:rsidP="00BE04DE">
      <w:pPr>
        <w:spacing w:after="0"/>
        <w:ind w:firstLine="284"/>
        <w:jc w:val="both"/>
        <w:rPr>
          <w:rFonts w:ascii="Arial" w:hAnsi="Arial" w:cs="Arial"/>
          <w:sz w:val="24"/>
          <w:szCs w:val="24"/>
        </w:rPr>
      </w:pPr>
      <w:r w:rsidRPr="00441F8A">
        <w:rPr>
          <w:rFonts w:ascii="Arial" w:hAnsi="Arial" w:cs="Arial"/>
          <w:sz w:val="24"/>
          <w:szCs w:val="24"/>
        </w:rPr>
        <w:t xml:space="preserve">Para tratar de atender las demandas de calidad pedagógica se elabora el diseño curricular en relación con tres niveles de concreción: el primer nivel en el cual se plasma el Currículo Nacional Obligatorio; el segundo que corresponde a la planificación </w:t>
      </w:r>
      <w:proofErr w:type="spellStart"/>
      <w:r w:rsidRPr="00441F8A">
        <w:rPr>
          <w:rFonts w:ascii="Arial" w:hAnsi="Arial" w:cs="Arial"/>
          <w:sz w:val="24"/>
          <w:szCs w:val="24"/>
        </w:rPr>
        <w:t>mesocurricular</w:t>
      </w:r>
      <w:proofErr w:type="spellEnd"/>
      <w:r w:rsidRPr="00441F8A">
        <w:rPr>
          <w:rFonts w:ascii="Arial" w:hAnsi="Arial" w:cs="Arial"/>
          <w:sz w:val="24"/>
          <w:szCs w:val="24"/>
        </w:rPr>
        <w:t xml:space="preserve"> en donde se halla la Planificación Curricular Institucional (PCI) y la Planificación Curricular Anual (PCA); y el tercer nivel que contempla la planificación </w:t>
      </w:r>
      <w:proofErr w:type="spellStart"/>
      <w:r w:rsidRPr="00441F8A">
        <w:rPr>
          <w:rFonts w:ascii="Arial" w:hAnsi="Arial" w:cs="Arial"/>
          <w:sz w:val="24"/>
          <w:szCs w:val="24"/>
        </w:rPr>
        <w:t>microcurricular</w:t>
      </w:r>
      <w:proofErr w:type="spellEnd"/>
      <w:r w:rsidRPr="00441F8A">
        <w:rPr>
          <w:rFonts w:ascii="Arial" w:hAnsi="Arial" w:cs="Arial"/>
          <w:sz w:val="24"/>
          <w:szCs w:val="24"/>
        </w:rPr>
        <w:t xml:space="preserve"> del docente en el aula. El segundo nivel de concreción curricular es motivo de estudio en este artículo porque se constituye en el cimiento pedagógico del cambio educativo. Además, conlleva a un análisis permanente sobre ¿Cómo llevar el currículo al aula? para que no quede solo escrito en un documento, y dé respuestas didácticas para alcanzar la tan anhelada calidad de la enseñanza.</w:t>
      </w:r>
    </w:p>
    <w:p w:rsidR="00BE04DE" w:rsidRPr="00441F8A" w:rsidRDefault="00BE04DE" w:rsidP="00BE04DE">
      <w:pPr>
        <w:spacing w:after="0"/>
        <w:ind w:firstLine="284"/>
        <w:jc w:val="both"/>
        <w:rPr>
          <w:rFonts w:ascii="Arial" w:eastAsia="Times New Roman" w:hAnsi="Arial" w:cs="Arial"/>
          <w:sz w:val="24"/>
          <w:szCs w:val="24"/>
          <w:lang w:eastAsia="es-EC"/>
        </w:rPr>
      </w:pPr>
      <w:r w:rsidRPr="00441F8A">
        <w:rPr>
          <w:rFonts w:ascii="Arial" w:hAnsi="Arial" w:cs="Arial"/>
          <w:sz w:val="24"/>
          <w:szCs w:val="24"/>
        </w:rPr>
        <w:t xml:space="preserve">La PCI es un instrumento que permite analizar la práctica educativa, se instituye en un espacio privilegiado para crear y planificar una respuesta educativa ajustada a la realidad institucional y a la diversidad de estudiantes. Es un componente del Proyecto Educativo Institucional (PEI) que orienta la gestión </w:t>
      </w:r>
      <w:r w:rsidRPr="00441F8A">
        <w:rPr>
          <w:rFonts w:ascii="Arial" w:hAnsi="Arial" w:cs="Arial"/>
          <w:sz w:val="24"/>
          <w:szCs w:val="24"/>
        </w:rPr>
        <w:lastRenderedPageBreak/>
        <w:t xml:space="preserve">de la enseñanza y del aprendizaje y </w:t>
      </w:r>
      <w:r w:rsidRPr="00441F8A">
        <w:rPr>
          <w:rFonts w:ascii="Arial" w:eastAsia="Times New Roman" w:hAnsi="Arial" w:cs="Arial"/>
          <w:sz w:val="24"/>
          <w:szCs w:val="24"/>
          <w:lang w:eastAsia="es-EC"/>
        </w:rPr>
        <w:t>se construye con la información pedagógica generada en el diagnóstico institucional. Para cumplir los verdaderos propósitos de calidad debe ser construido en un proceso de reflexión permanente y compartida entre autoridades y docentes, coordinados por la Junta Académica. Así, se logra que el docente entienda por qué y para qué se elabora una PCI y sea partícipe en la construcción del currículo educativo, a fin de contextualizar y concretar la propuesta curricular nacional.</w:t>
      </w:r>
    </w:p>
    <w:p w:rsidR="00BE04DE" w:rsidRPr="00441F8A" w:rsidRDefault="00BE04DE" w:rsidP="00BE04DE">
      <w:pPr>
        <w:spacing w:after="0"/>
        <w:ind w:firstLine="284"/>
        <w:jc w:val="both"/>
        <w:rPr>
          <w:rFonts w:ascii="Arial" w:eastAsia="Times New Roman" w:hAnsi="Arial" w:cs="Arial"/>
          <w:sz w:val="24"/>
          <w:szCs w:val="24"/>
          <w:lang w:eastAsia="es-EC"/>
        </w:rPr>
      </w:pPr>
      <w:r w:rsidRPr="00441F8A">
        <w:rPr>
          <w:rFonts w:ascii="Arial" w:eastAsia="Times New Roman" w:hAnsi="Arial" w:cs="Arial"/>
          <w:sz w:val="24"/>
          <w:szCs w:val="24"/>
          <w:lang w:eastAsia="es-EC"/>
        </w:rPr>
        <w:t xml:space="preserve">La PCI está constituida por diez elementos, cada uno de los cuales debe ser construido a partir del estudio, actualización y entendimiento de fundamentaciones pedagógicas, epistemológicas y didácticos, normativas legales y otros conocimientos educativos. Construcción que puede realizarse en tertulias pedagógicas, </w:t>
      </w:r>
      <w:r w:rsidRPr="00441F8A">
        <w:rPr>
          <w:rFonts w:ascii="Arial" w:hAnsi="Arial" w:cs="Arial"/>
          <w:sz w:val="24"/>
          <w:szCs w:val="24"/>
        </w:rPr>
        <w:t xml:space="preserve">círculos de estudio, talleres, lecturas individuales, simulaciones, conferencias, trabajos colaborativos y otras estrategias que permitan dotar de mayor coherencia a la actuación pedagógica. A su vez, estos elementos deben </w:t>
      </w:r>
      <w:r w:rsidRPr="00441F8A">
        <w:rPr>
          <w:rFonts w:ascii="Arial" w:eastAsia="Times New Roman" w:hAnsi="Arial" w:cs="Arial"/>
          <w:sz w:val="24"/>
          <w:szCs w:val="24"/>
          <w:lang w:eastAsia="es-EC"/>
        </w:rPr>
        <w:t xml:space="preserve">generar lineamientos pedagógicos didácticos que orienten la labor educativa de la institución, así como estrategias para atender a los problemas detectados en el diagnóstico pedagógico institucional, determinar responsabilidades, y </w:t>
      </w:r>
      <w:r w:rsidRPr="00441F8A">
        <w:rPr>
          <w:rFonts w:ascii="Arial" w:hAnsi="Arial" w:cs="Arial"/>
          <w:sz w:val="24"/>
          <w:szCs w:val="24"/>
        </w:rPr>
        <w:t>mejorar los procesos de enseñanza y aprendizaje de los estudiantes.</w:t>
      </w:r>
    </w:p>
    <w:p w:rsidR="00BE04DE" w:rsidRPr="00441F8A" w:rsidRDefault="00BE04DE" w:rsidP="00BE04DE">
      <w:pPr>
        <w:spacing w:after="0"/>
        <w:jc w:val="both"/>
        <w:rPr>
          <w:rFonts w:ascii="Arial" w:eastAsia="Times New Roman" w:hAnsi="Arial" w:cs="Arial"/>
          <w:sz w:val="24"/>
          <w:szCs w:val="24"/>
          <w:lang w:eastAsia="es-EC"/>
        </w:rPr>
      </w:pPr>
      <w:r w:rsidRPr="00441F8A">
        <w:rPr>
          <w:rFonts w:ascii="Arial" w:hAnsi="Arial" w:cs="Arial"/>
          <w:b/>
          <w:sz w:val="24"/>
          <w:szCs w:val="24"/>
        </w:rPr>
        <w:t>¿Cómo llevar el Currículo al aula?</w:t>
      </w:r>
    </w:p>
    <w:p w:rsidR="00BE04DE" w:rsidRPr="00441F8A" w:rsidRDefault="00BE04DE" w:rsidP="00BE04DE">
      <w:pPr>
        <w:spacing w:after="0" w:line="259" w:lineRule="auto"/>
        <w:ind w:firstLine="284"/>
        <w:jc w:val="both"/>
        <w:rPr>
          <w:rFonts w:ascii="Arial" w:eastAsia="Times New Roman" w:hAnsi="Arial" w:cs="Arial"/>
          <w:sz w:val="24"/>
          <w:szCs w:val="24"/>
          <w:lang w:eastAsia="es-EC"/>
        </w:rPr>
      </w:pPr>
      <w:r w:rsidRPr="00441F8A">
        <w:rPr>
          <w:rFonts w:ascii="Arial" w:hAnsi="Arial" w:cs="Arial"/>
          <w:sz w:val="24"/>
          <w:szCs w:val="24"/>
        </w:rPr>
        <w:t>Para el ejercicio docente la implementación del Currículo en el aula es uno de los grandes retos a los cuales se ve abocado día a día. Las grandes interrogantes que se plantea durante la implementación son:</w:t>
      </w:r>
    </w:p>
    <w:p w:rsidR="00BE04DE" w:rsidRPr="00441F8A" w:rsidRDefault="00BE04DE" w:rsidP="00BE04DE">
      <w:pPr>
        <w:spacing w:after="0" w:line="240" w:lineRule="auto"/>
        <w:jc w:val="both"/>
        <w:rPr>
          <w:rFonts w:ascii="Arial" w:hAnsi="Arial" w:cs="Arial"/>
          <w:sz w:val="24"/>
          <w:szCs w:val="24"/>
        </w:rPr>
      </w:pPr>
      <w:r w:rsidRPr="00441F8A">
        <w:rPr>
          <w:rFonts w:ascii="Arial" w:hAnsi="Arial" w:cs="Arial"/>
          <w:sz w:val="24"/>
          <w:szCs w:val="24"/>
        </w:rPr>
        <w:t xml:space="preserve">- ¿Por qué no todo lo que está escrito se enseña? </w:t>
      </w:r>
    </w:p>
    <w:p w:rsidR="00BE04DE" w:rsidRPr="00441F8A" w:rsidRDefault="00BE04DE" w:rsidP="00BE04DE">
      <w:pPr>
        <w:spacing w:after="0" w:line="240" w:lineRule="auto"/>
        <w:jc w:val="both"/>
        <w:rPr>
          <w:rFonts w:ascii="Arial" w:hAnsi="Arial" w:cs="Arial"/>
          <w:sz w:val="24"/>
          <w:szCs w:val="24"/>
        </w:rPr>
      </w:pPr>
      <w:r w:rsidRPr="00441F8A">
        <w:rPr>
          <w:rFonts w:ascii="Arial" w:hAnsi="Arial" w:cs="Arial"/>
          <w:sz w:val="24"/>
          <w:szCs w:val="24"/>
        </w:rPr>
        <w:t xml:space="preserve">- ¿Por qué se enseñan muchas cosas que no son las que están escritas? </w:t>
      </w:r>
    </w:p>
    <w:p w:rsidR="00BE04DE" w:rsidRPr="00441F8A" w:rsidRDefault="00BE04DE" w:rsidP="00BE04DE">
      <w:pPr>
        <w:spacing w:after="0" w:line="240" w:lineRule="auto"/>
        <w:jc w:val="both"/>
        <w:rPr>
          <w:rFonts w:ascii="Arial" w:hAnsi="Arial" w:cs="Arial"/>
          <w:sz w:val="24"/>
          <w:szCs w:val="24"/>
        </w:rPr>
      </w:pPr>
      <w:r w:rsidRPr="00441F8A">
        <w:rPr>
          <w:rFonts w:ascii="Arial" w:hAnsi="Arial" w:cs="Arial"/>
          <w:sz w:val="24"/>
          <w:szCs w:val="24"/>
        </w:rPr>
        <w:t>- ¿Por qué en el momento de enseñarlas se produce una interpretación personal acerca de lo que está escrito en el Currículo? ¿Y cómo está interpretación determina lo que efectivamente se enseña?</w:t>
      </w:r>
    </w:p>
    <w:p w:rsidR="00A724CF" w:rsidRPr="00441F8A" w:rsidRDefault="00BE04DE" w:rsidP="00A724CF">
      <w:pPr>
        <w:spacing w:after="0"/>
        <w:ind w:firstLine="284"/>
        <w:jc w:val="both"/>
        <w:rPr>
          <w:rFonts w:ascii="Arial" w:hAnsi="Arial" w:cs="Arial"/>
          <w:sz w:val="24"/>
          <w:szCs w:val="24"/>
        </w:rPr>
      </w:pPr>
      <w:r w:rsidRPr="00441F8A">
        <w:rPr>
          <w:rFonts w:ascii="Arial" w:hAnsi="Arial" w:cs="Arial"/>
          <w:sz w:val="24"/>
          <w:szCs w:val="24"/>
        </w:rPr>
        <w:t xml:space="preserve">Frente a ello, </w:t>
      </w:r>
      <w:r w:rsidRPr="00441F8A">
        <w:rPr>
          <w:rFonts w:ascii="Arial" w:hAnsi="Arial" w:cs="Arial"/>
          <w:noProof/>
          <w:sz w:val="24"/>
          <w:szCs w:val="24"/>
        </w:rPr>
        <w:t>Camilloni (2018)</w:t>
      </w:r>
      <w:r w:rsidRPr="00441F8A">
        <w:rPr>
          <w:rFonts w:ascii="Arial" w:hAnsi="Arial" w:cs="Arial"/>
          <w:sz w:val="24"/>
          <w:szCs w:val="24"/>
        </w:rPr>
        <w:t xml:space="preserve"> en su artículo “Modalidades y proyectos de cambio curricular” plantea la importancia de entender el cambio curricular y hace referencia al currículo en acción, centrando el interés del análisis de los problemas de implementación y no necesariamente en la estructuración de nuevos diseños. En relación </w:t>
      </w:r>
      <w:r w:rsidR="00A724CF" w:rsidRPr="00441F8A">
        <w:rPr>
          <w:rFonts w:ascii="Arial" w:hAnsi="Arial" w:cs="Arial"/>
          <w:sz w:val="24"/>
          <w:szCs w:val="24"/>
        </w:rPr>
        <w:t>con</w:t>
      </w:r>
      <w:r w:rsidRPr="00441F8A">
        <w:rPr>
          <w:rFonts w:ascii="Arial" w:hAnsi="Arial" w:cs="Arial"/>
          <w:sz w:val="24"/>
          <w:szCs w:val="24"/>
        </w:rPr>
        <w:t xml:space="preserve"> la afirmación anterior Reid, W. (1961, 1998) señala que “el cambio curricular es una forma de cambio sociocultural muy profundo. Si nosotros queremos cambiar realmente el currículo que se enseña y no solamente lo que está escrito en los papeles, y no aludo al pequeño cambio que implicaría sacar una materia e introducir otra, sino de un cambio serio, aunque ese cambio estuviera escrito en los papeles, si no se tradujera en un cambio muy profundo no sería efectivo, no existiría en la realidad” (citado por Camilloni 2018, p. 25). Esta transformación profunda hará que los maestros en el aula cambien sus concepciones sobre la enseñanza y el aprendizaje, reflexionen sobre las metodologías aplicadas y las actualicen conforme a los avances epistemológicos de la educación, y así modifiquen su forma de enseñar </w:t>
      </w:r>
      <w:r w:rsidRPr="00441F8A">
        <w:rPr>
          <w:rFonts w:ascii="Arial" w:hAnsi="Arial" w:cs="Arial"/>
          <w:sz w:val="24"/>
          <w:szCs w:val="24"/>
        </w:rPr>
        <w:lastRenderedPageBreak/>
        <w:t>en donde predomine el desarrollo de destrezas o habilidades, más allá de la memorización.</w:t>
      </w:r>
    </w:p>
    <w:p w:rsidR="00BE04DE" w:rsidRPr="00441F8A" w:rsidRDefault="00BE04DE" w:rsidP="00A724CF">
      <w:pPr>
        <w:spacing w:after="0"/>
        <w:ind w:firstLine="284"/>
        <w:jc w:val="both"/>
        <w:rPr>
          <w:rFonts w:ascii="Arial" w:hAnsi="Arial" w:cs="Arial"/>
          <w:sz w:val="24"/>
          <w:szCs w:val="24"/>
        </w:rPr>
      </w:pPr>
      <w:r w:rsidRPr="00441F8A">
        <w:rPr>
          <w:rFonts w:ascii="Arial" w:hAnsi="Arial" w:cs="Arial"/>
          <w:sz w:val="24"/>
          <w:szCs w:val="24"/>
        </w:rPr>
        <w:t xml:space="preserve">Pero cómo hacer realidad estos cambios, cómo hacer vida institucional cuando la dinámica de las escuelas es tan compleja y son muchos los factores que inciden en ella, entonces es necesario regresar a los niveles de concreción del Currículo </w:t>
      </w:r>
    </w:p>
    <w:p w:rsidR="00BE04DE" w:rsidRPr="00441F8A" w:rsidRDefault="00BE04DE" w:rsidP="00BE04DE">
      <w:pPr>
        <w:spacing w:after="0"/>
        <w:jc w:val="center"/>
        <w:rPr>
          <w:rFonts w:ascii="Arial" w:hAnsi="Arial" w:cs="Arial"/>
        </w:rPr>
      </w:pPr>
      <w:r w:rsidRPr="00441F8A">
        <w:rPr>
          <w:rFonts w:ascii="Arial" w:hAnsi="Arial" w:cs="Arial"/>
          <w:b/>
        </w:rPr>
        <w:t>Tabla No 1</w:t>
      </w:r>
      <w:r w:rsidRPr="00441F8A">
        <w:rPr>
          <w:rFonts w:ascii="Arial" w:hAnsi="Arial" w:cs="Arial"/>
        </w:rPr>
        <w:t>: Niveles de Concreción del Curricular</w:t>
      </w:r>
    </w:p>
    <w:p w:rsidR="00BE04DE" w:rsidRPr="00441F8A" w:rsidRDefault="00BE04DE" w:rsidP="00BE04DE">
      <w:pPr>
        <w:spacing w:after="0"/>
        <w:jc w:val="center"/>
        <w:rPr>
          <w:rFonts w:ascii="Arial" w:hAnsi="Arial" w:cs="Arial"/>
          <w:sz w:val="24"/>
          <w:szCs w:val="24"/>
        </w:rPr>
      </w:pPr>
    </w:p>
    <w:tbl>
      <w:tblPr>
        <w:tblW w:w="8505" w:type="dxa"/>
        <w:tblInd w:w="-10" w:type="dxa"/>
        <w:tblCellMar>
          <w:left w:w="0" w:type="dxa"/>
          <w:right w:w="0" w:type="dxa"/>
        </w:tblCellMar>
        <w:tblLook w:val="04A0" w:firstRow="1" w:lastRow="0" w:firstColumn="1" w:lastColumn="0" w:noHBand="0" w:noVBand="1"/>
      </w:tblPr>
      <w:tblGrid>
        <w:gridCol w:w="2820"/>
        <w:gridCol w:w="1289"/>
        <w:gridCol w:w="1420"/>
        <w:gridCol w:w="2976"/>
      </w:tblGrid>
      <w:tr w:rsidR="00441F8A" w:rsidRPr="00441F8A" w:rsidTr="00A724CF">
        <w:trPr>
          <w:trHeight w:val="502"/>
        </w:trPr>
        <w:tc>
          <w:tcPr>
            <w:tcW w:w="2820" w:type="dxa"/>
            <w:tcBorders>
              <w:top w:val="single" w:sz="4" w:space="0" w:color="auto"/>
              <w:bottom w:val="single" w:sz="4" w:space="0" w:color="auto"/>
              <w:right w:val="single" w:sz="4" w:space="0" w:color="auto"/>
            </w:tcBorders>
            <w:shd w:val="clear" w:color="auto" w:fill="auto"/>
            <w:tcMar>
              <w:top w:w="15" w:type="dxa"/>
              <w:left w:w="81" w:type="dxa"/>
              <w:bottom w:w="0" w:type="dxa"/>
              <w:right w:w="81" w:type="dxa"/>
            </w:tcMar>
            <w:hideMark/>
          </w:tcPr>
          <w:p w:rsidR="00BE04DE" w:rsidRPr="00441F8A" w:rsidRDefault="00BE04DE" w:rsidP="00A724CF">
            <w:pPr>
              <w:spacing w:after="0" w:line="240" w:lineRule="auto"/>
              <w:jc w:val="center"/>
              <w:rPr>
                <w:rFonts w:ascii="Arial" w:hAnsi="Arial" w:cs="Arial"/>
                <w:sz w:val="20"/>
                <w:szCs w:val="20"/>
              </w:rPr>
            </w:pPr>
            <w:r w:rsidRPr="00441F8A">
              <w:rPr>
                <w:rFonts w:ascii="Arial" w:hAnsi="Arial" w:cs="Arial"/>
                <w:b/>
                <w:bCs/>
                <w:sz w:val="20"/>
                <w:szCs w:val="20"/>
              </w:rPr>
              <w:t>1° NIVEL</w:t>
            </w:r>
          </w:p>
          <w:p w:rsidR="00BE04DE" w:rsidRPr="00441F8A" w:rsidRDefault="00BE04DE" w:rsidP="00A724CF">
            <w:pPr>
              <w:spacing w:after="0" w:line="240" w:lineRule="auto"/>
              <w:jc w:val="center"/>
              <w:rPr>
                <w:rFonts w:ascii="Arial" w:hAnsi="Arial" w:cs="Arial"/>
                <w:sz w:val="20"/>
                <w:szCs w:val="20"/>
              </w:rPr>
            </w:pPr>
            <w:r w:rsidRPr="00441F8A">
              <w:rPr>
                <w:rFonts w:ascii="Arial" w:hAnsi="Arial" w:cs="Arial"/>
                <w:b/>
                <w:bCs/>
                <w:sz w:val="20"/>
                <w:szCs w:val="20"/>
              </w:rPr>
              <w:t>MACRO</w:t>
            </w:r>
          </w:p>
        </w:tc>
        <w:tc>
          <w:tcPr>
            <w:tcW w:w="2709"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81" w:type="dxa"/>
              <w:bottom w:w="0" w:type="dxa"/>
              <w:right w:w="81" w:type="dxa"/>
            </w:tcMar>
            <w:hideMark/>
          </w:tcPr>
          <w:p w:rsidR="00BE04DE" w:rsidRPr="00441F8A" w:rsidRDefault="00BE04DE" w:rsidP="00A724CF">
            <w:pPr>
              <w:spacing w:after="0" w:line="240" w:lineRule="auto"/>
              <w:jc w:val="center"/>
              <w:rPr>
                <w:rFonts w:ascii="Arial" w:hAnsi="Arial" w:cs="Arial"/>
                <w:sz w:val="20"/>
                <w:szCs w:val="20"/>
              </w:rPr>
            </w:pPr>
            <w:r w:rsidRPr="00441F8A">
              <w:rPr>
                <w:rFonts w:ascii="Arial" w:hAnsi="Arial" w:cs="Arial"/>
                <w:b/>
                <w:bCs/>
                <w:sz w:val="20"/>
                <w:szCs w:val="20"/>
              </w:rPr>
              <w:t>2° NIVEL</w:t>
            </w:r>
          </w:p>
          <w:p w:rsidR="00BE04DE" w:rsidRPr="00441F8A" w:rsidRDefault="00BE04DE" w:rsidP="00A724CF">
            <w:pPr>
              <w:spacing w:after="0" w:line="240" w:lineRule="auto"/>
              <w:jc w:val="center"/>
              <w:rPr>
                <w:rFonts w:ascii="Arial" w:hAnsi="Arial" w:cs="Arial"/>
                <w:sz w:val="20"/>
                <w:szCs w:val="20"/>
              </w:rPr>
            </w:pPr>
            <w:r w:rsidRPr="00441F8A">
              <w:rPr>
                <w:rFonts w:ascii="Arial" w:hAnsi="Arial" w:cs="Arial"/>
                <w:b/>
                <w:bCs/>
                <w:sz w:val="20"/>
                <w:szCs w:val="20"/>
              </w:rPr>
              <w:t>MESO</w:t>
            </w:r>
          </w:p>
        </w:tc>
        <w:tc>
          <w:tcPr>
            <w:tcW w:w="2976" w:type="dxa"/>
            <w:tcBorders>
              <w:top w:val="single" w:sz="4" w:space="0" w:color="auto"/>
              <w:left w:val="single" w:sz="4" w:space="0" w:color="auto"/>
              <w:bottom w:val="single" w:sz="4" w:space="0" w:color="auto"/>
            </w:tcBorders>
            <w:shd w:val="clear" w:color="auto" w:fill="auto"/>
            <w:tcMar>
              <w:top w:w="15" w:type="dxa"/>
              <w:left w:w="81" w:type="dxa"/>
              <w:bottom w:w="0" w:type="dxa"/>
              <w:right w:w="81" w:type="dxa"/>
            </w:tcMar>
            <w:hideMark/>
          </w:tcPr>
          <w:p w:rsidR="00BE04DE" w:rsidRPr="00441F8A" w:rsidRDefault="00BE04DE" w:rsidP="00A724CF">
            <w:pPr>
              <w:spacing w:after="0" w:line="240" w:lineRule="auto"/>
              <w:jc w:val="center"/>
              <w:rPr>
                <w:rFonts w:ascii="Arial" w:hAnsi="Arial" w:cs="Arial"/>
                <w:sz w:val="20"/>
                <w:szCs w:val="20"/>
              </w:rPr>
            </w:pPr>
            <w:r w:rsidRPr="00441F8A">
              <w:rPr>
                <w:rFonts w:ascii="Arial" w:hAnsi="Arial" w:cs="Arial"/>
                <w:b/>
                <w:bCs/>
                <w:sz w:val="20"/>
                <w:szCs w:val="20"/>
              </w:rPr>
              <w:t>3° NIVEL</w:t>
            </w:r>
          </w:p>
          <w:p w:rsidR="00BE04DE" w:rsidRPr="00441F8A" w:rsidRDefault="00BE04DE" w:rsidP="00A724CF">
            <w:pPr>
              <w:spacing w:after="0" w:line="240" w:lineRule="auto"/>
              <w:jc w:val="center"/>
              <w:rPr>
                <w:rFonts w:ascii="Arial" w:hAnsi="Arial" w:cs="Arial"/>
                <w:sz w:val="20"/>
                <w:szCs w:val="20"/>
              </w:rPr>
            </w:pPr>
            <w:r w:rsidRPr="00441F8A">
              <w:rPr>
                <w:rFonts w:ascii="Arial" w:hAnsi="Arial" w:cs="Arial"/>
                <w:b/>
                <w:bCs/>
                <w:sz w:val="20"/>
                <w:szCs w:val="20"/>
              </w:rPr>
              <w:t>MICRO</w:t>
            </w:r>
          </w:p>
        </w:tc>
      </w:tr>
      <w:tr w:rsidR="00441F8A" w:rsidRPr="00441F8A" w:rsidTr="00A724CF">
        <w:trPr>
          <w:trHeight w:val="269"/>
        </w:trPr>
        <w:tc>
          <w:tcPr>
            <w:tcW w:w="2820" w:type="dxa"/>
            <w:tcBorders>
              <w:top w:val="single" w:sz="4" w:space="0" w:color="auto"/>
              <w:bottom w:val="single" w:sz="4" w:space="0" w:color="auto"/>
              <w:right w:val="single" w:sz="4" w:space="0" w:color="auto"/>
            </w:tcBorders>
            <w:shd w:val="clear" w:color="auto" w:fill="auto"/>
            <w:tcMar>
              <w:top w:w="15" w:type="dxa"/>
              <w:left w:w="81" w:type="dxa"/>
              <w:bottom w:w="0" w:type="dxa"/>
              <w:right w:w="81" w:type="dxa"/>
            </w:tcMar>
            <w:hideMark/>
          </w:tcPr>
          <w:p w:rsidR="00BE04DE" w:rsidRPr="00441F8A" w:rsidRDefault="00BE04DE" w:rsidP="00A724CF">
            <w:pPr>
              <w:spacing w:line="240" w:lineRule="auto"/>
              <w:jc w:val="center"/>
              <w:rPr>
                <w:rFonts w:ascii="Arial" w:hAnsi="Arial" w:cs="Arial"/>
                <w:sz w:val="20"/>
                <w:szCs w:val="20"/>
              </w:rPr>
            </w:pPr>
            <w:r w:rsidRPr="00441F8A">
              <w:rPr>
                <w:rFonts w:ascii="Arial" w:hAnsi="Arial" w:cs="Arial"/>
                <w:sz w:val="20"/>
                <w:szCs w:val="20"/>
              </w:rPr>
              <w:t>Ministerio de Educación</w:t>
            </w:r>
          </w:p>
        </w:tc>
        <w:tc>
          <w:tcPr>
            <w:tcW w:w="2709"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81" w:type="dxa"/>
              <w:bottom w:w="0" w:type="dxa"/>
              <w:right w:w="81" w:type="dxa"/>
            </w:tcMar>
            <w:hideMark/>
          </w:tcPr>
          <w:p w:rsidR="00BE04DE" w:rsidRPr="00441F8A" w:rsidRDefault="00BE04DE" w:rsidP="00A724CF">
            <w:pPr>
              <w:spacing w:line="240" w:lineRule="auto"/>
              <w:jc w:val="center"/>
              <w:rPr>
                <w:rFonts w:ascii="Arial" w:hAnsi="Arial" w:cs="Arial"/>
                <w:sz w:val="20"/>
                <w:szCs w:val="20"/>
              </w:rPr>
            </w:pPr>
            <w:r w:rsidRPr="00441F8A">
              <w:rPr>
                <w:rFonts w:ascii="Arial" w:hAnsi="Arial" w:cs="Arial"/>
                <w:sz w:val="20"/>
                <w:szCs w:val="20"/>
              </w:rPr>
              <w:t>Institución educativa</w:t>
            </w:r>
          </w:p>
        </w:tc>
        <w:tc>
          <w:tcPr>
            <w:tcW w:w="2976" w:type="dxa"/>
            <w:tcBorders>
              <w:top w:val="single" w:sz="4" w:space="0" w:color="auto"/>
              <w:left w:val="single" w:sz="4" w:space="0" w:color="auto"/>
              <w:bottom w:val="single" w:sz="4" w:space="0" w:color="auto"/>
            </w:tcBorders>
            <w:shd w:val="clear" w:color="auto" w:fill="auto"/>
            <w:tcMar>
              <w:top w:w="15" w:type="dxa"/>
              <w:left w:w="81" w:type="dxa"/>
              <w:bottom w:w="0" w:type="dxa"/>
              <w:right w:w="81" w:type="dxa"/>
            </w:tcMar>
            <w:hideMark/>
          </w:tcPr>
          <w:p w:rsidR="00BE04DE" w:rsidRPr="00441F8A" w:rsidRDefault="00BE04DE" w:rsidP="00A724CF">
            <w:pPr>
              <w:spacing w:line="240" w:lineRule="auto"/>
              <w:jc w:val="center"/>
              <w:rPr>
                <w:rFonts w:ascii="Arial" w:hAnsi="Arial" w:cs="Arial"/>
                <w:sz w:val="20"/>
                <w:szCs w:val="20"/>
              </w:rPr>
            </w:pPr>
            <w:r w:rsidRPr="00441F8A">
              <w:rPr>
                <w:rFonts w:ascii="Arial" w:hAnsi="Arial" w:cs="Arial"/>
                <w:sz w:val="20"/>
                <w:szCs w:val="20"/>
              </w:rPr>
              <w:t>Aula</w:t>
            </w:r>
          </w:p>
        </w:tc>
      </w:tr>
      <w:tr w:rsidR="00441F8A" w:rsidRPr="00441F8A" w:rsidTr="00A724CF">
        <w:trPr>
          <w:trHeight w:val="233"/>
        </w:trPr>
        <w:tc>
          <w:tcPr>
            <w:tcW w:w="2820" w:type="dxa"/>
            <w:tcBorders>
              <w:top w:val="single" w:sz="4" w:space="0" w:color="auto"/>
              <w:bottom w:val="single" w:sz="4" w:space="0" w:color="auto"/>
              <w:right w:val="single" w:sz="4" w:space="0" w:color="auto"/>
            </w:tcBorders>
            <w:shd w:val="clear" w:color="auto" w:fill="auto"/>
            <w:tcMar>
              <w:top w:w="15" w:type="dxa"/>
              <w:left w:w="81" w:type="dxa"/>
              <w:bottom w:w="0" w:type="dxa"/>
              <w:right w:w="81" w:type="dxa"/>
            </w:tcMar>
            <w:hideMark/>
          </w:tcPr>
          <w:p w:rsidR="00BE04DE" w:rsidRPr="00441F8A" w:rsidRDefault="00BE04DE" w:rsidP="00A724CF">
            <w:pPr>
              <w:spacing w:line="240" w:lineRule="auto"/>
              <w:jc w:val="center"/>
              <w:rPr>
                <w:rFonts w:ascii="Arial" w:hAnsi="Arial" w:cs="Arial"/>
                <w:sz w:val="20"/>
                <w:szCs w:val="20"/>
              </w:rPr>
            </w:pPr>
            <w:r w:rsidRPr="00441F8A">
              <w:rPr>
                <w:rFonts w:ascii="Arial" w:hAnsi="Arial" w:cs="Arial"/>
                <w:sz w:val="20"/>
                <w:szCs w:val="20"/>
              </w:rPr>
              <w:t>Currículo Nacional</w:t>
            </w:r>
          </w:p>
        </w:tc>
        <w:tc>
          <w:tcPr>
            <w:tcW w:w="2709"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81" w:type="dxa"/>
              <w:bottom w:w="0" w:type="dxa"/>
              <w:right w:w="81" w:type="dxa"/>
            </w:tcMar>
            <w:hideMark/>
          </w:tcPr>
          <w:p w:rsidR="00BE04DE" w:rsidRPr="00441F8A" w:rsidRDefault="00BE04DE" w:rsidP="00A724CF">
            <w:pPr>
              <w:spacing w:line="240" w:lineRule="auto"/>
              <w:jc w:val="center"/>
              <w:rPr>
                <w:rFonts w:ascii="Arial" w:hAnsi="Arial" w:cs="Arial"/>
                <w:sz w:val="20"/>
                <w:szCs w:val="20"/>
              </w:rPr>
            </w:pPr>
            <w:r w:rsidRPr="00441F8A">
              <w:rPr>
                <w:rFonts w:ascii="Arial" w:hAnsi="Arial" w:cs="Arial"/>
                <w:sz w:val="20"/>
                <w:szCs w:val="20"/>
              </w:rPr>
              <w:t>Currículo institucional</w:t>
            </w:r>
          </w:p>
        </w:tc>
        <w:tc>
          <w:tcPr>
            <w:tcW w:w="2976" w:type="dxa"/>
            <w:tcBorders>
              <w:top w:val="single" w:sz="4" w:space="0" w:color="auto"/>
              <w:left w:val="single" w:sz="4" w:space="0" w:color="auto"/>
              <w:bottom w:val="single" w:sz="4" w:space="0" w:color="auto"/>
            </w:tcBorders>
            <w:shd w:val="clear" w:color="auto" w:fill="auto"/>
            <w:tcMar>
              <w:top w:w="15" w:type="dxa"/>
              <w:left w:w="81" w:type="dxa"/>
              <w:bottom w:w="0" w:type="dxa"/>
              <w:right w:w="81" w:type="dxa"/>
            </w:tcMar>
            <w:hideMark/>
          </w:tcPr>
          <w:p w:rsidR="00BE04DE" w:rsidRPr="00441F8A" w:rsidRDefault="00BE04DE" w:rsidP="00A724CF">
            <w:pPr>
              <w:spacing w:line="240" w:lineRule="auto"/>
              <w:jc w:val="center"/>
              <w:rPr>
                <w:rFonts w:ascii="Arial" w:hAnsi="Arial" w:cs="Arial"/>
                <w:sz w:val="20"/>
                <w:szCs w:val="20"/>
              </w:rPr>
            </w:pPr>
            <w:r w:rsidRPr="00441F8A">
              <w:rPr>
                <w:rFonts w:ascii="Arial" w:hAnsi="Arial" w:cs="Arial"/>
                <w:sz w:val="20"/>
                <w:szCs w:val="20"/>
              </w:rPr>
              <w:t>Currículo de aula</w:t>
            </w:r>
          </w:p>
        </w:tc>
      </w:tr>
      <w:tr w:rsidR="00441F8A" w:rsidRPr="00441F8A" w:rsidTr="00A724CF">
        <w:trPr>
          <w:trHeight w:val="1047"/>
        </w:trPr>
        <w:tc>
          <w:tcPr>
            <w:tcW w:w="2820" w:type="dxa"/>
            <w:tcBorders>
              <w:top w:val="single" w:sz="4" w:space="0" w:color="auto"/>
              <w:bottom w:val="single" w:sz="4" w:space="0" w:color="auto"/>
              <w:right w:val="single" w:sz="4" w:space="0" w:color="auto"/>
            </w:tcBorders>
            <w:shd w:val="clear" w:color="auto" w:fill="auto"/>
            <w:tcMar>
              <w:top w:w="15" w:type="dxa"/>
              <w:left w:w="81" w:type="dxa"/>
              <w:bottom w:w="0" w:type="dxa"/>
              <w:right w:w="81" w:type="dxa"/>
            </w:tcMar>
            <w:hideMark/>
          </w:tcPr>
          <w:p w:rsidR="00BE04DE" w:rsidRPr="00441F8A" w:rsidRDefault="00BE04DE" w:rsidP="00A724CF">
            <w:pPr>
              <w:spacing w:line="240" w:lineRule="auto"/>
              <w:jc w:val="center"/>
              <w:rPr>
                <w:rFonts w:ascii="Arial" w:hAnsi="Arial" w:cs="Arial"/>
                <w:sz w:val="20"/>
                <w:szCs w:val="20"/>
              </w:rPr>
            </w:pPr>
            <w:r w:rsidRPr="00441F8A">
              <w:rPr>
                <w:rFonts w:ascii="Arial" w:hAnsi="Arial" w:cs="Arial"/>
                <w:sz w:val="20"/>
                <w:szCs w:val="20"/>
              </w:rPr>
              <w:t>Currículo de los niveles de educación obligatoria EBG y BGU</w:t>
            </w:r>
          </w:p>
        </w:tc>
        <w:tc>
          <w:tcPr>
            <w:tcW w:w="1289" w:type="dxa"/>
            <w:tcBorders>
              <w:top w:val="single" w:sz="4" w:space="0" w:color="auto"/>
              <w:left w:val="single" w:sz="4" w:space="0" w:color="auto"/>
              <w:bottom w:val="single" w:sz="4" w:space="0" w:color="auto"/>
              <w:right w:val="single" w:sz="4" w:space="0" w:color="auto"/>
            </w:tcBorders>
            <w:shd w:val="clear" w:color="auto" w:fill="auto"/>
            <w:tcMar>
              <w:top w:w="15" w:type="dxa"/>
              <w:left w:w="81" w:type="dxa"/>
              <w:bottom w:w="0" w:type="dxa"/>
              <w:right w:w="81" w:type="dxa"/>
            </w:tcMar>
            <w:hideMark/>
          </w:tcPr>
          <w:p w:rsidR="00BE04DE" w:rsidRPr="00441F8A" w:rsidRDefault="00BE04DE" w:rsidP="00A724CF">
            <w:pPr>
              <w:pBdr>
                <w:right w:val="single" w:sz="4" w:space="4" w:color="auto"/>
              </w:pBdr>
              <w:spacing w:line="240" w:lineRule="auto"/>
              <w:jc w:val="center"/>
              <w:rPr>
                <w:rFonts w:ascii="Arial" w:hAnsi="Arial" w:cs="Arial"/>
                <w:sz w:val="20"/>
                <w:szCs w:val="20"/>
              </w:rPr>
            </w:pPr>
            <w:r w:rsidRPr="00441F8A">
              <w:rPr>
                <w:rFonts w:ascii="Arial" w:hAnsi="Arial" w:cs="Arial"/>
                <w:sz w:val="20"/>
                <w:szCs w:val="20"/>
              </w:rPr>
              <w:t>Planificación Curricular Institucional</w:t>
            </w:r>
          </w:p>
          <w:p w:rsidR="00BE04DE" w:rsidRPr="00441F8A" w:rsidRDefault="00BE04DE" w:rsidP="00A724CF">
            <w:pPr>
              <w:pBdr>
                <w:right w:val="single" w:sz="4" w:space="4" w:color="auto"/>
              </w:pBdr>
              <w:spacing w:line="240" w:lineRule="auto"/>
              <w:jc w:val="center"/>
              <w:rPr>
                <w:rFonts w:ascii="Arial" w:hAnsi="Arial" w:cs="Arial"/>
                <w:sz w:val="20"/>
                <w:szCs w:val="20"/>
              </w:rPr>
            </w:pPr>
            <w:r w:rsidRPr="00441F8A">
              <w:rPr>
                <w:rFonts w:ascii="Arial" w:hAnsi="Arial" w:cs="Arial"/>
                <w:sz w:val="20"/>
                <w:szCs w:val="20"/>
              </w:rPr>
              <w:t>(PCI)</w:t>
            </w:r>
          </w:p>
        </w:tc>
        <w:tc>
          <w:tcPr>
            <w:tcW w:w="1420" w:type="dxa"/>
            <w:tcBorders>
              <w:top w:val="single" w:sz="4" w:space="0" w:color="auto"/>
              <w:left w:val="single" w:sz="4" w:space="0" w:color="auto"/>
              <w:bottom w:val="single" w:sz="4" w:space="0" w:color="auto"/>
              <w:right w:val="single" w:sz="4" w:space="0" w:color="auto"/>
            </w:tcBorders>
            <w:shd w:val="clear" w:color="auto" w:fill="auto"/>
            <w:tcMar>
              <w:top w:w="15" w:type="dxa"/>
              <w:left w:w="81" w:type="dxa"/>
              <w:bottom w:w="0" w:type="dxa"/>
              <w:right w:w="81" w:type="dxa"/>
            </w:tcMar>
            <w:hideMark/>
          </w:tcPr>
          <w:p w:rsidR="00BE04DE" w:rsidRPr="00441F8A" w:rsidRDefault="00BE04DE" w:rsidP="00A724CF">
            <w:pPr>
              <w:spacing w:line="240" w:lineRule="auto"/>
              <w:jc w:val="center"/>
              <w:rPr>
                <w:rFonts w:ascii="Arial" w:hAnsi="Arial" w:cs="Arial"/>
                <w:sz w:val="20"/>
                <w:szCs w:val="20"/>
              </w:rPr>
            </w:pPr>
            <w:r w:rsidRPr="00441F8A">
              <w:rPr>
                <w:rFonts w:ascii="Arial" w:hAnsi="Arial" w:cs="Arial"/>
                <w:sz w:val="20"/>
                <w:szCs w:val="20"/>
              </w:rPr>
              <w:t>Planificación Curricular Anual</w:t>
            </w:r>
          </w:p>
          <w:p w:rsidR="00BE04DE" w:rsidRPr="00441F8A" w:rsidRDefault="00BE04DE" w:rsidP="00A724CF">
            <w:pPr>
              <w:spacing w:line="240" w:lineRule="auto"/>
              <w:jc w:val="center"/>
              <w:rPr>
                <w:rFonts w:ascii="Arial" w:hAnsi="Arial" w:cs="Arial"/>
                <w:sz w:val="20"/>
                <w:szCs w:val="20"/>
              </w:rPr>
            </w:pPr>
            <w:r w:rsidRPr="00441F8A">
              <w:rPr>
                <w:rFonts w:ascii="Arial" w:hAnsi="Arial" w:cs="Arial"/>
                <w:sz w:val="20"/>
                <w:szCs w:val="20"/>
              </w:rPr>
              <w:t>(PCA)</w:t>
            </w:r>
          </w:p>
        </w:tc>
        <w:tc>
          <w:tcPr>
            <w:tcW w:w="2976" w:type="dxa"/>
            <w:tcBorders>
              <w:top w:val="single" w:sz="4" w:space="0" w:color="auto"/>
              <w:left w:val="single" w:sz="4" w:space="0" w:color="auto"/>
              <w:bottom w:val="single" w:sz="4" w:space="0" w:color="auto"/>
            </w:tcBorders>
            <w:shd w:val="clear" w:color="auto" w:fill="auto"/>
            <w:tcMar>
              <w:top w:w="15" w:type="dxa"/>
              <w:left w:w="81" w:type="dxa"/>
              <w:bottom w:w="0" w:type="dxa"/>
              <w:right w:w="81" w:type="dxa"/>
            </w:tcMar>
            <w:hideMark/>
          </w:tcPr>
          <w:p w:rsidR="00BE04DE" w:rsidRPr="00441F8A" w:rsidRDefault="00BE04DE" w:rsidP="00A724CF">
            <w:pPr>
              <w:spacing w:line="240" w:lineRule="auto"/>
              <w:jc w:val="center"/>
              <w:rPr>
                <w:rFonts w:ascii="Arial" w:hAnsi="Arial" w:cs="Arial"/>
                <w:sz w:val="20"/>
                <w:szCs w:val="20"/>
              </w:rPr>
            </w:pPr>
            <w:r w:rsidRPr="00441F8A">
              <w:rPr>
                <w:rFonts w:ascii="Arial" w:hAnsi="Arial" w:cs="Arial"/>
                <w:sz w:val="20"/>
                <w:szCs w:val="20"/>
              </w:rPr>
              <w:t>Planificación de Unidad Didáctica</w:t>
            </w:r>
          </w:p>
          <w:p w:rsidR="00BE04DE" w:rsidRPr="00441F8A" w:rsidRDefault="00BE04DE" w:rsidP="00A724CF">
            <w:pPr>
              <w:spacing w:line="240" w:lineRule="auto"/>
              <w:jc w:val="center"/>
              <w:rPr>
                <w:rFonts w:ascii="Arial" w:hAnsi="Arial" w:cs="Arial"/>
                <w:sz w:val="20"/>
                <w:szCs w:val="20"/>
              </w:rPr>
            </w:pPr>
            <w:r w:rsidRPr="00441F8A">
              <w:rPr>
                <w:rFonts w:ascii="Arial" w:hAnsi="Arial" w:cs="Arial"/>
                <w:sz w:val="20"/>
                <w:szCs w:val="20"/>
              </w:rPr>
              <w:t>(PUD)</w:t>
            </w:r>
          </w:p>
        </w:tc>
      </w:tr>
      <w:tr w:rsidR="00441F8A" w:rsidRPr="00441F8A" w:rsidTr="008404B5">
        <w:trPr>
          <w:trHeight w:val="352"/>
        </w:trPr>
        <w:tc>
          <w:tcPr>
            <w:tcW w:w="2820" w:type="dxa"/>
            <w:tcBorders>
              <w:top w:val="single" w:sz="4" w:space="0" w:color="auto"/>
              <w:bottom w:val="single" w:sz="4" w:space="0" w:color="auto"/>
              <w:right w:val="single" w:sz="4" w:space="0" w:color="auto"/>
            </w:tcBorders>
            <w:shd w:val="clear" w:color="auto" w:fill="auto"/>
            <w:tcMar>
              <w:top w:w="15" w:type="dxa"/>
              <w:left w:w="81" w:type="dxa"/>
              <w:bottom w:w="0" w:type="dxa"/>
              <w:right w:w="81" w:type="dxa"/>
            </w:tcMar>
            <w:hideMark/>
          </w:tcPr>
          <w:p w:rsidR="00BE04DE" w:rsidRPr="00441F8A" w:rsidRDefault="00BE04DE" w:rsidP="00A724CF">
            <w:pPr>
              <w:spacing w:line="240" w:lineRule="auto"/>
              <w:jc w:val="center"/>
              <w:rPr>
                <w:rFonts w:ascii="Arial" w:hAnsi="Arial" w:cs="Arial"/>
                <w:sz w:val="20"/>
                <w:szCs w:val="20"/>
              </w:rPr>
            </w:pPr>
            <w:r w:rsidRPr="00441F8A">
              <w:rPr>
                <w:rFonts w:ascii="Arial" w:hAnsi="Arial" w:cs="Arial"/>
                <w:sz w:val="20"/>
                <w:szCs w:val="20"/>
              </w:rPr>
              <w:t>Intenciones educativas del país</w:t>
            </w:r>
          </w:p>
        </w:tc>
        <w:tc>
          <w:tcPr>
            <w:tcW w:w="5685" w:type="dxa"/>
            <w:gridSpan w:val="3"/>
            <w:tcBorders>
              <w:top w:val="single" w:sz="4" w:space="0" w:color="auto"/>
              <w:left w:val="single" w:sz="4" w:space="0" w:color="auto"/>
              <w:bottom w:val="single" w:sz="4" w:space="0" w:color="auto"/>
            </w:tcBorders>
            <w:shd w:val="clear" w:color="auto" w:fill="auto"/>
            <w:tcMar>
              <w:top w:w="15" w:type="dxa"/>
              <w:left w:w="81" w:type="dxa"/>
              <w:bottom w:w="0" w:type="dxa"/>
              <w:right w:w="81" w:type="dxa"/>
            </w:tcMar>
            <w:hideMark/>
          </w:tcPr>
          <w:p w:rsidR="00BE04DE" w:rsidRPr="00441F8A" w:rsidRDefault="00BE04DE" w:rsidP="00A724CF">
            <w:pPr>
              <w:spacing w:line="240" w:lineRule="auto"/>
              <w:jc w:val="center"/>
              <w:rPr>
                <w:rFonts w:ascii="Arial" w:hAnsi="Arial" w:cs="Arial"/>
                <w:sz w:val="20"/>
                <w:szCs w:val="20"/>
              </w:rPr>
            </w:pPr>
            <w:r w:rsidRPr="00441F8A">
              <w:rPr>
                <w:rFonts w:ascii="Arial" w:hAnsi="Arial" w:cs="Arial"/>
                <w:sz w:val="20"/>
                <w:szCs w:val="20"/>
              </w:rPr>
              <w:t>Intenciones educativas de la institución educativa</w:t>
            </w:r>
          </w:p>
        </w:tc>
      </w:tr>
      <w:tr w:rsidR="00441F8A" w:rsidRPr="00441F8A" w:rsidTr="00A724CF">
        <w:trPr>
          <w:trHeight w:val="226"/>
        </w:trPr>
        <w:tc>
          <w:tcPr>
            <w:tcW w:w="2820" w:type="dxa"/>
            <w:tcBorders>
              <w:top w:val="single" w:sz="4" w:space="0" w:color="auto"/>
              <w:bottom w:val="single" w:sz="4" w:space="0" w:color="auto"/>
              <w:right w:val="single" w:sz="4" w:space="0" w:color="auto"/>
            </w:tcBorders>
            <w:shd w:val="clear" w:color="auto" w:fill="auto"/>
            <w:tcMar>
              <w:top w:w="15" w:type="dxa"/>
              <w:left w:w="81" w:type="dxa"/>
              <w:bottom w:w="0" w:type="dxa"/>
              <w:right w:w="81" w:type="dxa"/>
            </w:tcMar>
            <w:hideMark/>
          </w:tcPr>
          <w:p w:rsidR="00BE04DE" w:rsidRPr="00441F8A" w:rsidRDefault="00BE04DE" w:rsidP="00A724CF">
            <w:pPr>
              <w:spacing w:line="240" w:lineRule="auto"/>
              <w:jc w:val="center"/>
              <w:rPr>
                <w:rFonts w:ascii="Arial" w:hAnsi="Arial" w:cs="Arial"/>
                <w:sz w:val="20"/>
                <w:szCs w:val="20"/>
              </w:rPr>
            </w:pPr>
            <w:r w:rsidRPr="00441F8A">
              <w:rPr>
                <w:rFonts w:ascii="Arial" w:hAnsi="Arial" w:cs="Arial"/>
                <w:sz w:val="20"/>
                <w:szCs w:val="20"/>
              </w:rPr>
              <w:t>Prescriptivo</w:t>
            </w:r>
          </w:p>
        </w:tc>
        <w:tc>
          <w:tcPr>
            <w:tcW w:w="2709"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81" w:type="dxa"/>
              <w:bottom w:w="0" w:type="dxa"/>
              <w:right w:w="81" w:type="dxa"/>
            </w:tcMar>
            <w:hideMark/>
          </w:tcPr>
          <w:p w:rsidR="00BE04DE" w:rsidRPr="00441F8A" w:rsidRDefault="00BE04DE" w:rsidP="00A724CF">
            <w:pPr>
              <w:spacing w:line="240" w:lineRule="auto"/>
              <w:jc w:val="center"/>
              <w:rPr>
                <w:rFonts w:ascii="Arial" w:hAnsi="Arial" w:cs="Arial"/>
                <w:sz w:val="20"/>
                <w:szCs w:val="20"/>
              </w:rPr>
            </w:pPr>
            <w:r w:rsidRPr="00441F8A">
              <w:rPr>
                <w:rFonts w:ascii="Arial" w:hAnsi="Arial" w:cs="Arial"/>
                <w:sz w:val="20"/>
                <w:szCs w:val="20"/>
              </w:rPr>
              <w:t>Flexible</w:t>
            </w:r>
          </w:p>
        </w:tc>
        <w:tc>
          <w:tcPr>
            <w:tcW w:w="2976" w:type="dxa"/>
            <w:tcBorders>
              <w:top w:val="single" w:sz="4" w:space="0" w:color="auto"/>
              <w:left w:val="single" w:sz="4" w:space="0" w:color="auto"/>
              <w:bottom w:val="single" w:sz="4" w:space="0" w:color="auto"/>
            </w:tcBorders>
            <w:shd w:val="clear" w:color="auto" w:fill="auto"/>
            <w:tcMar>
              <w:top w:w="15" w:type="dxa"/>
              <w:left w:w="81" w:type="dxa"/>
              <w:bottom w:w="0" w:type="dxa"/>
              <w:right w:w="81" w:type="dxa"/>
            </w:tcMar>
            <w:hideMark/>
          </w:tcPr>
          <w:p w:rsidR="00BE04DE" w:rsidRPr="00441F8A" w:rsidRDefault="00BE04DE" w:rsidP="00A724CF">
            <w:pPr>
              <w:spacing w:line="240" w:lineRule="auto"/>
              <w:jc w:val="center"/>
              <w:rPr>
                <w:rFonts w:ascii="Arial" w:hAnsi="Arial" w:cs="Arial"/>
                <w:sz w:val="20"/>
                <w:szCs w:val="20"/>
              </w:rPr>
            </w:pPr>
            <w:r w:rsidRPr="00441F8A">
              <w:rPr>
                <w:rFonts w:ascii="Arial" w:hAnsi="Arial" w:cs="Arial"/>
                <w:sz w:val="20"/>
                <w:szCs w:val="20"/>
              </w:rPr>
              <w:t>Flexible</w:t>
            </w:r>
          </w:p>
        </w:tc>
      </w:tr>
    </w:tbl>
    <w:p w:rsidR="00BE04DE" w:rsidRPr="00441F8A" w:rsidRDefault="00BE04DE" w:rsidP="00BE04DE">
      <w:pPr>
        <w:spacing w:after="0"/>
        <w:jc w:val="center"/>
        <w:rPr>
          <w:rFonts w:ascii="Arial" w:hAnsi="Arial" w:cs="Arial"/>
          <w:sz w:val="24"/>
          <w:szCs w:val="24"/>
        </w:rPr>
      </w:pPr>
      <w:r w:rsidRPr="00441F8A">
        <w:rPr>
          <w:rFonts w:ascii="Arial" w:hAnsi="Arial" w:cs="Arial"/>
          <w:b/>
          <w:bCs/>
        </w:rPr>
        <w:t>Fuente</w:t>
      </w:r>
      <w:r w:rsidRPr="00441F8A">
        <w:rPr>
          <w:rFonts w:ascii="Arial" w:hAnsi="Arial" w:cs="Arial"/>
        </w:rPr>
        <w:t xml:space="preserve">: Tomado de </w:t>
      </w:r>
      <w:r w:rsidRPr="00441F8A">
        <w:rPr>
          <w:rFonts w:ascii="Arial" w:hAnsi="Arial" w:cs="Arial"/>
          <w:noProof/>
        </w:rPr>
        <w:t>Instructivo para Planificaciones Curriculares para el Sistema Nacional de Educación, Ministerio de Educación del Ecuador, 2015</w:t>
      </w:r>
    </w:p>
    <w:p w:rsidR="00A724CF" w:rsidRPr="00441F8A" w:rsidRDefault="00A724CF" w:rsidP="00A724CF">
      <w:pPr>
        <w:spacing w:after="0" w:line="240" w:lineRule="auto"/>
        <w:jc w:val="both"/>
        <w:rPr>
          <w:rFonts w:ascii="Arial" w:hAnsi="Arial" w:cs="Arial"/>
          <w:sz w:val="24"/>
          <w:szCs w:val="24"/>
        </w:rPr>
      </w:pPr>
    </w:p>
    <w:p w:rsidR="00A724CF" w:rsidRPr="00441F8A" w:rsidRDefault="00BE04DE" w:rsidP="00A724CF">
      <w:pPr>
        <w:spacing w:after="0"/>
        <w:ind w:firstLine="284"/>
        <w:jc w:val="both"/>
        <w:rPr>
          <w:rFonts w:ascii="Arial" w:hAnsi="Arial" w:cs="Arial"/>
          <w:sz w:val="24"/>
          <w:szCs w:val="24"/>
        </w:rPr>
      </w:pPr>
      <w:r w:rsidRPr="00441F8A">
        <w:rPr>
          <w:rFonts w:ascii="Arial" w:hAnsi="Arial" w:cs="Arial"/>
          <w:sz w:val="24"/>
          <w:szCs w:val="24"/>
        </w:rPr>
        <w:t xml:space="preserve">Al analizar la tabla No.1 se observa que en Nivel de Concreción </w:t>
      </w:r>
      <w:proofErr w:type="spellStart"/>
      <w:r w:rsidRPr="00441F8A">
        <w:rPr>
          <w:rFonts w:ascii="Arial" w:hAnsi="Arial" w:cs="Arial"/>
          <w:sz w:val="24"/>
          <w:szCs w:val="24"/>
        </w:rPr>
        <w:t>Mesocurricular</w:t>
      </w:r>
      <w:proofErr w:type="spellEnd"/>
      <w:r w:rsidRPr="00441F8A">
        <w:rPr>
          <w:rFonts w:ascii="Arial" w:hAnsi="Arial" w:cs="Arial"/>
          <w:sz w:val="24"/>
          <w:szCs w:val="24"/>
        </w:rPr>
        <w:t xml:space="preserve">, se determina entre los instrumentos curriculares a la Planificación Curricular Institucional (PCI), la cual tiene por características ser flexible y contextualizada porque debe reflejar las intencionalidades educativas ya no únicamente de un país, Currículo oficial, sino de la realidad en la cual se desenvuelve la institución, constituye una excelente oportunidad para llevar el Currículo al aula. Al respecto </w:t>
      </w:r>
      <w:r w:rsidRPr="00441F8A">
        <w:rPr>
          <w:rFonts w:ascii="Arial" w:hAnsi="Arial" w:cs="Arial"/>
          <w:noProof/>
          <w:sz w:val="24"/>
          <w:szCs w:val="24"/>
        </w:rPr>
        <w:t>Hoyos, (2011)</w:t>
      </w:r>
      <w:r w:rsidRPr="00441F8A">
        <w:rPr>
          <w:rFonts w:ascii="Arial" w:hAnsi="Arial" w:cs="Arial"/>
          <w:sz w:val="24"/>
          <w:szCs w:val="24"/>
        </w:rPr>
        <w:t xml:space="preserve"> expresa “El currículo oficial: Se le conoce también como currículo escrito, pues está documentado en tablas de alcance y secuencias, sílabas, guías curriculares, tablas de contenido y listas de objetivos. El propósito oficial es propiciar a los educadores una base orientada a la planeación de contenidos y la evaluación de estudiantes y administrativos, en la perspectiva de que asuma con mayor responsabilidad su práctica docente y los resultados de </w:t>
      </w:r>
      <w:r w:rsidR="00A724CF" w:rsidRPr="00441F8A">
        <w:rPr>
          <w:rFonts w:ascii="Arial" w:hAnsi="Arial" w:cs="Arial"/>
          <w:sz w:val="24"/>
          <w:szCs w:val="24"/>
        </w:rPr>
        <w:t>esta</w:t>
      </w:r>
      <w:r w:rsidRPr="00441F8A">
        <w:rPr>
          <w:rFonts w:ascii="Arial" w:hAnsi="Arial" w:cs="Arial"/>
          <w:sz w:val="24"/>
          <w:szCs w:val="24"/>
        </w:rPr>
        <w:t>”. Currículo oficial que orienta el accionar educativo y el que puede concretarse en el aula mediante una Planificación Curricular Institucional (PCI).</w:t>
      </w:r>
    </w:p>
    <w:p w:rsidR="00A724CF" w:rsidRPr="00441F8A" w:rsidRDefault="00BE04DE" w:rsidP="00A724CF">
      <w:pPr>
        <w:spacing w:after="0"/>
        <w:ind w:firstLine="284"/>
        <w:jc w:val="both"/>
        <w:rPr>
          <w:rFonts w:ascii="Arial" w:hAnsi="Arial" w:cs="Arial"/>
          <w:sz w:val="24"/>
          <w:szCs w:val="24"/>
        </w:rPr>
      </w:pPr>
      <w:r w:rsidRPr="00441F8A">
        <w:rPr>
          <w:rFonts w:ascii="Arial" w:hAnsi="Arial" w:cs="Arial"/>
          <w:sz w:val="24"/>
          <w:szCs w:val="24"/>
        </w:rPr>
        <w:t xml:space="preserve">Frente a esto surge nuevamente una pregunta ¿Cómo lograr plasmar en un documento la intencionalidad de un Currículo prescrito a nivel nacional dentro de un contexto educativo sujeto a variables como: el entorno sociodemográfico; las </w:t>
      </w:r>
      <w:r w:rsidRPr="00441F8A">
        <w:rPr>
          <w:rFonts w:ascii="Arial" w:hAnsi="Arial" w:cs="Arial"/>
          <w:sz w:val="24"/>
          <w:szCs w:val="24"/>
        </w:rPr>
        <w:lastRenderedPageBreak/>
        <w:t>expectativas de docentes, estudiantes y padres de familia; las necesidades de un mundo globalizado dentro de un margen de respeto y equidad?</w:t>
      </w:r>
    </w:p>
    <w:p w:rsidR="00A724CF" w:rsidRPr="00441F8A" w:rsidRDefault="00BE04DE" w:rsidP="00A724CF">
      <w:pPr>
        <w:spacing w:after="0"/>
        <w:ind w:firstLine="284"/>
        <w:jc w:val="both"/>
        <w:rPr>
          <w:rFonts w:ascii="Arial" w:hAnsi="Arial" w:cs="Arial"/>
          <w:sz w:val="24"/>
          <w:szCs w:val="24"/>
        </w:rPr>
      </w:pPr>
      <w:r w:rsidRPr="00441F8A">
        <w:rPr>
          <w:rFonts w:ascii="Arial" w:hAnsi="Arial" w:cs="Arial"/>
          <w:sz w:val="24"/>
          <w:szCs w:val="24"/>
        </w:rPr>
        <w:t>Entonces, es necesario entender ¿de dónde partimos? y ¿hacia dónde vamos?</w:t>
      </w:r>
    </w:p>
    <w:p w:rsidR="00A724CF" w:rsidRPr="00441F8A" w:rsidRDefault="00BE04DE" w:rsidP="00A724CF">
      <w:pPr>
        <w:spacing w:after="0"/>
        <w:ind w:firstLine="284"/>
        <w:jc w:val="both"/>
        <w:rPr>
          <w:rFonts w:ascii="Arial" w:hAnsi="Arial" w:cs="Arial"/>
          <w:sz w:val="24"/>
          <w:szCs w:val="24"/>
        </w:rPr>
      </w:pPr>
      <w:r w:rsidRPr="00441F8A">
        <w:rPr>
          <w:rFonts w:ascii="Arial" w:hAnsi="Arial" w:cs="Arial"/>
          <w:sz w:val="24"/>
          <w:szCs w:val="24"/>
        </w:rPr>
        <w:t xml:space="preserve">En búsqueda de estas respuestas es primordial entender la concepción de Currículo.  Para ello partamos de su génesis,  el cual no obedece a un interés estrictamente académico, sino a una preocupación social  y política que trata de resolver las necesidades y problemas educativos de un país, por lo tanto es una construcción cultural propia de la interacción humana, y cuya existencia no se presenta antes de la misma, sino durante ella; definiéndose  un conocimiento en función de una intencionalidad producto del tipo de ser humano y mundo que responderá a determinadas condiciones históricas y sociales, sobre ello Jürgen Habermas, (1999) en su obra “Conocimiento e Interés” rechaza que el saber sea producido por un supuesto acto intelectual puro, en actitud desinteresada y por ende el conocimiento nunca es resultado de una mente ajena a las preocupaciones cotidianas. La teoría de </w:t>
      </w:r>
      <w:proofErr w:type="spellStart"/>
      <w:r w:rsidRPr="00441F8A">
        <w:rPr>
          <w:rFonts w:ascii="Arial" w:hAnsi="Arial" w:cs="Arial"/>
          <w:sz w:val="24"/>
          <w:szCs w:val="24"/>
        </w:rPr>
        <w:t>Habermás</w:t>
      </w:r>
      <w:proofErr w:type="spellEnd"/>
      <w:r w:rsidRPr="00441F8A">
        <w:rPr>
          <w:rFonts w:ascii="Arial" w:hAnsi="Arial" w:cs="Arial"/>
          <w:sz w:val="24"/>
          <w:szCs w:val="24"/>
        </w:rPr>
        <w:t xml:space="preserve"> proporciona un enfoque cultural donde el análisis del Currículo se direcciona hacia la interrelación inter-constitutiva entre teoría, práctica y acción, puesto que considera los intereses fundamentales que influyen en la forma de construir y constituir el conocimiento </w:t>
      </w:r>
      <w:proofErr w:type="spellStart"/>
      <w:r w:rsidRPr="00441F8A">
        <w:rPr>
          <w:rFonts w:ascii="Arial" w:hAnsi="Arial" w:cs="Arial"/>
          <w:sz w:val="24"/>
          <w:szCs w:val="24"/>
        </w:rPr>
        <w:t>Grundy</w:t>
      </w:r>
      <w:proofErr w:type="spellEnd"/>
      <w:r w:rsidRPr="00441F8A">
        <w:rPr>
          <w:rFonts w:ascii="Arial" w:hAnsi="Arial" w:cs="Arial"/>
          <w:sz w:val="24"/>
          <w:szCs w:val="24"/>
        </w:rPr>
        <w:t>, (1987) Adicionalmente Shirley Grundy,1991 plantea tres tipos de Currículo: uno basado en el interés técnico, el otro en el interés práctico y el tercero en el interés emancipador.</w:t>
      </w:r>
    </w:p>
    <w:p w:rsidR="00A724CF" w:rsidRPr="00441F8A" w:rsidRDefault="00BE04DE" w:rsidP="00A724CF">
      <w:pPr>
        <w:spacing w:after="0"/>
        <w:ind w:firstLine="284"/>
        <w:jc w:val="both"/>
        <w:rPr>
          <w:rFonts w:ascii="Arial" w:hAnsi="Arial" w:cs="Arial"/>
          <w:sz w:val="24"/>
          <w:szCs w:val="24"/>
        </w:rPr>
      </w:pPr>
      <w:r w:rsidRPr="00441F8A">
        <w:rPr>
          <w:rFonts w:ascii="Arial" w:hAnsi="Arial" w:cs="Arial"/>
          <w:sz w:val="24"/>
          <w:szCs w:val="24"/>
        </w:rPr>
        <w:t xml:space="preserve">Al tomar  los dos últimos tipos, donde se valoriza la interacción del sujeto con su medio y la comprensión del significado de los hechos,  y considerando al aprendizaje como una construcción dialéctica - crítica del saber a partir de la autorreflexión, libertad y autonomía racional; se puede afirmar que el Currículo es un proceso que no se reduce a un plan de estudios, sino comprende varios momentos interactuantes entre sí: diseño, aplicación, seguimiento y práctica en aula, en los cuales se traducen ideas educativas en acciones, dónde el qué enseñar y cómo enseñar nace de una intencionalidad de vinculación entre educación-sociedad y se desarrolla a través de experiencias donde el docente está en capacidad de implicarse, en el </w:t>
      </w:r>
      <w:proofErr w:type="spellStart"/>
      <w:r w:rsidRPr="00441F8A">
        <w:rPr>
          <w:rFonts w:ascii="Arial" w:hAnsi="Arial" w:cs="Arial"/>
          <w:sz w:val="24"/>
          <w:szCs w:val="24"/>
        </w:rPr>
        <w:t>qué</w:t>
      </w:r>
      <w:proofErr w:type="spellEnd"/>
      <w:r w:rsidRPr="00441F8A">
        <w:rPr>
          <w:rFonts w:ascii="Arial" w:hAnsi="Arial" w:cs="Arial"/>
          <w:sz w:val="24"/>
          <w:szCs w:val="24"/>
        </w:rPr>
        <w:t xml:space="preserve"> enseñar y cómo enseñar debo  hacerlo desde la comprensión del significado de la situación y dentro un contexto concreto y real.</w:t>
      </w:r>
    </w:p>
    <w:p w:rsidR="00A724CF" w:rsidRPr="00441F8A" w:rsidRDefault="00BE04DE" w:rsidP="00A724CF">
      <w:pPr>
        <w:spacing w:after="0"/>
        <w:ind w:firstLine="284"/>
        <w:jc w:val="both"/>
        <w:rPr>
          <w:rFonts w:ascii="Arial" w:hAnsi="Arial" w:cs="Arial"/>
          <w:sz w:val="24"/>
          <w:szCs w:val="24"/>
        </w:rPr>
      </w:pPr>
      <w:r w:rsidRPr="00441F8A">
        <w:rPr>
          <w:rFonts w:ascii="Arial" w:hAnsi="Arial" w:cs="Arial"/>
          <w:sz w:val="24"/>
          <w:szCs w:val="24"/>
        </w:rPr>
        <w:t>Además, este proceso apunta a la comprensión basada en un interés por entender el medio e interactuar con él, pero está comprensión no pretende saberes para manipular al medio o competir con él en una lucha de sobrevivencia, sino adquirir un significado que ayude al proceso en la elaboración de juicios respecto a cómo actuar de manera racional y moral.</w:t>
      </w:r>
    </w:p>
    <w:p w:rsidR="00A724CF" w:rsidRPr="00441F8A" w:rsidRDefault="00BE04DE" w:rsidP="00A724CF">
      <w:pPr>
        <w:spacing w:after="0"/>
        <w:ind w:firstLine="284"/>
        <w:jc w:val="both"/>
        <w:rPr>
          <w:rFonts w:ascii="Arial" w:hAnsi="Arial" w:cs="Arial"/>
          <w:sz w:val="24"/>
          <w:szCs w:val="24"/>
        </w:rPr>
      </w:pPr>
      <w:r w:rsidRPr="00441F8A">
        <w:rPr>
          <w:rFonts w:ascii="Arial" w:hAnsi="Arial" w:cs="Arial"/>
          <w:sz w:val="24"/>
          <w:szCs w:val="24"/>
        </w:rPr>
        <w:t xml:space="preserve">Este proceso al ser dialéctico está en constante movimiento regulado por las motivaciones y negociaciones intergrupales que deben ser valoradas mediante una reflexión pedagógica orienta a la búsqueda de nuevos saberes producto de </w:t>
      </w:r>
      <w:r w:rsidRPr="00441F8A">
        <w:rPr>
          <w:rFonts w:ascii="Arial" w:hAnsi="Arial" w:cs="Arial"/>
          <w:sz w:val="24"/>
          <w:szCs w:val="24"/>
        </w:rPr>
        <w:lastRenderedPageBreak/>
        <w:t>la práctica y la participación de los diferentes actores del hecho educativo. Siendo una pieza clave la interacción entre  el estudiante y el profesor, en donde es fundamental que se comprometan en un análisis de sus propias prácticas y dejen de convertirse en aplicadores pasivos de recetas para convertirse en miembros de equipos de trabajo capaces de tomar decisiones y crear de nuevo pensamiento curricular, sobre ello Stenhouse, 1987, desarrolla dos conceptos básicos el primero la “profesionalidad ampliada” y  el segundo  “docente investigador”, donde en el primero el profesor tiene que trabajar  en un colectivo institucional donde exista el espacio y tiempo para la discusión curricular y el segundo el docente debe estar en capacidad de justificar su práctica comprobando las ideas mediante la investigación en el cual y traducir y recrear el Currículo en lugar de simplemente aplicar con precisión las reglas establecidas por el Sistema Educativo.</w:t>
      </w:r>
    </w:p>
    <w:p w:rsidR="00A724CF" w:rsidRPr="00441F8A" w:rsidRDefault="00BE04DE" w:rsidP="00A724CF">
      <w:pPr>
        <w:spacing w:after="0"/>
        <w:ind w:firstLine="284"/>
        <w:jc w:val="both"/>
        <w:rPr>
          <w:rFonts w:ascii="Arial" w:hAnsi="Arial" w:cs="Arial"/>
          <w:sz w:val="24"/>
          <w:szCs w:val="24"/>
        </w:rPr>
      </w:pPr>
      <w:r w:rsidRPr="00441F8A">
        <w:rPr>
          <w:rFonts w:ascii="Arial" w:hAnsi="Arial" w:cs="Arial"/>
          <w:sz w:val="24"/>
          <w:szCs w:val="24"/>
        </w:rPr>
        <w:t>Stenhouse, (1991) afirma que el Currículo siempre se encuentra en proceso de llegar a ser, puesto que al permitir que los profesores tomen conciencia del proceso pedagógico a través de la reflexión de su práctica y que se tome las experiencias de los estudiantes, padres y otros maestros se genera un cambio en la cultura profesional.</w:t>
      </w:r>
    </w:p>
    <w:p w:rsidR="00A724CF" w:rsidRPr="00441F8A" w:rsidRDefault="00BE04DE" w:rsidP="00A724CF">
      <w:pPr>
        <w:spacing w:after="0"/>
        <w:ind w:firstLine="284"/>
        <w:jc w:val="both"/>
        <w:rPr>
          <w:rFonts w:ascii="Arial" w:hAnsi="Arial" w:cs="Arial"/>
          <w:sz w:val="24"/>
          <w:szCs w:val="24"/>
        </w:rPr>
      </w:pPr>
      <w:r w:rsidRPr="00441F8A">
        <w:rPr>
          <w:rFonts w:ascii="Arial" w:hAnsi="Arial" w:cs="Arial"/>
          <w:sz w:val="24"/>
          <w:szCs w:val="24"/>
        </w:rPr>
        <w:t xml:space="preserve">Por ende, el Currículo debe romper la lógica de sólo atender a los resultados, para introducirse en la discusión a partir de las prácticas de los sujetos  llevando a interpretaciones, derivaciones y </w:t>
      </w:r>
      <w:proofErr w:type="spellStart"/>
      <w:r w:rsidRPr="00441F8A">
        <w:rPr>
          <w:rFonts w:ascii="Arial" w:hAnsi="Arial" w:cs="Arial"/>
          <w:sz w:val="24"/>
          <w:szCs w:val="24"/>
        </w:rPr>
        <w:t>retraducciones</w:t>
      </w:r>
      <w:proofErr w:type="spellEnd"/>
      <w:r w:rsidRPr="00441F8A">
        <w:rPr>
          <w:rFonts w:ascii="Arial" w:hAnsi="Arial" w:cs="Arial"/>
          <w:sz w:val="24"/>
          <w:szCs w:val="24"/>
        </w:rPr>
        <w:t xml:space="preserve">  que se basen en la investigación,  siendo el Currículo la oportunidad para la formulación o reformulación de una identidad educativa, donde el Currículo actúe como un espacio hipotético de construcción de dichas identidades que nace de las interrogantes de saber ¿desde dónde los sujetos producen los sentidos? y la respuesta nos conduzca a plantear trayectorias y una multiplicidad de identificaciones que aplaquen la reproducción de la inequidad social.</w:t>
      </w:r>
    </w:p>
    <w:p w:rsidR="00A724CF" w:rsidRPr="00441F8A" w:rsidRDefault="00BE04DE" w:rsidP="00A724CF">
      <w:pPr>
        <w:spacing w:after="0"/>
        <w:ind w:firstLine="284"/>
        <w:jc w:val="both"/>
        <w:rPr>
          <w:rFonts w:ascii="Arial" w:hAnsi="Arial" w:cs="Arial"/>
          <w:sz w:val="24"/>
          <w:szCs w:val="24"/>
        </w:rPr>
      </w:pPr>
      <w:r w:rsidRPr="00441F8A">
        <w:rPr>
          <w:rFonts w:ascii="Arial" w:hAnsi="Arial" w:cs="Arial"/>
          <w:sz w:val="24"/>
          <w:szCs w:val="24"/>
        </w:rPr>
        <w:t xml:space="preserve">Una vez que se tiene el marco del enfoque con el cuál leer al Currículo, es necesario centrarse en definir qué es la Planificación Curricular Institucional (PCI) y diremos que es un instrumento curricular que plasma el conjunto de decisiones articuladas que conducen a concretar el Diseño Curricular propuesto por el Sistema Educativo ecuatoriano, el cual implica decisiones respecto a qué enseñar, cómo enseñar, cuándo enseñar, y qué y cómo evaluar. Al respecto </w:t>
      </w:r>
      <w:r w:rsidRPr="00441F8A">
        <w:rPr>
          <w:rFonts w:ascii="Arial" w:hAnsi="Arial" w:cs="Arial"/>
          <w:noProof/>
          <w:sz w:val="24"/>
          <w:szCs w:val="24"/>
        </w:rPr>
        <w:t>Stabback, (2016)</w:t>
      </w:r>
      <w:r w:rsidRPr="00441F8A">
        <w:rPr>
          <w:rFonts w:ascii="Arial" w:hAnsi="Arial" w:cs="Arial"/>
          <w:sz w:val="24"/>
          <w:szCs w:val="24"/>
        </w:rPr>
        <w:t xml:space="preserve"> menciona que “El Currículo se considera una vez más fundamental para las reformas educativas encaminadas a la consecución de los resultados de aprendizaje de calidad” “Indica sobre la manera en que se organizan los procesos de enseñanza, aprendizaje y evaluación para abordar cuestiones como qué, por qué, cuándo y cómo deberían aprender los estudiantes”.</w:t>
      </w:r>
    </w:p>
    <w:p w:rsidR="00BE04DE" w:rsidRPr="00441F8A" w:rsidRDefault="00BE04DE" w:rsidP="00A724CF">
      <w:pPr>
        <w:spacing w:after="0"/>
        <w:ind w:firstLine="284"/>
        <w:jc w:val="both"/>
        <w:rPr>
          <w:rFonts w:ascii="Arial" w:hAnsi="Arial" w:cs="Arial"/>
          <w:sz w:val="24"/>
          <w:szCs w:val="24"/>
        </w:rPr>
      </w:pPr>
      <w:r w:rsidRPr="00441F8A">
        <w:rPr>
          <w:rFonts w:ascii="Arial" w:hAnsi="Arial" w:cs="Arial"/>
          <w:sz w:val="24"/>
          <w:szCs w:val="24"/>
        </w:rPr>
        <w:t xml:space="preserve">Por ello se espera que la comunidad educativa liderada por la Junta Académica defina en forma colectiva y consensuada una serie de lineamientos dentro su propio marco pedagógico, a propósito de ello, Coll (2008) menciona </w:t>
      </w:r>
      <w:r w:rsidRPr="00441F8A">
        <w:rPr>
          <w:rFonts w:ascii="Arial" w:hAnsi="Arial" w:cs="Arial"/>
          <w:sz w:val="24"/>
          <w:szCs w:val="24"/>
        </w:rPr>
        <w:lastRenderedPageBreak/>
        <w:t>que “un Diseño Curricular válido, útil y eficaz es, por definición, un instrumento indefinidamente perfectible cuyo uso por los profesores no se limita nunca –o no debería limitarse- a una aplicación más o menos automática. Un buen diseño curricular proporciona a los profesores elementos útiles para que puedan elaborar en cada caso las soluciones más adecuadas en función de las circunstancias particulares en las que tiene lugar su actividad profesional”.</w:t>
      </w:r>
    </w:p>
    <w:p w:rsidR="00A724CF" w:rsidRPr="00441F8A" w:rsidRDefault="00BE04DE" w:rsidP="00A724CF">
      <w:pPr>
        <w:jc w:val="both"/>
        <w:rPr>
          <w:rFonts w:ascii="Arial" w:hAnsi="Arial" w:cs="Arial"/>
          <w:sz w:val="24"/>
          <w:szCs w:val="24"/>
        </w:rPr>
      </w:pPr>
      <w:r w:rsidRPr="00441F8A">
        <w:rPr>
          <w:rFonts w:ascii="Arial" w:hAnsi="Arial" w:cs="Arial"/>
          <w:sz w:val="24"/>
          <w:szCs w:val="24"/>
        </w:rPr>
        <w:t xml:space="preserve">Entre las </w:t>
      </w:r>
      <w:r w:rsidRPr="00441F8A">
        <w:rPr>
          <w:rFonts w:ascii="Arial" w:hAnsi="Arial" w:cs="Arial"/>
          <w:b/>
          <w:sz w:val="24"/>
          <w:szCs w:val="24"/>
        </w:rPr>
        <w:t>características</w:t>
      </w:r>
      <w:r w:rsidRPr="00441F8A">
        <w:rPr>
          <w:rFonts w:ascii="Arial" w:hAnsi="Arial" w:cs="Arial"/>
          <w:sz w:val="24"/>
          <w:szCs w:val="24"/>
        </w:rPr>
        <w:t xml:space="preserve"> que tiene este instrumento, se mencionan:</w:t>
      </w:r>
    </w:p>
    <w:p w:rsidR="00A724CF" w:rsidRPr="00441F8A" w:rsidRDefault="00A724CF" w:rsidP="00A724CF">
      <w:pPr>
        <w:spacing w:after="0" w:line="240" w:lineRule="auto"/>
        <w:jc w:val="both"/>
        <w:rPr>
          <w:rFonts w:ascii="Arial" w:hAnsi="Arial" w:cs="Arial"/>
          <w:sz w:val="24"/>
          <w:szCs w:val="24"/>
        </w:rPr>
      </w:pPr>
      <w:r w:rsidRPr="00441F8A">
        <w:rPr>
          <w:rFonts w:ascii="Arial" w:hAnsi="Arial" w:cs="Arial"/>
          <w:sz w:val="24"/>
          <w:szCs w:val="24"/>
        </w:rPr>
        <w:t xml:space="preserve">- </w:t>
      </w:r>
      <w:r w:rsidR="00BE04DE" w:rsidRPr="00441F8A">
        <w:rPr>
          <w:rFonts w:ascii="Arial" w:hAnsi="Arial" w:cs="Arial"/>
          <w:szCs w:val="24"/>
        </w:rPr>
        <w:t>“Ser un componente del PEI</w:t>
      </w:r>
      <w:r w:rsidR="00BE04DE" w:rsidRPr="00441F8A">
        <w:rPr>
          <w:rStyle w:val="Refdenotaalpie"/>
          <w:rFonts w:ascii="Arial" w:hAnsi="Arial" w:cs="Arial"/>
          <w:sz w:val="24"/>
          <w:szCs w:val="24"/>
        </w:rPr>
        <w:footnoteReference w:id="5"/>
      </w:r>
      <w:r w:rsidR="00BE04DE" w:rsidRPr="00441F8A">
        <w:rPr>
          <w:rFonts w:ascii="Arial" w:hAnsi="Arial" w:cs="Arial"/>
          <w:szCs w:val="24"/>
        </w:rPr>
        <w:t xml:space="preserve"> que orienta la gestión del aprendizaje</w:t>
      </w:r>
    </w:p>
    <w:p w:rsidR="00A724CF" w:rsidRPr="00441F8A" w:rsidRDefault="00A724CF" w:rsidP="00A724CF">
      <w:pPr>
        <w:spacing w:after="0" w:line="240" w:lineRule="auto"/>
        <w:jc w:val="both"/>
        <w:rPr>
          <w:rFonts w:ascii="Arial" w:hAnsi="Arial" w:cs="Arial"/>
          <w:sz w:val="24"/>
          <w:szCs w:val="24"/>
        </w:rPr>
      </w:pPr>
      <w:r w:rsidRPr="00441F8A">
        <w:rPr>
          <w:rFonts w:ascii="Arial" w:hAnsi="Arial" w:cs="Arial"/>
          <w:sz w:val="24"/>
          <w:szCs w:val="24"/>
        </w:rPr>
        <w:t xml:space="preserve">- </w:t>
      </w:r>
      <w:r w:rsidR="00BE04DE" w:rsidRPr="00441F8A">
        <w:rPr>
          <w:rFonts w:ascii="Arial" w:hAnsi="Arial" w:cs="Arial"/>
          <w:szCs w:val="24"/>
        </w:rPr>
        <w:t xml:space="preserve">Tiene una duración mínima de cuatro años antes de ser ajustado.” </w:t>
      </w:r>
      <w:r w:rsidR="00BE04DE" w:rsidRPr="00441F8A">
        <w:rPr>
          <w:rFonts w:ascii="Arial" w:hAnsi="Arial" w:cs="Arial"/>
          <w:noProof/>
          <w:szCs w:val="24"/>
        </w:rPr>
        <w:t>MINEDUC, (2016)</w:t>
      </w:r>
    </w:p>
    <w:p w:rsidR="00A724CF" w:rsidRPr="00441F8A" w:rsidRDefault="00A724CF" w:rsidP="00A724CF">
      <w:pPr>
        <w:spacing w:after="0" w:line="240" w:lineRule="auto"/>
        <w:jc w:val="both"/>
        <w:rPr>
          <w:rFonts w:ascii="Arial" w:hAnsi="Arial" w:cs="Arial"/>
          <w:sz w:val="24"/>
          <w:szCs w:val="24"/>
        </w:rPr>
      </w:pPr>
      <w:r w:rsidRPr="00441F8A">
        <w:rPr>
          <w:rFonts w:ascii="Arial" w:hAnsi="Arial" w:cs="Arial"/>
          <w:sz w:val="24"/>
          <w:szCs w:val="24"/>
        </w:rPr>
        <w:t xml:space="preserve">- </w:t>
      </w:r>
      <w:r w:rsidR="00BE04DE" w:rsidRPr="00441F8A">
        <w:rPr>
          <w:rFonts w:ascii="Arial" w:hAnsi="Arial" w:cs="Arial"/>
          <w:szCs w:val="24"/>
        </w:rPr>
        <w:t>Puntualiza las intenciones educativas relacionadas con los procesos de enseñanza y aprendizaje.</w:t>
      </w:r>
    </w:p>
    <w:p w:rsidR="00BE04DE" w:rsidRPr="00441F8A" w:rsidRDefault="00A724CF" w:rsidP="00A724CF">
      <w:pPr>
        <w:spacing w:after="0" w:line="240" w:lineRule="auto"/>
        <w:jc w:val="both"/>
        <w:rPr>
          <w:rFonts w:ascii="Arial" w:hAnsi="Arial" w:cs="Arial"/>
          <w:sz w:val="24"/>
          <w:szCs w:val="24"/>
        </w:rPr>
      </w:pPr>
      <w:r w:rsidRPr="00441F8A">
        <w:rPr>
          <w:rFonts w:ascii="Arial" w:hAnsi="Arial" w:cs="Arial"/>
          <w:sz w:val="24"/>
          <w:szCs w:val="24"/>
        </w:rPr>
        <w:t xml:space="preserve">- </w:t>
      </w:r>
      <w:r w:rsidR="00BE04DE" w:rsidRPr="00441F8A">
        <w:rPr>
          <w:rFonts w:ascii="Arial" w:hAnsi="Arial" w:cs="Arial"/>
          <w:szCs w:val="24"/>
        </w:rPr>
        <w:t>Es construida de manera participativa por la comunidad pedagógica de la institución, producto de una reflexión de la práctica docente, de los resultados alcanzados en la enseñanza, la vinculación con padres, estudiantes y la sociedad; con la finalidad de satisfacer las necesidades de la diversidad y el mejoramiento de la calidad educativa.</w:t>
      </w:r>
    </w:p>
    <w:p w:rsidR="00BE04DE" w:rsidRPr="00441F8A" w:rsidRDefault="00BE04DE" w:rsidP="005F3C0F">
      <w:pPr>
        <w:spacing w:after="0" w:line="240" w:lineRule="auto"/>
        <w:rPr>
          <w:rFonts w:ascii="Arial" w:hAnsi="Arial" w:cs="Arial"/>
          <w:b/>
          <w:bCs/>
          <w:sz w:val="24"/>
          <w:szCs w:val="24"/>
        </w:rPr>
      </w:pPr>
      <w:r w:rsidRPr="00441F8A">
        <w:rPr>
          <w:rFonts w:ascii="Arial" w:hAnsi="Arial" w:cs="Arial"/>
          <w:b/>
          <w:bCs/>
          <w:sz w:val="24"/>
          <w:szCs w:val="24"/>
        </w:rPr>
        <w:t>Los elementos de la PCI son:</w:t>
      </w:r>
    </w:p>
    <w:p w:rsidR="00BE04DE" w:rsidRPr="00441F8A" w:rsidRDefault="00A724CF" w:rsidP="005F3C0F">
      <w:pPr>
        <w:spacing w:after="0" w:line="240" w:lineRule="auto"/>
        <w:rPr>
          <w:rFonts w:ascii="Arial" w:hAnsi="Arial" w:cs="Arial"/>
          <w:szCs w:val="24"/>
        </w:rPr>
      </w:pPr>
      <w:r w:rsidRPr="00441F8A">
        <w:rPr>
          <w:rFonts w:ascii="Arial" w:hAnsi="Arial" w:cs="Arial"/>
          <w:b/>
          <w:bCs/>
          <w:szCs w:val="24"/>
        </w:rPr>
        <w:t>Figura 1</w:t>
      </w:r>
      <w:r w:rsidRPr="00441F8A">
        <w:rPr>
          <w:rFonts w:ascii="Arial" w:hAnsi="Arial" w:cs="Arial"/>
          <w:szCs w:val="24"/>
        </w:rPr>
        <w:t xml:space="preserve">: </w:t>
      </w:r>
      <w:r w:rsidR="00BE04DE" w:rsidRPr="00441F8A">
        <w:rPr>
          <w:rFonts w:ascii="Arial" w:hAnsi="Arial" w:cs="Arial"/>
          <w:szCs w:val="24"/>
        </w:rPr>
        <w:t xml:space="preserve"> Estructura del PCI</w:t>
      </w:r>
    </w:p>
    <w:p w:rsidR="00A724CF" w:rsidRPr="00441F8A" w:rsidRDefault="00A724CF" w:rsidP="00A724CF">
      <w:pPr>
        <w:pStyle w:val="Prrafodelista"/>
        <w:jc w:val="left"/>
        <w:rPr>
          <w:rFonts w:ascii="Arial" w:hAnsi="Arial" w:cs="Arial"/>
          <w:b/>
          <w:szCs w:val="24"/>
        </w:rPr>
      </w:pPr>
      <w:r w:rsidRPr="00441F8A">
        <w:rPr>
          <w:rFonts w:ascii="Arial" w:hAnsi="Arial" w:cs="Arial"/>
          <w:noProof/>
          <w:szCs w:val="24"/>
          <w:lang w:val="en-US"/>
        </w:rPr>
        <w:drawing>
          <wp:anchor distT="0" distB="0" distL="114300" distR="114300" simplePos="0" relativeHeight="251677696" behindDoc="1" locked="0" layoutInCell="1" allowOverlap="1" wp14:anchorId="3B2AFB1E">
            <wp:simplePos x="0" y="0"/>
            <wp:positionH relativeFrom="margin">
              <wp:align>left</wp:align>
            </wp:positionH>
            <wp:positionV relativeFrom="paragraph">
              <wp:posOffset>15648</wp:posOffset>
            </wp:positionV>
            <wp:extent cx="4967785" cy="2800913"/>
            <wp:effectExtent l="0" t="0" r="4445" b="0"/>
            <wp:wrapNone/>
            <wp:docPr id="5122" name="Picture 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2" name="Picture 2">
                      <a:hlinkClick r:id="rId10" action="ppaction://hlinkfile"/>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67785" cy="2800913"/>
                    </a:xfrm>
                    <a:prstGeom prst="rect">
                      <a:avLst/>
                    </a:prstGeom>
                    <a:noFill/>
                    <a:ln>
                      <a:noFill/>
                    </a:ln>
                    <a:effectLst/>
                  </pic:spPr>
                </pic:pic>
              </a:graphicData>
            </a:graphic>
            <wp14:sizeRelH relativeFrom="margin">
              <wp14:pctWidth>0</wp14:pctWidth>
            </wp14:sizeRelH>
            <wp14:sizeRelV relativeFrom="margin">
              <wp14:pctHeight>0</wp14:pctHeight>
            </wp14:sizeRelV>
          </wp:anchor>
        </w:drawing>
      </w:r>
    </w:p>
    <w:p w:rsidR="00A724CF" w:rsidRPr="00441F8A" w:rsidRDefault="00A724CF" w:rsidP="00A724CF">
      <w:pPr>
        <w:pStyle w:val="Prrafodelista"/>
        <w:jc w:val="left"/>
        <w:rPr>
          <w:rFonts w:ascii="Arial" w:hAnsi="Arial" w:cs="Arial"/>
          <w:b/>
          <w:szCs w:val="24"/>
        </w:rPr>
      </w:pPr>
    </w:p>
    <w:p w:rsidR="00A724CF" w:rsidRPr="00441F8A" w:rsidRDefault="00A724CF" w:rsidP="00A724CF">
      <w:pPr>
        <w:pStyle w:val="Prrafodelista"/>
        <w:jc w:val="left"/>
        <w:rPr>
          <w:rFonts w:ascii="Arial" w:hAnsi="Arial" w:cs="Arial"/>
          <w:b/>
          <w:szCs w:val="24"/>
        </w:rPr>
      </w:pPr>
    </w:p>
    <w:p w:rsidR="00A724CF" w:rsidRPr="00441F8A" w:rsidRDefault="00A724CF" w:rsidP="00A724CF">
      <w:pPr>
        <w:pStyle w:val="Prrafodelista"/>
        <w:jc w:val="left"/>
        <w:rPr>
          <w:rFonts w:ascii="Arial" w:hAnsi="Arial" w:cs="Arial"/>
          <w:b/>
          <w:szCs w:val="24"/>
        </w:rPr>
      </w:pPr>
    </w:p>
    <w:p w:rsidR="00A724CF" w:rsidRPr="00441F8A" w:rsidRDefault="00A724CF" w:rsidP="00A724CF">
      <w:pPr>
        <w:pStyle w:val="Prrafodelista"/>
        <w:jc w:val="left"/>
        <w:rPr>
          <w:rFonts w:ascii="Arial" w:hAnsi="Arial" w:cs="Arial"/>
          <w:b/>
          <w:szCs w:val="24"/>
        </w:rPr>
      </w:pPr>
    </w:p>
    <w:p w:rsidR="00A724CF" w:rsidRPr="00441F8A" w:rsidRDefault="00A724CF" w:rsidP="00A724CF">
      <w:pPr>
        <w:pStyle w:val="Prrafodelista"/>
        <w:jc w:val="left"/>
        <w:rPr>
          <w:rFonts w:ascii="Arial" w:hAnsi="Arial" w:cs="Arial"/>
          <w:b/>
          <w:szCs w:val="24"/>
        </w:rPr>
      </w:pPr>
    </w:p>
    <w:p w:rsidR="00BE04DE" w:rsidRPr="00441F8A" w:rsidRDefault="00BE04DE" w:rsidP="00A724CF">
      <w:pPr>
        <w:pStyle w:val="Prrafodelista"/>
        <w:jc w:val="left"/>
        <w:rPr>
          <w:rFonts w:ascii="Arial" w:hAnsi="Arial" w:cs="Arial"/>
          <w:b/>
          <w:szCs w:val="24"/>
        </w:rPr>
      </w:pPr>
    </w:p>
    <w:p w:rsidR="00A724CF" w:rsidRPr="00441F8A" w:rsidRDefault="00A724CF" w:rsidP="00BE04DE">
      <w:pPr>
        <w:pStyle w:val="Prrafodelista"/>
        <w:jc w:val="center"/>
        <w:rPr>
          <w:rFonts w:ascii="Arial" w:hAnsi="Arial" w:cs="Arial"/>
          <w:szCs w:val="24"/>
        </w:rPr>
      </w:pPr>
    </w:p>
    <w:p w:rsidR="00A724CF" w:rsidRPr="00441F8A" w:rsidRDefault="00A724CF" w:rsidP="00BE04DE">
      <w:pPr>
        <w:pStyle w:val="Prrafodelista"/>
        <w:jc w:val="center"/>
        <w:rPr>
          <w:rFonts w:ascii="Arial" w:hAnsi="Arial" w:cs="Arial"/>
          <w:szCs w:val="24"/>
        </w:rPr>
      </w:pPr>
    </w:p>
    <w:p w:rsidR="00A724CF" w:rsidRPr="00441F8A" w:rsidRDefault="00A724CF" w:rsidP="00BE04DE">
      <w:pPr>
        <w:pStyle w:val="Prrafodelista"/>
        <w:jc w:val="center"/>
        <w:rPr>
          <w:rFonts w:ascii="Arial" w:hAnsi="Arial" w:cs="Arial"/>
          <w:szCs w:val="24"/>
        </w:rPr>
      </w:pPr>
    </w:p>
    <w:p w:rsidR="008404B5" w:rsidRPr="00441F8A" w:rsidRDefault="008404B5" w:rsidP="00A724CF">
      <w:pPr>
        <w:rPr>
          <w:rFonts w:ascii="Arial" w:hAnsi="Arial" w:cs="Arial"/>
          <w:b/>
          <w:bCs/>
          <w:szCs w:val="24"/>
        </w:rPr>
      </w:pPr>
    </w:p>
    <w:p w:rsidR="00A724CF" w:rsidRPr="00441F8A" w:rsidRDefault="00BE04DE" w:rsidP="00A724CF">
      <w:pPr>
        <w:rPr>
          <w:rFonts w:ascii="Arial" w:hAnsi="Arial" w:cs="Arial"/>
          <w:szCs w:val="24"/>
        </w:rPr>
      </w:pPr>
      <w:r w:rsidRPr="00441F8A">
        <w:rPr>
          <w:rFonts w:ascii="Arial" w:hAnsi="Arial" w:cs="Arial"/>
          <w:b/>
          <w:bCs/>
          <w:szCs w:val="24"/>
        </w:rPr>
        <w:t>Fuente:</w:t>
      </w:r>
      <w:r w:rsidRPr="00441F8A">
        <w:rPr>
          <w:rFonts w:ascii="Arial" w:hAnsi="Arial" w:cs="Arial"/>
          <w:szCs w:val="24"/>
        </w:rPr>
        <w:t xml:space="preserve"> Tomado de </w:t>
      </w:r>
      <w:r w:rsidRPr="00441F8A">
        <w:rPr>
          <w:rFonts w:ascii="Arial" w:hAnsi="Arial" w:cs="Arial"/>
          <w:noProof/>
          <w:szCs w:val="24"/>
        </w:rPr>
        <w:t>Instructivo para Planificaciones Curriculares para el Sistema Nacional de Educación, 2015</w:t>
      </w:r>
    </w:p>
    <w:p w:rsidR="008404B5" w:rsidRPr="00441F8A" w:rsidRDefault="00A724CF" w:rsidP="008404B5">
      <w:pPr>
        <w:spacing w:after="0" w:line="240" w:lineRule="auto"/>
        <w:jc w:val="both"/>
        <w:rPr>
          <w:rFonts w:ascii="Arial" w:hAnsi="Arial" w:cs="Arial"/>
          <w:sz w:val="24"/>
          <w:szCs w:val="24"/>
        </w:rPr>
      </w:pPr>
      <w:r w:rsidRPr="00441F8A">
        <w:rPr>
          <w:rFonts w:ascii="Arial" w:hAnsi="Arial" w:cs="Arial"/>
          <w:sz w:val="24"/>
          <w:szCs w:val="24"/>
        </w:rPr>
        <w:t xml:space="preserve">    </w:t>
      </w:r>
      <w:r w:rsidR="00BE04DE" w:rsidRPr="00441F8A">
        <w:rPr>
          <w:rFonts w:ascii="Arial" w:hAnsi="Arial" w:cs="Arial"/>
          <w:sz w:val="24"/>
          <w:szCs w:val="24"/>
        </w:rPr>
        <w:t>La construcción participativa (de directivos, miembro de la Junta Académica</w:t>
      </w:r>
      <w:r w:rsidR="00BE04DE" w:rsidRPr="00441F8A">
        <w:rPr>
          <w:rStyle w:val="Refdenotaalpie"/>
          <w:rFonts w:ascii="Arial" w:hAnsi="Arial" w:cs="Arial"/>
          <w:sz w:val="24"/>
          <w:szCs w:val="24"/>
        </w:rPr>
        <w:footnoteReference w:id="6"/>
      </w:r>
      <w:r w:rsidR="00BE04DE" w:rsidRPr="00441F8A">
        <w:rPr>
          <w:rFonts w:ascii="Arial" w:hAnsi="Arial" w:cs="Arial"/>
          <w:sz w:val="24"/>
          <w:szCs w:val="24"/>
        </w:rPr>
        <w:t xml:space="preserve"> y docentes), reflexiva, y fundamentada científicamente de cada elemento de la </w:t>
      </w:r>
      <w:r w:rsidR="00BE04DE" w:rsidRPr="00441F8A">
        <w:rPr>
          <w:rFonts w:ascii="Arial" w:hAnsi="Arial" w:cs="Arial"/>
          <w:sz w:val="24"/>
          <w:szCs w:val="24"/>
        </w:rPr>
        <w:lastRenderedPageBreak/>
        <w:t>PCI se constituye en el cimiento pedagógico que guía la educación, y la garantía de educar con calidad.</w:t>
      </w:r>
    </w:p>
    <w:p w:rsidR="00BE04DE" w:rsidRPr="00441F8A" w:rsidRDefault="001824EF" w:rsidP="008404B5">
      <w:pPr>
        <w:spacing w:after="0" w:line="240" w:lineRule="auto"/>
        <w:jc w:val="both"/>
        <w:rPr>
          <w:rFonts w:ascii="Arial" w:hAnsi="Arial" w:cs="Arial"/>
          <w:szCs w:val="24"/>
        </w:rPr>
      </w:pPr>
      <w:r w:rsidRPr="00441F8A">
        <w:rPr>
          <w:rFonts w:ascii="Arial" w:hAnsi="Arial" w:cs="Arial"/>
          <w:sz w:val="24"/>
          <w:szCs w:val="24"/>
        </w:rPr>
        <w:t xml:space="preserve">     </w:t>
      </w:r>
      <w:r w:rsidR="00BE04DE" w:rsidRPr="00441F8A">
        <w:rPr>
          <w:rFonts w:ascii="Arial" w:hAnsi="Arial" w:cs="Arial"/>
          <w:sz w:val="24"/>
          <w:szCs w:val="24"/>
        </w:rPr>
        <w:t xml:space="preserve">Para su </w:t>
      </w:r>
      <w:r w:rsidR="00BE04DE" w:rsidRPr="00441F8A">
        <w:rPr>
          <w:rFonts w:ascii="Arial" w:hAnsi="Arial" w:cs="Arial"/>
          <w:bCs/>
          <w:sz w:val="24"/>
          <w:szCs w:val="24"/>
        </w:rPr>
        <w:t>construcción</w:t>
      </w:r>
      <w:r w:rsidR="00BE04DE" w:rsidRPr="00441F8A">
        <w:rPr>
          <w:rFonts w:ascii="Arial" w:hAnsi="Arial" w:cs="Arial"/>
          <w:sz w:val="24"/>
          <w:szCs w:val="24"/>
        </w:rPr>
        <w:t xml:space="preserve"> se considera de manera cronológica los tres momentos previos a su diseño, expuestos en el Instructivo de Planificación 2017 y el Acuerdo Ministerial 060-2016 emitido por el Ministerio de Educación ecuatoriano:</w:t>
      </w:r>
    </w:p>
    <w:p w:rsidR="00BE04DE" w:rsidRPr="00441F8A" w:rsidRDefault="00BE04DE" w:rsidP="001824EF">
      <w:pPr>
        <w:spacing w:after="0"/>
        <w:jc w:val="both"/>
        <w:rPr>
          <w:rFonts w:ascii="Arial" w:hAnsi="Arial" w:cs="Arial"/>
          <w:sz w:val="24"/>
          <w:szCs w:val="24"/>
        </w:rPr>
      </w:pPr>
      <w:r w:rsidRPr="00441F8A">
        <w:rPr>
          <w:rFonts w:ascii="Arial" w:hAnsi="Arial" w:cs="Arial"/>
          <w:sz w:val="24"/>
          <w:szCs w:val="24"/>
        </w:rPr>
        <w:t>1. Análisis del Currículo Nacional</w:t>
      </w:r>
    </w:p>
    <w:p w:rsidR="00BE04DE" w:rsidRPr="00441F8A" w:rsidRDefault="001824EF" w:rsidP="001824EF">
      <w:pPr>
        <w:spacing w:after="0"/>
        <w:jc w:val="both"/>
        <w:rPr>
          <w:rFonts w:ascii="Arial" w:hAnsi="Arial" w:cs="Arial"/>
          <w:sz w:val="24"/>
          <w:szCs w:val="24"/>
        </w:rPr>
      </w:pPr>
      <w:r w:rsidRPr="00441F8A">
        <w:rPr>
          <w:rFonts w:ascii="Arial" w:hAnsi="Arial" w:cs="Arial"/>
          <w:sz w:val="24"/>
          <w:szCs w:val="24"/>
        </w:rPr>
        <w:t xml:space="preserve">     </w:t>
      </w:r>
      <w:r w:rsidR="00BE04DE" w:rsidRPr="00441F8A">
        <w:rPr>
          <w:rFonts w:ascii="Arial" w:hAnsi="Arial" w:cs="Arial"/>
          <w:sz w:val="24"/>
          <w:szCs w:val="24"/>
        </w:rPr>
        <w:t>Es necesario conocer y entender el Currículo, para ello se debe leer y reflexionar sobre el perfil de estudiantes que se pretende alcanzar; los objetivos; los contenidos, destrezas o competencias y su secuenciación; la metodología y la evaluación, con el fin de determinar los aprendizajes básicos contextualizados a la institución educativa.</w:t>
      </w:r>
    </w:p>
    <w:p w:rsidR="00BE04DE" w:rsidRPr="00441F8A" w:rsidRDefault="00BE04DE" w:rsidP="001824EF">
      <w:pPr>
        <w:spacing w:after="0"/>
        <w:jc w:val="both"/>
        <w:rPr>
          <w:rFonts w:ascii="Arial" w:hAnsi="Arial" w:cs="Arial"/>
          <w:sz w:val="24"/>
          <w:szCs w:val="24"/>
        </w:rPr>
      </w:pPr>
      <w:r w:rsidRPr="00441F8A">
        <w:rPr>
          <w:rFonts w:ascii="Arial" w:hAnsi="Arial" w:cs="Arial"/>
          <w:sz w:val="24"/>
          <w:szCs w:val="24"/>
        </w:rPr>
        <w:t>2.</w:t>
      </w:r>
      <w:r w:rsidR="001824EF" w:rsidRPr="00441F8A">
        <w:rPr>
          <w:rFonts w:ascii="Arial" w:hAnsi="Arial" w:cs="Arial"/>
          <w:sz w:val="24"/>
          <w:szCs w:val="24"/>
        </w:rPr>
        <w:t xml:space="preserve"> </w:t>
      </w:r>
      <w:r w:rsidRPr="00441F8A">
        <w:rPr>
          <w:rFonts w:ascii="Arial" w:hAnsi="Arial" w:cs="Arial"/>
          <w:sz w:val="24"/>
          <w:szCs w:val="24"/>
        </w:rPr>
        <w:t>Análisis del diagnóstico institucional:</w:t>
      </w:r>
    </w:p>
    <w:p w:rsidR="00BE04DE" w:rsidRPr="00441F8A" w:rsidRDefault="001824EF" w:rsidP="001824EF">
      <w:pPr>
        <w:spacing w:after="0"/>
        <w:jc w:val="both"/>
        <w:rPr>
          <w:rFonts w:ascii="Arial" w:hAnsi="Arial" w:cs="Arial"/>
          <w:sz w:val="24"/>
          <w:szCs w:val="24"/>
        </w:rPr>
      </w:pPr>
      <w:r w:rsidRPr="00441F8A">
        <w:rPr>
          <w:rFonts w:ascii="Arial" w:hAnsi="Arial" w:cs="Arial"/>
          <w:sz w:val="24"/>
          <w:szCs w:val="24"/>
        </w:rPr>
        <w:t xml:space="preserve">     </w:t>
      </w:r>
      <w:r w:rsidR="00BE04DE" w:rsidRPr="00441F8A">
        <w:rPr>
          <w:rFonts w:ascii="Arial" w:hAnsi="Arial" w:cs="Arial"/>
          <w:sz w:val="24"/>
          <w:szCs w:val="24"/>
        </w:rPr>
        <w:t xml:space="preserve">La Junta Académica o equipo pedagógico recolectará información </w:t>
      </w:r>
      <w:r w:rsidRPr="00441F8A">
        <w:rPr>
          <w:rFonts w:ascii="Arial" w:hAnsi="Arial" w:cs="Arial"/>
          <w:sz w:val="24"/>
          <w:szCs w:val="24"/>
        </w:rPr>
        <w:t xml:space="preserve">con relación </w:t>
      </w:r>
      <w:r w:rsidR="00BE04DE" w:rsidRPr="00441F8A">
        <w:rPr>
          <w:rFonts w:ascii="Arial" w:hAnsi="Arial" w:cs="Arial"/>
          <w:sz w:val="24"/>
          <w:szCs w:val="24"/>
        </w:rPr>
        <w:t>a:</w:t>
      </w:r>
    </w:p>
    <w:p w:rsidR="001824EF" w:rsidRPr="00441F8A" w:rsidRDefault="00BE04DE" w:rsidP="001824EF">
      <w:pPr>
        <w:pStyle w:val="Prrafodelista"/>
        <w:numPr>
          <w:ilvl w:val="0"/>
          <w:numId w:val="33"/>
        </w:numPr>
        <w:spacing w:line="259" w:lineRule="auto"/>
        <w:rPr>
          <w:rFonts w:ascii="Arial" w:hAnsi="Arial" w:cs="Arial"/>
          <w:szCs w:val="24"/>
        </w:rPr>
      </w:pPr>
      <w:r w:rsidRPr="00441F8A">
        <w:rPr>
          <w:rFonts w:ascii="Arial" w:hAnsi="Arial" w:cs="Arial"/>
          <w:szCs w:val="24"/>
        </w:rPr>
        <w:t>Problemas pedagógicos identificados.</w:t>
      </w:r>
    </w:p>
    <w:p w:rsidR="001824EF" w:rsidRPr="00441F8A" w:rsidRDefault="00BE04DE" w:rsidP="001824EF">
      <w:pPr>
        <w:pStyle w:val="Prrafodelista"/>
        <w:numPr>
          <w:ilvl w:val="0"/>
          <w:numId w:val="33"/>
        </w:numPr>
        <w:spacing w:after="160" w:line="259" w:lineRule="auto"/>
        <w:rPr>
          <w:rFonts w:ascii="Arial" w:hAnsi="Arial" w:cs="Arial"/>
          <w:szCs w:val="24"/>
        </w:rPr>
      </w:pPr>
      <w:r w:rsidRPr="00441F8A">
        <w:rPr>
          <w:rFonts w:ascii="Arial" w:hAnsi="Arial" w:cs="Arial"/>
          <w:szCs w:val="24"/>
        </w:rPr>
        <w:t>Factores internos y externos que influyen en la situación problemática y las posibles estrategias de solución.</w:t>
      </w:r>
    </w:p>
    <w:p w:rsidR="00BE04DE" w:rsidRPr="00441F8A" w:rsidRDefault="00BE04DE" w:rsidP="001824EF">
      <w:pPr>
        <w:pStyle w:val="Prrafodelista"/>
        <w:numPr>
          <w:ilvl w:val="0"/>
          <w:numId w:val="33"/>
        </w:numPr>
        <w:spacing w:line="259" w:lineRule="auto"/>
        <w:rPr>
          <w:rFonts w:ascii="Arial" w:hAnsi="Arial" w:cs="Arial"/>
          <w:szCs w:val="24"/>
        </w:rPr>
      </w:pPr>
      <w:r w:rsidRPr="00441F8A">
        <w:rPr>
          <w:rFonts w:ascii="Arial" w:hAnsi="Arial" w:cs="Arial"/>
          <w:szCs w:val="24"/>
        </w:rPr>
        <w:t>Determinar las necesidades de aprendizaje, a partir de las cuales se toma decisiones pedagógicas para apoyar a todos los estudiantes, considerando sus individualidades.</w:t>
      </w:r>
    </w:p>
    <w:p w:rsidR="00BE04DE" w:rsidRPr="00441F8A" w:rsidRDefault="00BE04DE" w:rsidP="001824EF">
      <w:pPr>
        <w:spacing w:after="0"/>
        <w:jc w:val="both"/>
        <w:rPr>
          <w:rFonts w:ascii="Arial" w:hAnsi="Arial" w:cs="Arial"/>
          <w:sz w:val="24"/>
          <w:szCs w:val="24"/>
        </w:rPr>
      </w:pPr>
      <w:r w:rsidRPr="00441F8A">
        <w:rPr>
          <w:rFonts w:ascii="Arial" w:hAnsi="Arial" w:cs="Arial"/>
          <w:sz w:val="24"/>
          <w:szCs w:val="24"/>
        </w:rPr>
        <w:t>3.</w:t>
      </w:r>
      <w:r w:rsidR="001824EF" w:rsidRPr="00441F8A">
        <w:rPr>
          <w:rFonts w:ascii="Arial" w:hAnsi="Arial" w:cs="Arial"/>
          <w:sz w:val="24"/>
          <w:szCs w:val="24"/>
        </w:rPr>
        <w:t xml:space="preserve"> </w:t>
      </w:r>
      <w:r w:rsidRPr="00441F8A">
        <w:rPr>
          <w:rFonts w:ascii="Arial" w:hAnsi="Arial" w:cs="Arial"/>
          <w:sz w:val="24"/>
          <w:szCs w:val="24"/>
        </w:rPr>
        <w:t>Determinación de qué contiene cada elemento de la PCI, cómo se lleva a la práctica, es decir establecer los procesos, mecanismos y demás lineamientos importantes para que la PCI no sea solo un documento escrito, sino permita verdades transformaciones educativas.</w:t>
      </w:r>
    </w:p>
    <w:p w:rsidR="00BE04DE" w:rsidRPr="00441F8A" w:rsidRDefault="001824EF" w:rsidP="0050249B">
      <w:pPr>
        <w:shd w:val="clear" w:color="auto" w:fill="FFFFFF" w:themeFill="background1"/>
        <w:spacing w:after="0" w:line="240" w:lineRule="auto"/>
        <w:jc w:val="both"/>
        <w:rPr>
          <w:rFonts w:ascii="Arial" w:hAnsi="Arial" w:cs="Arial"/>
          <w:sz w:val="24"/>
          <w:szCs w:val="24"/>
        </w:rPr>
      </w:pPr>
      <w:r w:rsidRPr="00441F8A">
        <w:rPr>
          <w:rFonts w:ascii="Arial" w:hAnsi="Arial" w:cs="Arial"/>
          <w:sz w:val="24"/>
          <w:szCs w:val="24"/>
        </w:rPr>
        <w:t xml:space="preserve">     </w:t>
      </w:r>
      <w:r w:rsidR="00BE04DE" w:rsidRPr="00441F8A">
        <w:rPr>
          <w:rFonts w:ascii="Arial" w:hAnsi="Arial" w:cs="Arial"/>
          <w:sz w:val="24"/>
          <w:szCs w:val="24"/>
        </w:rPr>
        <w:t>Ahora para dar respuesta a la segunda pregunta ¿a dónde vamos? Se necesita un análisis profundo de realidad sociocultural y del contexto institucional, y sus requerimientos, a partir del cual se levanta un diagnóstico pedagógico. Con este diagnóstico es importante empezar a determinar cuál es el posicionamiento pedagógico, la percepción del hecho educativo, es decir cuál es el enfoque que direcciona a la educación a nivel nacional e institucional.</w:t>
      </w:r>
    </w:p>
    <w:p w:rsidR="00BE04DE" w:rsidRPr="00441F8A" w:rsidRDefault="00BE04DE" w:rsidP="0050249B">
      <w:pPr>
        <w:shd w:val="clear" w:color="auto" w:fill="FFFFFF" w:themeFill="background1"/>
        <w:spacing w:after="0" w:line="240" w:lineRule="auto"/>
        <w:jc w:val="both"/>
        <w:rPr>
          <w:rFonts w:ascii="Arial" w:hAnsi="Arial" w:cs="Arial"/>
          <w:b/>
          <w:sz w:val="24"/>
          <w:szCs w:val="24"/>
        </w:rPr>
      </w:pPr>
      <w:r w:rsidRPr="00441F8A">
        <w:rPr>
          <w:rFonts w:ascii="Arial" w:hAnsi="Arial" w:cs="Arial"/>
          <w:b/>
          <w:sz w:val="24"/>
          <w:szCs w:val="24"/>
        </w:rPr>
        <w:t xml:space="preserve">Diagnóstico institucional  </w:t>
      </w:r>
    </w:p>
    <w:p w:rsidR="00BE04DE" w:rsidRPr="00441F8A" w:rsidRDefault="00BE04DE" w:rsidP="0050249B">
      <w:pPr>
        <w:shd w:val="clear" w:color="auto" w:fill="FFFFFF" w:themeFill="background1"/>
        <w:spacing w:after="0" w:line="240" w:lineRule="auto"/>
        <w:jc w:val="both"/>
        <w:rPr>
          <w:rFonts w:ascii="Arial" w:hAnsi="Arial" w:cs="Arial"/>
          <w:sz w:val="24"/>
          <w:szCs w:val="24"/>
        </w:rPr>
      </w:pPr>
      <w:r w:rsidRPr="00441F8A">
        <w:rPr>
          <w:rFonts w:ascii="Arial" w:hAnsi="Arial" w:cs="Arial"/>
          <w:sz w:val="24"/>
          <w:szCs w:val="24"/>
        </w:rPr>
        <w:t>Ejemplo del Diagnóstico Pedagógico de la institución “AA”</w:t>
      </w:r>
    </w:p>
    <w:p w:rsidR="00BE04DE" w:rsidRPr="00441F8A" w:rsidRDefault="00BE04DE" w:rsidP="0050249B">
      <w:pPr>
        <w:shd w:val="clear" w:color="auto" w:fill="FFFFFF" w:themeFill="background1"/>
        <w:spacing w:after="0" w:line="240" w:lineRule="auto"/>
        <w:jc w:val="both"/>
        <w:rPr>
          <w:rFonts w:ascii="Arial" w:hAnsi="Arial" w:cs="Arial"/>
          <w:sz w:val="24"/>
          <w:szCs w:val="24"/>
        </w:rPr>
      </w:pPr>
      <w:r w:rsidRPr="00441F8A">
        <w:rPr>
          <w:rFonts w:ascii="Arial" w:hAnsi="Arial" w:cs="Arial"/>
          <w:sz w:val="24"/>
          <w:szCs w:val="24"/>
        </w:rPr>
        <w:t>Año lectivo 2017-2018.</w:t>
      </w:r>
    </w:p>
    <w:p w:rsidR="00BE04DE" w:rsidRPr="00441F8A" w:rsidRDefault="00BE04DE" w:rsidP="0050249B">
      <w:pPr>
        <w:shd w:val="clear" w:color="auto" w:fill="FFFFFF" w:themeFill="background1"/>
        <w:spacing w:after="0" w:line="240" w:lineRule="auto"/>
        <w:jc w:val="both"/>
        <w:rPr>
          <w:rFonts w:ascii="Arial" w:hAnsi="Arial" w:cs="Arial"/>
          <w:sz w:val="24"/>
          <w:szCs w:val="24"/>
        </w:rPr>
      </w:pPr>
      <w:r w:rsidRPr="00441F8A">
        <w:rPr>
          <w:rFonts w:ascii="Arial" w:hAnsi="Arial" w:cs="Arial"/>
          <w:sz w:val="24"/>
          <w:szCs w:val="24"/>
        </w:rPr>
        <w:t>Oferta educativa: de 2° a 7° años.</w:t>
      </w:r>
    </w:p>
    <w:p w:rsidR="0050249B" w:rsidRPr="00441F8A" w:rsidRDefault="0050249B" w:rsidP="0050249B">
      <w:pPr>
        <w:spacing w:after="0" w:line="240" w:lineRule="auto"/>
        <w:jc w:val="both"/>
        <w:rPr>
          <w:rFonts w:ascii="Arial" w:hAnsi="Arial" w:cs="Arial"/>
          <w:sz w:val="24"/>
          <w:szCs w:val="24"/>
        </w:rPr>
      </w:pPr>
      <w:r w:rsidRPr="00441F8A">
        <w:rPr>
          <w:rFonts w:ascii="Arial" w:hAnsi="Arial" w:cs="Arial"/>
          <w:sz w:val="24"/>
          <w:szCs w:val="24"/>
        </w:rPr>
        <w:t xml:space="preserve">     </w:t>
      </w:r>
      <w:r w:rsidR="00BE04DE" w:rsidRPr="00441F8A">
        <w:rPr>
          <w:rFonts w:ascii="Arial" w:hAnsi="Arial" w:cs="Arial"/>
          <w:sz w:val="24"/>
          <w:szCs w:val="24"/>
        </w:rPr>
        <w:t xml:space="preserve">La Planificación Curricular Institucional (PCI) permite plasmar las intenciones del Proyecto Educativo Institucional (PEI) y del Currículo Nacional, y orientar la gestión del aprendizaje y la enseñanza de la institución “AA”. Por ello se requiere que la PCI sea construida a partir de un diagnóstico de la realidad institucional, la cual se obtiene mediante: el análisis de la información arrojada en el diagnóstico del PEI; visitas áulicas y análisis de la información; encuestas o conversatorios con padres de familia, docentes y estudiantes; revisión y análisis de las planificaciones y sus elementos (objetivos, contenidos, metodología, secuenciación, recursos y evaluación); comparación de las calificaciones de los estudiantes, revisión de los informes de aprendizaje; y otros insumos. A partir de estos resultados la Junta Académica con el apoyo de los docentes desarrollará </w:t>
      </w:r>
      <w:r w:rsidR="00BE04DE" w:rsidRPr="00441F8A">
        <w:rPr>
          <w:rFonts w:ascii="Arial" w:hAnsi="Arial" w:cs="Arial"/>
          <w:sz w:val="24"/>
          <w:szCs w:val="24"/>
        </w:rPr>
        <w:lastRenderedPageBreak/>
        <w:t>cada uno de los componentes del PCI, así se busca garantizar que el aprendizaje sea exitoso.</w:t>
      </w:r>
    </w:p>
    <w:p w:rsidR="00BE04DE" w:rsidRPr="00441F8A" w:rsidRDefault="00BE04DE" w:rsidP="0050249B">
      <w:pPr>
        <w:spacing w:after="0" w:line="240" w:lineRule="auto"/>
        <w:jc w:val="both"/>
        <w:rPr>
          <w:rFonts w:ascii="Arial" w:hAnsi="Arial" w:cs="Arial"/>
          <w:sz w:val="24"/>
          <w:szCs w:val="24"/>
        </w:rPr>
      </w:pPr>
      <w:r w:rsidRPr="00441F8A">
        <w:rPr>
          <w:rFonts w:ascii="Arial" w:hAnsi="Arial" w:cs="Arial"/>
          <w:b/>
          <w:sz w:val="24"/>
          <w:szCs w:val="24"/>
        </w:rPr>
        <w:t>Análisis del diagnóstico institucional</w:t>
      </w:r>
    </w:p>
    <w:p w:rsidR="00BE04DE" w:rsidRPr="00441F8A" w:rsidRDefault="0050249B" w:rsidP="00BE04DE">
      <w:pPr>
        <w:spacing w:after="0" w:line="240" w:lineRule="auto"/>
        <w:jc w:val="both"/>
        <w:rPr>
          <w:rFonts w:ascii="Arial" w:hAnsi="Arial" w:cs="Arial"/>
          <w:sz w:val="24"/>
          <w:szCs w:val="24"/>
        </w:rPr>
      </w:pPr>
      <w:r w:rsidRPr="00441F8A">
        <w:rPr>
          <w:rFonts w:ascii="Arial" w:hAnsi="Arial" w:cs="Arial"/>
          <w:sz w:val="24"/>
          <w:szCs w:val="24"/>
        </w:rPr>
        <w:t xml:space="preserve">     </w:t>
      </w:r>
      <w:r w:rsidR="00BE04DE" w:rsidRPr="00441F8A">
        <w:rPr>
          <w:rFonts w:ascii="Arial" w:hAnsi="Arial" w:cs="Arial"/>
          <w:sz w:val="24"/>
          <w:szCs w:val="24"/>
        </w:rPr>
        <w:t>La Junta Académica y los docentes de la institución educativa, en sesión ordinaria del 3 de noviembre de 2017, levantan el diagnóstico institucional a partir del análisis de todos los insumos detallados anteriormente (PEI, visitas áulicas…). Los hallazgos o situaciones problemáticas, junto con su correspondiente análisis son los siguientes:</w:t>
      </w:r>
    </w:p>
    <w:p w:rsidR="00BE04DE" w:rsidRPr="00441F8A" w:rsidRDefault="00BE04DE" w:rsidP="00BE04DE">
      <w:pPr>
        <w:spacing w:after="0" w:line="240" w:lineRule="auto"/>
        <w:ind w:firstLine="284"/>
        <w:jc w:val="both"/>
        <w:rPr>
          <w:rFonts w:ascii="Arial" w:hAnsi="Arial" w:cs="Arial"/>
          <w:sz w:val="24"/>
          <w:szCs w:val="24"/>
        </w:rPr>
      </w:pPr>
    </w:p>
    <w:p w:rsidR="00BE04DE" w:rsidRPr="00441F8A" w:rsidRDefault="00BE04DE" w:rsidP="00BE04DE">
      <w:pPr>
        <w:pStyle w:val="Sinespaciado"/>
        <w:rPr>
          <w:rFonts w:ascii="Arial" w:hAnsi="Arial" w:cs="Arial"/>
        </w:rPr>
      </w:pPr>
      <w:r w:rsidRPr="00441F8A">
        <w:rPr>
          <w:rFonts w:ascii="Arial" w:hAnsi="Arial" w:cs="Arial"/>
        </w:rPr>
        <w:t>Tabla</w:t>
      </w:r>
      <w:r w:rsidRPr="00441F8A">
        <w:rPr>
          <w:rFonts w:ascii="Arial" w:hAnsi="Arial" w:cs="Arial"/>
          <w:b/>
        </w:rPr>
        <w:t xml:space="preserve"> 2:</w:t>
      </w:r>
      <w:r w:rsidRPr="00441F8A">
        <w:rPr>
          <w:rFonts w:ascii="Arial" w:hAnsi="Arial" w:cs="Arial"/>
        </w:rPr>
        <w:t xml:space="preserve"> Análisis de Causa para el Diagnóstico Pedagógico Institucional</w:t>
      </w:r>
    </w:p>
    <w:tbl>
      <w:tblPr>
        <w:tblStyle w:val="Tablaconcuadrcula"/>
        <w:tblW w:w="9134" w:type="dxa"/>
        <w:tblLook w:val="04A0" w:firstRow="1" w:lastRow="0" w:firstColumn="1" w:lastColumn="0" w:noHBand="0" w:noVBand="1"/>
      </w:tblPr>
      <w:tblGrid>
        <w:gridCol w:w="2339"/>
        <w:gridCol w:w="2331"/>
        <w:gridCol w:w="2313"/>
        <w:gridCol w:w="2151"/>
      </w:tblGrid>
      <w:tr w:rsidR="00441F8A" w:rsidRPr="00441F8A" w:rsidTr="00976DB5">
        <w:tc>
          <w:tcPr>
            <w:tcW w:w="2339" w:type="dxa"/>
            <w:tcBorders>
              <w:top w:val="single" w:sz="4" w:space="0" w:color="auto"/>
              <w:left w:val="nil"/>
              <w:bottom w:val="single" w:sz="4" w:space="0" w:color="auto"/>
              <w:right w:val="single" w:sz="4" w:space="0" w:color="auto"/>
            </w:tcBorders>
            <w:shd w:val="clear" w:color="auto" w:fill="FFFFFF" w:themeFill="background1"/>
          </w:tcPr>
          <w:p w:rsidR="00BE04DE" w:rsidRPr="00441F8A" w:rsidRDefault="00BE04DE" w:rsidP="00976DB5">
            <w:pPr>
              <w:jc w:val="center"/>
              <w:rPr>
                <w:rFonts w:ascii="Arial" w:hAnsi="Arial" w:cs="Arial"/>
                <w:b/>
              </w:rPr>
            </w:pPr>
            <w:r w:rsidRPr="00441F8A">
              <w:rPr>
                <w:rFonts w:ascii="Arial" w:hAnsi="Arial" w:cs="Arial"/>
                <w:b/>
              </w:rPr>
              <w:t>SITUACIÓN PROBLEMÁTICA</w:t>
            </w:r>
          </w:p>
        </w:tc>
        <w:tc>
          <w:tcPr>
            <w:tcW w:w="2331" w:type="dxa"/>
            <w:tcBorders>
              <w:top w:val="single" w:sz="4" w:space="0" w:color="auto"/>
              <w:left w:val="single" w:sz="4" w:space="0" w:color="auto"/>
              <w:bottom w:val="single" w:sz="4" w:space="0" w:color="auto"/>
              <w:right w:val="single" w:sz="4" w:space="0" w:color="auto"/>
            </w:tcBorders>
            <w:shd w:val="clear" w:color="auto" w:fill="FFFFFF" w:themeFill="background1"/>
          </w:tcPr>
          <w:p w:rsidR="00BE04DE" w:rsidRPr="00441F8A" w:rsidRDefault="00BE04DE" w:rsidP="00976DB5">
            <w:pPr>
              <w:jc w:val="center"/>
              <w:rPr>
                <w:rFonts w:ascii="Arial" w:hAnsi="Arial" w:cs="Arial"/>
                <w:b/>
              </w:rPr>
            </w:pPr>
            <w:r w:rsidRPr="00441F8A">
              <w:rPr>
                <w:rFonts w:ascii="Arial" w:hAnsi="Arial" w:cs="Arial"/>
                <w:b/>
              </w:rPr>
              <w:t>CAUSA</w:t>
            </w:r>
          </w:p>
        </w:tc>
        <w:tc>
          <w:tcPr>
            <w:tcW w:w="2313" w:type="dxa"/>
            <w:tcBorders>
              <w:top w:val="single" w:sz="4" w:space="0" w:color="auto"/>
              <w:left w:val="single" w:sz="4" w:space="0" w:color="auto"/>
              <w:bottom w:val="single" w:sz="4" w:space="0" w:color="auto"/>
              <w:right w:val="single" w:sz="4" w:space="0" w:color="auto"/>
            </w:tcBorders>
            <w:shd w:val="clear" w:color="auto" w:fill="FFFFFF" w:themeFill="background1"/>
          </w:tcPr>
          <w:p w:rsidR="00BE04DE" w:rsidRPr="00441F8A" w:rsidRDefault="00BE04DE" w:rsidP="00976DB5">
            <w:pPr>
              <w:jc w:val="center"/>
              <w:rPr>
                <w:rFonts w:ascii="Arial" w:hAnsi="Arial" w:cs="Arial"/>
                <w:b/>
              </w:rPr>
            </w:pPr>
            <w:r w:rsidRPr="00441F8A">
              <w:rPr>
                <w:rFonts w:ascii="Arial" w:hAnsi="Arial" w:cs="Arial"/>
                <w:b/>
              </w:rPr>
              <w:t>EFECTO</w:t>
            </w:r>
          </w:p>
        </w:tc>
        <w:tc>
          <w:tcPr>
            <w:tcW w:w="2151" w:type="dxa"/>
            <w:tcBorders>
              <w:top w:val="single" w:sz="4" w:space="0" w:color="auto"/>
              <w:left w:val="single" w:sz="4" w:space="0" w:color="auto"/>
              <w:bottom w:val="single" w:sz="4" w:space="0" w:color="auto"/>
              <w:right w:val="nil"/>
            </w:tcBorders>
            <w:shd w:val="clear" w:color="auto" w:fill="FFFFFF" w:themeFill="background1"/>
          </w:tcPr>
          <w:p w:rsidR="00BE04DE" w:rsidRPr="00441F8A" w:rsidRDefault="00BE04DE" w:rsidP="00976DB5">
            <w:pPr>
              <w:jc w:val="center"/>
              <w:rPr>
                <w:rFonts w:ascii="Arial" w:hAnsi="Arial" w:cs="Arial"/>
                <w:b/>
              </w:rPr>
            </w:pPr>
            <w:r w:rsidRPr="00441F8A">
              <w:rPr>
                <w:rFonts w:ascii="Arial" w:hAnsi="Arial" w:cs="Arial"/>
                <w:b/>
              </w:rPr>
              <w:t>ESTRATEGIAS DE SOLUCIÓN</w:t>
            </w:r>
          </w:p>
        </w:tc>
      </w:tr>
      <w:tr w:rsidR="00441F8A" w:rsidRPr="00441F8A" w:rsidTr="00976DB5">
        <w:tc>
          <w:tcPr>
            <w:tcW w:w="2339" w:type="dxa"/>
            <w:tcBorders>
              <w:top w:val="single" w:sz="4" w:space="0" w:color="auto"/>
              <w:left w:val="nil"/>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t>Los docentes emplean diferentes enfoques pedagógicos, tanto conductistas y en algunos casos ciertos principios del constructivismo.</w:t>
            </w:r>
          </w:p>
        </w:tc>
        <w:tc>
          <w:tcPr>
            <w:tcW w:w="2331" w:type="dxa"/>
            <w:tcBorders>
              <w:top w:val="single" w:sz="4" w:space="0" w:color="auto"/>
              <w:left w:val="single" w:sz="4" w:space="0" w:color="auto"/>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t>Continuidad en el uso de prácticas pedagógicas tradicionales.</w:t>
            </w:r>
          </w:p>
          <w:p w:rsidR="00BE04DE" w:rsidRPr="00441F8A" w:rsidRDefault="00BE04DE" w:rsidP="00976DB5">
            <w:pPr>
              <w:rPr>
                <w:rFonts w:ascii="Arial" w:hAnsi="Arial" w:cs="Arial"/>
              </w:rPr>
            </w:pPr>
            <w:r w:rsidRPr="00441F8A">
              <w:rPr>
                <w:rFonts w:ascii="Arial" w:hAnsi="Arial" w:cs="Arial"/>
              </w:rPr>
              <w:t>Falta de unificación de criterios sobre el enfoque pedagógico que orienta la enseñanza en la institución</w:t>
            </w:r>
          </w:p>
        </w:tc>
        <w:tc>
          <w:tcPr>
            <w:tcW w:w="2313" w:type="dxa"/>
            <w:tcBorders>
              <w:top w:val="single" w:sz="4" w:space="0" w:color="auto"/>
              <w:left w:val="single" w:sz="4" w:space="0" w:color="auto"/>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t>Estudiantes que no han desarrollado sus destrezas.</w:t>
            </w:r>
          </w:p>
          <w:p w:rsidR="00BE04DE" w:rsidRPr="00441F8A" w:rsidRDefault="00BE04DE" w:rsidP="00976DB5">
            <w:pPr>
              <w:rPr>
                <w:rFonts w:ascii="Arial" w:hAnsi="Arial" w:cs="Arial"/>
              </w:rPr>
            </w:pPr>
            <w:r w:rsidRPr="00441F8A">
              <w:rPr>
                <w:rFonts w:ascii="Arial" w:hAnsi="Arial" w:cs="Arial"/>
              </w:rPr>
              <w:t>Criterios de valoración, no siempre positivos, del desempeño de los docentes por parte de los padres de familia.</w:t>
            </w:r>
          </w:p>
          <w:p w:rsidR="00BE04DE" w:rsidRPr="00441F8A" w:rsidRDefault="00BE04DE" w:rsidP="00976DB5">
            <w:pPr>
              <w:rPr>
                <w:rFonts w:ascii="Arial" w:hAnsi="Arial" w:cs="Arial"/>
              </w:rPr>
            </w:pPr>
          </w:p>
        </w:tc>
        <w:tc>
          <w:tcPr>
            <w:tcW w:w="2151" w:type="dxa"/>
            <w:tcBorders>
              <w:top w:val="single" w:sz="4" w:space="0" w:color="auto"/>
              <w:left w:val="single" w:sz="4" w:space="0" w:color="auto"/>
              <w:bottom w:val="single" w:sz="4" w:space="0" w:color="auto"/>
              <w:right w:val="nil"/>
            </w:tcBorders>
          </w:tcPr>
          <w:p w:rsidR="00BE04DE" w:rsidRPr="00441F8A" w:rsidRDefault="00BE04DE" w:rsidP="00976DB5">
            <w:pPr>
              <w:rPr>
                <w:rFonts w:ascii="Arial" w:hAnsi="Arial" w:cs="Arial"/>
              </w:rPr>
            </w:pPr>
            <w:r w:rsidRPr="00441F8A">
              <w:rPr>
                <w:rFonts w:ascii="Arial" w:hAnsi="Arial" w:cs="Arial"/>
              </w:rPr>
              <w:t>Investigar los enfoques pedagógicos.</w:t>
            </w:r>
          </w:p>
          <w:p w:rsidR="00BE04DE" w:rsidRPr="00441F8A" w:rsidRDefault="00BE04DE" w:rsidP="00976DB5">
            <w:pPr>
              <w:rPr>
                <w:rFonts w:ascii="Arial" w:hAnsi="Arial" w:cs="Arial"/>
              </w:rPr>
            </w:pPr>
            <w:r w:rsidRPr="00441F8A">
              <w:rPr>
                <w:rFonts w:ascii="Arial" w:hAnsi="Arial" w:cs="Arial"/>
              </w:rPr>
              <w:t>Leer, analizar y aplicar el Currículo (teoría, práctica y acción)</w:t>
            </w:r>
          </w:p>
          <w:p w:rsidR="00BE04DE" w:rsidRPr="00441F8A" w:rsidRDefault="00BE04DE" w:rsidP="00976DB5">
            <w:pPr>
              <w:rPr>
                <w:rFonts w:ascii="Arial" w:hAnsi="Arial" w:cs="Arial"/>
              </w:rPr>
            </w:pPr>
            <w:r w:rsidRPr="00441F8A">
              <w:rPr>
                <w:rFonts w:ascii="Arial" w:hAnsi="Arial" w:cs="Arial"/>
              </w:rPr>
              <w:t>Consensuar la aplicación de un mismo enfoque pedagógico a nivel institucional.</w:t>
            </w:r>
          </w:p>
        </w:tc>
      </w:tr>
      <w:tr w:rsidR="00441F8A" w:rsidRPr="00441F8A" w:rsidTr="00976DB5">
        <w:tc>
          <w:tcPr>
            <w:tcW w:w="2339" w:type="dxa"/>
            <w:tcBorders>
              <w:top w:val="single" w:sz="4" w:space="0" w:color="auto"/>
              <w:left w:val="nil"/>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t>Se da prioridad a la enseñanza de los contenidos de aprendizaje (fórmulas matemáticas, teoría gramatical, uso de contenido científico elaborado por el maestro)</w:t>
            </w:r>
          </w:p>
          <w:p w:rsidR="00BE04DE" w:rsidRPr="00441F8A" w:rsidRDefault="00BE04DE" w:rsidP="00976DB5">
            <w:pPr>
              <w:rPr>
                <w:rFonts w:ascii="Arial" w:hAnsi="Arial" w:cs="Arial"/>
              </w:rPr>
            </w:pPr>
            <w:r w:rsidRPr="00441F8A">
              <w:rPr>
                <w:rFonts w:ascii="Arial" w:hAnsi="Arial" w:cs="Arial"/>
              </w:rPr>
              <w:t>Los contenidos científicos no son transferidos a situaciones reales.</w:t>
            </w:r>
          </w:p>
          <w:p w:rsidR="00BE04DE" w:rsidRPr="00441F8A" w:rsidRDefault="00BE04DE" w:rsidP="00976DB5">
            <w:pPr>
              <w:rPr>
                <w:rFonts w:ascii="Arial" w:hAnsi="Arial" w:cs="Arial"/>
              </w:rPr>
            </w:pPr>
          </w:p>
        </w:tc>
        <w:tc>
          <w:tcPr>
            <w:tcW w:w="2331" w:type="dxa"/>
            <w:tcBorders>
              <w:top w:val="single" w:sz="4" w:space="0" w:color="auto"/>
              <w:left w:val="single" w:sz="4" w:space="0" w:color="auto"/>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t>Aplicación de metodología tradicional de enseñanza.</w:t>
            </w:r>
          </w:p>
          <w:p w:rsidR="00BE04DE" w:rsidRPr="00441F8A" w:rsidRDefault="00BE04DE" w:rsidP="00976DB5">
            <w:pPr>
              <w:rPr>
                <w:rFonts w:ascii="Arial" w:hAnsi="Arial" w:cs="Arial"/>
              </w:rPr>
            </w:pPr>
            <w:r w:rsidRPr="00441F8A">
              <w:rPr>
                <w:rFonts w:ascii="Arial" w:hAnsi="Arial" w:cs="Arial"/>
              </w:rPr>
              <w:t>Los textos escolares presentan actividades para desarrollar contenidos teóricos y memorísticos.</w:t>
            </w:r>
          </w:p>
          <w:p w:rsidR="00BE04DE" w:rsidRPr="00441F8A" w:rsidRDefault="00BE04DE" w:rsidP="00976DB5">
            <w:pPr>
              <w:rPr>
                <w:rFonts w:ascii="Arial" w:hAnsi="Arial" w:cs="Arial"/>
              </w:rPr>
            </w:pPr>
            <w:r w:rsidRPr="00441F8A">
              <w:rPr>
                <w:rFonts w:ascii="Arial" w:hAnsi="Arial" w:cs="Arial"/>
              </w:rPr>
              <w:t>Desconocimiento del contenido científico.</w:t>
            </w:r>
          </w:p>
        </w:tc>
        <w:tc>
          <w:tcPr>
            <w:tcW w:w="2313" w:type="dxa"/>
            <w:tcBorders>
              <w:top w:val="single" w:sz="4" w:space="0" w:color="auto"/>
              <w:left w:val="single" w:sz="4" w:space="0" w:color="auto"/>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t>Estudiantes memorísticos receptores que no pueden enfrentarse a problemas del diario vivir.</w:t>
            </w:r>
          </w:p>
          <w:p w:rsidR="00BE04DE" w:rsidRPr="00441F8A" w:rsidRDefault="00BE04DE" w:rsidP="00976DB5">
            <w:pPr>
              <w:rPr>
                <w:rFonts w:ascii="Arial" w:hAnsi="Arial" w:cs="Arial"/>
              </w:rPr>
            </w:pPr>
          </w:p>
          <w:p w:rsidR="00BE04DE" w:rsidRPr="00441F8A" w:rsidRDefault="00BE04DE" w:rsidP="00976DB5">
            <w:pPr>
              <w:rPr>
                <w:rFonts w:ascii="Arial" w:hAnsi="Arial" w:cs="Arial"/>
              </w:rPr>
            </w:pPr>
            <w:r w:rsidRPr="00441F8A">
              <w:rPr>
                <w:rFonts w:ascii="Arial" w:hAnsi="Arial" w:cs="Arial"/>
              </w:rPr>
              <w:t>Estudiantes con escasa capacidad crítica.</w:t>
            </w:r>
          </w:p>
          <w:p w:rsidR="00BE04DE" w:rsidRPr="00441F8A" w:rsidRDefault="00BE04DE" w:rsidP="00976DB5">
            <w:pPr>
              <w:rPr>
                <w:rFonts w:ascii="Arial" w:hAnsi="Arial" w:cs="Arial"/>
              </w:rPr>
            </w:pPr>
            <w:r w:rsidRPr="00441F8A">
              <w:rPr>
                <w:rFonts w:ascii="Arial" w:hAnsi="Arial" w:cs="Arial"/>
              </w:rPr>
              <w:t>Confusión y vacío de conocimientos científicos y escaso desarrollo de destrezas.</w:t>
            </w:r>
          </w:p>
        </w:tc>
        <w:tc>
          <w:tcPr>
            <w:tcW w:w="2151" w:type="dxa"/>
            <w:tcBorders>
              <w:top w:val="single" w:sz="4" w:space="0" w:color="auto"/>
              <w:left w:val="single" w:sz="4" w:space="0" w:color="auto"/>
              <w:bottom w:val="single" w:sz="4" w:space="0" w:color="auto"/>
              <w:right w:val="nil"/>
            </w:tcBorders>
          </w:tcPr>
          <w:p w:rsidR="00BE04DE" w:rsidRPr="00441F8A" w:rsidRDefault="00BE04DE" w:rsidP="00976DB5">
            <w:pPr>
              <w:rPr>
                <w:rFonts w:ascii="Arial" w:hAnsi="Arial" w:cs="Arial"/>
              </w:rPr>
            </w:pPr>
            <w:r w:rsidRPr="00441F8A">
              <w:rPr>
                <w:rFonts w:ascii="Arial" w:hAnsi="Arial" w:cs="Arial"/>
              </w:rPr>
              <w:t>Crear una cultura colaborativa a nivel institucional.</w:t>
            </w:r>
          </w:p>
          <w:p w:rsidR="00BE04DE" w:rsidRPr="00441F8A" w:rsidRDefault="00BE04DE" w:rsidP="00976DB5">
            <w:pPr>
              <w:rPr>
                <w:rFonts w:ascii="Arial" w:hAnsi="Arial" w:cs="Arial"/>
              </w:rPr>
            </w:pPr>
            <w:r w:rsidRPr="00441F8A">
              <w:rPr>
                <w:rFonts w:ascii="Arial" w:hAnsi="Arial" w:cs="Arial"/>
              </w:rPr>
              <w:t>Formar equipos de trabajo con los docentes de los diferentes paralelos de cada año y subniveles (Ejemplo: 2°, 3° y 4° grados que integran el nivel elemental), para intercambiar conocimientos y experiencias.</w:t>
            </w:r>
          </w:p>
          <w:p w:rsidR="00BE04DE" w:rsidRPr="00441F8A" w:rsidRDefault="00BE04DE" w:rsidP="00976DB5">
            <w:pPr>
              <w:rPr>
                <w:rFonts w:ascii="Arial" w:hAnsi="Arial" w:cs="Arial"/>
              </w:rPr>
            </w:pPr>
            <w:r w:rsidRPr="00441F8A">
              <w:rPr>
                <w:rFonts w:ascii="Arial" w:hAnsi="Arial" w:cs="Arial"/>
              </w:rPr>
              <w:t xml:space="preserve">Actualización constante de conocimientos. </w:t>
            </w:r>
          </w:p>
        </w:tc>
      </w:tr>
      <w:tr w:rsidR="00441F8A" w:rsidRPr="00441F8A" w:rsidTr="00976DB5">
        <w:tc>
          <w:tcPr>
            <w:tcW w:w="2339" w:type="dxa"/>
            <w:tcBorders>
              <w:top w:val="single" w:sz="4" w:space="0" w:color="auto"/>
              <w:left w:val="nil"/>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t>Aplicación de metodologías alejadas de los enfoques pedagógicos actuales.</w:t>
            </w:r>
          </w:p>
          <w:p w:rsidR="00BE04DE" w:rsidRPr="00441F8A" w:rsidRDefault="00BE04DE" w:rsidP="00976DB5">
            <w:pPr>
              <w:rPr>
                <w:rFonts w:ascii="Arial" w:hAnsi="Arial" w:cs="Arial"/>
              </w:rPr>
            </w:pPr>
          </w:p>
        </w:tc>
        <w:tc>
          <w:tcPr>
            <w:tcW w:w="2331" w:type="dxa"/>
            <w:tcBorders>
              <w:top w:val="single" w:sz="4" w:space="0" w:color="auto"/>
              <w:left w:val="single" w:sz="4" w:space="0" w:color="auto"/>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t>Se desaprovecha la experiencia previa del estudiante.</w:t>
            </w:r>
          </w:p>
          <w:p w:rsidR="00BE04DE" w:rsidRPr="00441F8A" w:rsidRDefault="00BE04DE" w:rsidP="00976DB5">
            <w:pPr>
              <w:rPr>
                <w:rFonts w:ascii="Arial" w:hAnsi="Arial" w:cs="Arial"/>
              </w:rPr>
            </w:pPr>
            <w:r w:rsidRPr="00441F8A">
              <w:rPr>
                <w:rFonts w:ascii="Arial" w:hAnsi="Arial" w:cs="Arial"/>
              </w:rPr>
              <w:t>Falta de oportunidades para que los estudiantes planteen hipótesis.</w:t>
            </w:r>
          </w:p>
          <w:p w:rsidR="00BE04DE" w:rsidRPr="00441F8A" w:rsidRDefault="00BE04DE" w:rsidP="00976DB5">
            <w:pPr>
              <w:rPr>
                <w:rFonts w:ascii="Arial" w:hAnsi="Arial" w:cs="Arial"/>
              </w:rPr>
            </w:pPr>
            <w:r w:rsidRPr="00441F8A">
              <w:rPr>
                <w:rFonts w:ascii="Arial" w:hAnsi="Arial" w:cs="Arial"/>
              </w:rPr>
              <w:t>Los contenidos científicos no son transferidos a situaciones reales.</w:t>
            </w:r>
          </w:p>
          <w:p w:rsidR="00BE04DE" w:rsidRPr="00441F8A" w:rsidRDefault="00BE04DE" w:rsidP="00976DB5">
            <w:pPr>
              <w:rPr>
                <w:rFonts w:ascii="Arial" w:hAnsi="Arial" w:cs="Arial"/>
              </w:rPr>
            </w:pPr>
            <w:r w:rsidRPr="00441F8A">
              <w:rPr>
                <w:rFonts w:ascii="Arial" w:hAnsi="Arial" w:cs="Arial"/>
              </w:rPr>
              <w:t>Uso de material abstracto.</w:t>
            </w:r>
          </w:p>
          <w:p w:rsidR="00BE04DE" w:rsidRPr="00441F8A" w:rsidRDefault="00BE04DE" w:rsidP="00976DB5">
            <w:pPr>
              <w:rPr>
                <w:rFonts w:ascii="Arial" w:hAnsi="Arial" w:cs="Arial"/>
              </w:rPr>
            </w:pPr>
            <w:r w:rsidRPr="00441F8A">
              <w:rPr>
                <w:rFonts w:ascii="Arial" w:hAnsi="Arial" w:cs="Arial"/>
              </w:rPr>
              <w:lastRenderedPageBreak/>
              <w:t>Poca atención a las individualidades de los estudiantes.</w:t>
            </w:r>
          </w:p>
          <w:p w:rsidR="00BE04DE" w:rsidRPr="00441F8A" w:rsidRDefault="00BE04DE" w:rsidP="00976DB5">
            <w:pPr>
              <w:rPr>
                <w:rFonts w:ascii="Arial" w:hAnsi="Arial" w:cs="Arial"/>
              </w:rPr>
            </w:pPr>
            <w:r w:rsidRPr="00441F8A">
              <w:rPr>
                <w:rFonts w:ascii="Arial" w:hAnsi="Arial" w:cs="Arial"/>
              </w:rPr>
              <w:t>Desactualización en metodología.</w:t>
            </w:r>
          </w:p>
        </w:tc>
        <w:tc>
          <w:tcPr>
            <w:tcW w:w="2313" w:type="dxa"/>
            <w:tcBorders>
              <w:top w:val="single" w:sz="4" w:space="0" w:color="auto"/>
              <w:left w:val="single" w:sz="4" w:space="0" w:color="auto"/>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lastRenderedPageBreak/>
              <w:t>Estudiantes pasivos, con dificultad para enfrentar problemas y solucionarlos.</w:t>
            </w:r>
          </w:p>
          <w:p w:rsidR="00BE04DE" w:rsidRPr="00441F8A" w:rsidRDefault="00BE04DE" w:rsidP="00976DB5">
            <w:pPr>
              <w:rPr>
                <w:rFonts w:ascii="Arial" w:hAnsi="Arial" w:cs="Arial"/>
              </w:rPr>
            </w:pPr>
            <w:r w:rsidRPr="00441F8A">
              <w:rPr>
                <w:rFonts w:ascii="Arial" w:hAnsi="Arial" w:cs="Arial"/>
              </w:rPr>
              <w:t>Escasa habilidad para generar nuevos conocimientos.</w:t>
            </w:r>
          </w:p>
        </w:tc>
        <w:tc>
          <w:tcPr>
            <w:tcW w:w="2151" w:type="dxa"/>
            <w:tcBorders>
              <w:top w:val="single" w:sz="4" w:space="0" w:color="auto"/>
              <w:left w:val="single" w:sz="4" w:space="0" w:color="auto"/>
              <w:bottom w:val="single" w:sz="4" w:space="0" w:color="auto"/>
              <w:right w:val="nil"/>
            </w:tcBorders>
          </w:tcPr>
          <w:p w:rsidR="00BE04DE" w:rsidRPr="00441F8A" w:rsidRDefault="00BE04DE" w:rsidP="00976DB5">
            <w:pPr>
              <w:rPr>
                <w:rFonts w:ascii="Arial" w:hAnsi="Arial" w:cs="Arial"/>
              </w:rPr>
            </w:pPr>
            <w:r w:rsidRPr="00441F8A">
              <w:rPr>
                <w:rFonts w:ascii="Arial" w:hAnsi="Arial" w:cs="Arial"/>
              </w:rPr>
              <w:t>Actualizar los conocimientos en metodología (métodos, técnicas, estrategias y procesos).</w:t>
            </w:r>
          </w:p>
          <w:p w:rsidR="00BE04DE" w:rsidRPr="00441F8A" w:rsidRDefault="00BE04DE" w:rsidP="00976DB5">
            <w:pPr>
              <w:rPr>
                <w:rFonts w:ascii="Arial" w:hAnsi="Arial" w:cs="Arial"/>
              </w:rPr>
            </w:pPr>
            <w:r w:rsidRPr="00441F8A">
              <w:rPr>
                <w:rFonts w:ascii="Arial" w:hAnsi="Arial" w:cs="Arial"/>
              </w:rPr>
              <w:t>Determinar la metodología que se van a emplear por áreas de estudio.</w:t>
            </w:r>
          </w:p>
        </w:tc>
      </w:tr>
      <w:tr w:rsidR="00441F8A" w:rsidRPr="00441F8A" w:rsidTr="00976DB5">
        <w:tc>
          <w:tcPr>
            <w:tcW w:w="2339" w:type="dxa"/>
            <w:tcBorders>
              <w:top w:val="single" w:sz="4" w:space="0" w:color="auto"/>
              <w:left w:val="nil"/>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t>Se evalúa contenidos y no destrezas.</w:t>
            </w:r>
            <w:r w:rsidRPr="00441F8A">
              <w:rPr>
                <w:rStyle w:val="Refdenotaalpie"/>
                <w:rFonts w:ascii="Arial" w:hAnsi="Arial" w:cs="Arial"/>
              </w:rPr>
              <w:footnoteReference w:id="7"/>
            </w:r>
          </w:p>
          <w:p w:rsidR="00BE04DE" w:rsidRPr="00441F8A" w:rsidRDefault="00BE04DE" w:rsidP="00976DB5">
            <w:pPr>
              <w:rPr>
                <w:rFonts w:ascii="Arial" w:hAnsi="Arial" w:cs="Arial"/>
              </w:rPr>
            </w:pPr>
          </w:p>
          <w:p w:rsidR="00BE04DE" w:rsidRPr="00441F8A" w:rsidRDefault="00BE04DE" w:rsidP="00976DB5">
            <w:pPr>
              <w:rPr>
                <w:rFonts w:ascii="Arial" w:hAnsi="Arial" w:cs="Arial"/>
              </w:rPr>
            </w:pPr>
            <w:r w:rsidRPr="00441F8A">
              <w:rPr>
                <w:rFonts w:ascii="Arial" w:hAnsi="Arial" w:cs="Arial"/>
              </w:rPr>
              <w:t>Criterios no definidos para evaluación.</w:t>
            </w:r>
          </w:p>
        </w:tc>
        <w:tc>
          <w:tcPr>
            <w:tcW w:w="2331" w:type="dxa"/>
            <w:tcBorders>
              <w:top w:val="single" w:sz="4" w:space="0" w:color="auto"/>
              <w:left w:val="single" w:sz="4" w:space="0" w:color="auto"/>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t>Énfasis al contenido.</w:t>
            </w:r>
          </w:p>
          <w:p w:rsidR="00BE04DE" w:rsidRPr="00441F8A" w:rsidRDefault="00BE04DE" w:rsidP="00976DB5">
            <w:pPr>
              <w:rPr>
                <w:rFonts w:ascii="Arial" w:hAnsi="Arial" w:cs="Arial"/>
              </w:rPr>
            </w:pPr>
            <w:r w:rsidRPr="00441F8A">
              <w:rPr>
                <w:rFonts w:ascii="Arial" w:hAnsi="Arial" w:cs="Arial"/>
              </w:rPr>
              <w:t>Desconocimiento de otras formas de evaluación.</w:t>
            </w:r>
          </w:p>
        </w:tc>
        <w:tc>
          <w:tcPr>
            <w:tcW w:w="2313" w:type="dxa"/>
            <w:tcBorders>
              <w:top w:val="single" w:sz="4" w:space="0" w:color="auto"/>
              <w:left w:val="single" w:sz="4" w:space="0" w:color="auto"/>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t>Resultados subjetivos que no evidencian el desarrollo de destrezas.</w:t>
            </w:r>
          </w:p>
          <w:p w:rsidR="00BE04DE" w:rsidRPr="00441F8A" w:rsidRDefault="00BE04DE" w:rsidP="00976DB5">
            <w:pPr>
              <w:rPr>
                <w:rFonts w:ascii="Arial" w:hAnsi="Arial" w:cs="Arial"/>
              </w:rPr>
            </w:pPr>
            <w:r w:rsidRPr="00441F8A">
              <w:rPr>
                <w:rFonts w:ascii="Arial" w:hAnsi="Arial" w:cs="Arial"/>
              </w:rPr>
              <w:t>Evaluación sumativa-cuantitativa, sólo con fines de promoción.</w:t>
            </w:r>
          </w:p>
        </w:tc>
        <w:tc>
          <w:tcPr>
            <w:tcW w:w="2151" w:type="dxa"/>
            <w:tcBorders>
              <w:top w:val="single" w:sz="4" w:space="0" w:color="auto"/>
              <w:left w:val="single" w:sz="4" w:space="0" w:color="auto"/>
              <w:bottom w:val="single" w:sz="4" w:space="0" w:color="auto"/>
              <w:right w:val="nil"/>
            </w:tcBorders>
          </w:tcPr>
          <w:p w:rsidR="00BE04DE" w:rsidRPr="00441F8A" w:rsidRDefault="00BE04DE" w:rsidP="00976DB5">
            <w:pPr>
              <w:rPr>
                <w:rFonts w:ascii="Arial" w:hAnsi="Arial" w:cs="Arial"/>
              </w:rPr>
            </w:pPr>
            <w:r w:rsidRPr="00441F8A">
              <w:rPr>
                <w:rFonts w:ascii="Arial" w:hAnsi="Arial" w:cs="Arial"/>
              </w:rPr>
              <w:t>Construir criterios de evaluación por áreas y subniveles considerando las necesidades educativas especiales y los diferentes tipos de evaluación (diagnóstica, formativa, sumativa)</w:t>
            </w:r>
          </w:p>
        </w:tc>
      </w:tr>
      <w:tr w:rsidR="00441F8A" w:rsidRPr="00441F8A" w:rsidTr="00976DB5">
        <w:tc>
          <w:tcPr>
            <w:tcW w:w="2339" w:type="dxa"/>
            <w:tcBorders>
              <w:top w:val="single" w:sz="4" w:space="0" w:color="auto"/>
              <w:left w:val="nil"/>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t xml:space="preserve">Limitado trabajo en equipo. </w:t>
            </w:r>
          </w:p>
          <w:p w:rsidR="00BE04DE" w:rsidRPr="00441F8A" w:rsidRDefault="00BE04DE" w:rsidP="00976DB5">
            <w:pPr>
              <w:rPr>
                <w:rFonts w:ascii="Arial" w:hAnsi="Arial" w:cs="Arial"/>
              </w:rPr>
            </w:pPr>
            <w:r w:rsidRPr="00441F8A">
              <w:rPr>
                <w:rFonts w:ascii="Arial" w:hAnsi="Arial" w:cs="Arial"/>
              </w:rPr>
              <w:t>Ausencia de lineamientos sobre el trabajo que deben ejecutar los coordinadores.</w:t>
            </w:r>
          </w:p>
          <w:p w:rsidR="00BE04DE" w:rsidRPr="00441F8A" w:rsidRDefault="00BE04DE" w:rsidP="00976DB5">
            <w:pPr>
              <w:rPr>
                <w:rFonts w:ascii="Arial" w:hAnsi="Arial" w:cs="Arial"/>
              </w:rPr>
            </w:pPr>
            <w:r w:rsidRPr="00441F8A">
              <w:rPr>
                <w:rFonts w:ascii="Arial" w:hAnsi="Arial" w:cs="Arial"/>
              </w:rPr>
              <w:t xml:space="preserve">Escaso seguimiento al avance del proceso de enseñanza- aprendizaje. </w:t>
            </w:r>
          </w:p>
          <w:p w:rsidR="00BE04DE" w:rsidRPr="00441F8A" w:rsidRDefault="00BE04DE" w:rsidP="00976DB5">
            <w:pPr>
              <w:rPr>
                <w:rFonts w:ascii="Arial" w:hAnsi="Arial" w:cs="Arial"/>
              </w:rPr>
            </w:pPr>
            <w:r w:rsidRPr="00441F8A">
              <w:rPr>
                <w:rFonts w:ascii="Arial" w:hAnsi="Arial" w:cs="Arial"/>
              </w:rPr>
              <w:t>Poca comunicación entre docentes sobre avances pedagógicos.</w:t>
            </w:r>
          </w:p>
        </w:tc>
        <w:tc>
          <w:tcPr>
            <w:tcW w:w="2331" w:type="dxa"/>
            <w:tcBorders>
              <w:top w:val="single" w:sz="4" w:space="0" w:color="auto"/>
              <w:left w:val="single" w:sz="4" w:space="0" w:color="auto"/>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t>Cambio del personal docente y directivo.</w:t>
            </w:r>
          </w:p>
          <w:p w:rsidR="00BE04DE" w:rsidRPr="00441F8A" w:rsidRDefault="00BE04DE" w:rsidP="00976DB5">
            <w:pPr>
              <w:rPr>
                <w:rFonts w:ascii="Arial" w:hAnsi="Arial" w:cs="Arial"/>
              </w:rPr>
            </w:pPr>
            <w:r w:rsidRPr="00441F8A">
              <w:rPr>
                <w:rFonts w:ascii="Arial" w:hAnsi="Arial" w:cs="Arial"/>
              </w:rPr>
              <w:t xml:space="preserve">Desconocimiento de estrategias para realizar un acompañamiento pedagógico efectivo. </w:t>
            </w:r>
          </w:p>
          <w:p w:rsidR="00BE04DE" w:rsidRPr="00441F8A" w:rsidRDefault="00BE04DE" w:rsidP="00976DB5">
            <w:pPr>
              <w:rPr>
                <w:rFonts w:ascii="Arial" w:hAnsi="Arial" w:cs="Arial"/>
              </w:rPr>
            </w:pPr>
            <w:r w:rsidRPr="00441F8A">
              <w:rPr>
                <w:rFonts w:ascii="Arial" w:hAnsi="Arial" w:cs="Arial"/>
              </w:rPr>
              <w:t>Falta identificar las fortalezas y aspectos por mejorar de los docentes.</w:t>
            </w:r>
          </w:p>
          <w:p w:rsidR="00BE04DE" w:rsidRPr="00441F8A" w:rsidRDefault="00BE04DE" w:rsidP="00976DB5">
            <w:pPr>
              <w:rPr>
                <w:rFonts w:ascii="Arial" w:hAnsi="Arial" w:cs="Arial"/>
              </w:rPr>
            </w:pPr>
          </w:p>
          <w:p w:rsidR="00BE04DE" w:rsidRPr="00441F8A" w:rsidRDefault="00BE04DE" w:rsidP="00976DB5">
            <w:pPr>
              <w:rPr>
                <w:rFonts w:ascii="Arial" w:hAnsi="Arial" w:cs="Arial"/>
              </w:rPr>
            </w:pPr>
          </w:p>
        </w:tc>
        <w:tc>
          <w:tcPr>
            <w:tcW w:w="2313" w:type="dxa"/>
            <w:tcBorders>
              <w:top w:val="single" w:sz="4" w:space="0" w:color="auto"/>
              <w:left w:val="single" w:sz="4" w:space="0" w:color="auto"/>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t>Trabajo aislado del docente.</w:t>
            </w:r>
          </w:p>
          <w:p w:rsidR="00BE04DE" w:rsidRPr="00441F8A" w:rsidRDefault="00BE04DE" w:rsidP="00976DB5">
            <w:pPr>
              <w:rPr>
                <w:rFonts w:ascii="Arial" w:hAnsi="Arial" w:cs="Arial"/>
              </w:rPr>
            </w:pPr>
            <w:r w:rsidRPr="00441F8A">
              <w:rPr>
                <w:rFonts w:ascii="Arial" w:hAnsi="Arial" w:cs="Arial"/>
              </w:rPr>
              <w:t>No se aprovecha las fortalezas y potencialidades de los docentes.</w:t>
            </w:r>
          </w:p>
        </w:tc>
        <w:tc>
          <w:tcPr>
            <w:tcW w:w="2151" w:type="dxa"/>
            <w:tcBorders>
              <w:top w:val="single" w:sz="4" w:space="0" w:color="auto"/>
              <w:left w:val="single" w:sz="4" w:space="0" w:color="auto"/>
              <w:bottom w:val="single" w:sz="4" w:space="0" w:color="auto"/>
              <w:right w:val="nil"/>
            </w:tcBorders>
          </w:tcPr>
          <w:p w:rsidR="00BE04DE" w:rsidRPr="00441F8A" w:rsidRDefault="00BE04DE" w:rsidP="00976DB5">
            <w:pPr>
              <w:rPr>
                <w:rFonts w:ascii="Arial" w:hAnsi="Arial" w:cs="Arial"/>
              </w:rPr>
            </w:pPr>
            <w:r w:rsidRPr="00441F8A">
              <w:rPr>
                <w:rFonts w:ascii="Arial" w:hAnsi="Arial" w:cs="Arial"/>
              </w:rPr>
              <w:t>Seleccionar equipos y coordinadores por subniveles. Determinar las funciones de los coordinadores de cada año.</w:t>
            </w:r>
          </w:p>
          <w:p w:rsidR="00BE04DE" w:rsidRPr="00441F8A" w:rsidRDefault="00BE04DE" w:rsidP="00976DB5">
            <w:pPr>
              <w:rPr>
                <w:rFonts w:ascii="Arial" w:hAnsi="Arial" w:cs="Arial"/>
              </w:rPr>
            </w:pPr>
            <w:r w:rsidRPr="00441F8A">
              <w:rPr>
                <w:rFonts w:ascii="Arial" w:hAnsi="Arial" w:cs="Arial"/>
              </w:rPr>
              <w:t>Elaborar lineamientos para realizar acompañamiento pedagógico.</w:t>
            </w:r>
          </w:p>
        </w:tc>
      </w:tr>
      <w:tr w:rsidR="00441F8A" w:rsidRPr="00441F8A" w:rsidTr="00976DB5">
        <w:tc>
          <w:tcPr>
            <w:tcW w:w="2339" w:type="dxa"/>
            <w:tcBorders>
              <w:top w:val="single" w:sz="4" w:space="0" w:color="auto"/>
              <w:left w:val="nil"/>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t>Inexistencia de plan de acción tutorial institucional.</w:t>
            </w:r>
          </w:p>
          <w:p w:rsidR="00BE04DE" w:rsidRPr="00441F8A" w:rsidRDefault="00BE04DE" w:rsidP="00976DB5">
            <w:pPr>
              <w:rPr>
                <w:rFonts w:ascii="Arial" w:hAnsi="Arial" w:cs="Arial"/>
              </w:rPr>
            </w:pPr>
            <w:r w:rsidRPr="00441F8A">
              <w:rPr>
                <w:rFonts w:ascii="Arial" w:hAnsi="Arial" w:cs="Arial"/>
              </w:rPr>
              <w:t xml:space="preserve">Planes de acción tutorial con diversos formatos. </w:t>
            </w:r>
          </w:p>
        </w:tc>
        <w:tc>
          <w:tcPr>
            <w:tcW w:w="2331" w:type="dxa"/>
            <w:tcBorders>
              <w:top w:val="single" w:sz="4" w:space="0" w:color="auto"/>
              <w:left w:val="single" w:sz="4" w:space="0" w:color="auto"/>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t>Discontinuidad en los procesos.</w:t>
            </w:r>
          </w:p>
          <w:p w:rsidR="00BE04DE" w:rsidRPr="00441F8A" w:rsidRDefault="00BE04DE" w:rsidP="00976DB5">
            <w:pPr>
              <w:rPr>
                <w:rFonts w:ascii="Arial" w:hAnsi="Arial" w:cs="Arial"/>
              </w:rPr>
            </w:pPr>
            <w:r w:rsidRPr="00441F8A">
              <w:rPr>
                <w:rFonts w:ascii="Arial" w:hAnsi="Arial" w:cs="Arial"/>
              </w:rPr>
              <w:t>Falta de coordinación de acciones.</w:t>
            </w:r>
          </w:p>
        </w:tc>
        <w:tc>
          <w:tcPr>
            <w:tcW w:w="2313" w:type="dxa"/>
            <w:tcBorders>
              <w:top w:val="single" w:sz="4" w:space="0" w:color="auto"/>
              <w:left w:val="single" w:sz="4" w:space="0" w:color="auto"/>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t>Trabajo aislado de cada docente.</w:t>
            </w:r>
          </w:p>
          <w:p w:rsidR="00BE04DE" w:rsidRPr="00441F8A" w:rsidRDefault="00BE04DE" w:rsidP="00976DB5">
            <w:pPr>
              <w:rPr>
                <w:rFonts w:ascii="Arial" w:hAnsi="Arial" w:cs="Arial"/>
              </w:rPr>
            </w:pPr>
            <w:r w:rsidRPr="00441F8A">
              <w:rPr>
                <w:rFonts w:ascii="Arial" w:hAnsi="Arial" w:cs="Arial"/>
              </w:rPr>
              <w:t>Limitado apoyo hacia los estudiantes en los ámbitos académico y comportamental.</w:t>
            </w:r>
          </w:p>
        </w:tc>
        <w:tc>
          <w:tcPr>
            <w:tcW w:w="2151" w:type="dxa"/>
            <w:tcBorders>
              <w:top w:val="single" w:sz="4" w:space="0" w:color="auto"/>
              <w:left w:val="single" w:sz="4" w:space="0" w:color="auto"/>
              <w:bottom w:val="single" w:sz="4" w:space="0" w:color="auto"/>
              <w:right w:val="nil"/>
            </w:tcBorders>
          </w:tcPr>
          <w:p w:rsidR="00BE04DE" w:rsidRPr="00441F8A" w:rsidRDefault="00BE04DE" w:rsidP="00976DB5">
            <w:pPr>
              <w:rPr>
                <w:rFonts w:ascii="Arial" w:hAnsi="Arial" w:cs="Arial"/>
              </w:rPr>
            </w:pPr>
            <w:r w:rsidRPr="00441F8A">
              <w:rPr>
                <w:rFonts w:ascii="Arial" w:hAnsi="Arial" w:cs="Arial"/>
              </w:rPr>
              <w:t>Elaboración del plan de acción tutorial de la institución.</w:t>
            </w:r>
          </w:p>
          <w:p w:rsidR="00BE04DE" w:rsidRPr="00441F8A" w:rsidRDefault="00BE04DE" w:rsidP="00976DB5">
            <w:pPr>
              <w:rPr>
                <w:rFonts w:ascii="Arial" w:hAnsi="Arial" w:cs="Arial"/>
              </w:rPr>
            </w:pPr>
            <w:r w:rsidRPr="00441F8A">
              <w:rPr>
                <w:rFonts w:ascii="Arial" w:hAnsi="Arial" w:cs="Arial"/>
              </w:rPr>
              <w:t>Seguimiento a la ejecución del plan por parte de la Junta Académica.</w:t>
            </w:r>
          </w:p>
        </w:tc>
      </w:tr>
      <w:tr w:rsidR="00441F8A" w:rsidRPr="00441F8A" w:rsidTr="00976DB5">
        <w:tc>
          <w:tcPr>
            <w:tcW w:w="2339" w:type="dxa"/>
            <w:tcBorders>
              <w:top w:val="single" w:sz="4" w:space="0" w:color="auto"/>
              <w:left w:val="nil"/>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t>Diversos formatos de planificación.</w:t>
            </w:r>
          </w:p>
          <w:p w:rsidR="00BE04DE" w:rsidRPr="00441F8A" w:rsidRDefault="00BE04DE" w:rsidP="00976DB5">
            <w:pPr>
              <w:rPr>
                <w:rFonts w:ascii="Arial" w:hAnsi="Arial" w:cs="Arial"/>
              </w:rPr>
            </w:pPr>
            <w:r w:rsidRPr="00441F8A">
              <w:rPr>
                <w:rFonts w:ascii="Arial" w:hAnsi="Arial" w:cs="Arial"/>
              </w:rPr>
              <w:t>Varios criterios para plantear estrategias metodológicas (etapas del ERCA- experiencia- reflexión- conceptualización y aplicación, actividades, etc.)</w:t>
            </w:r>
          </w:p>
          <w:p w:rsidR="00BE04DE" w:rsidRPr="00441F8A" w:rsidRDefault="00BE04DE" w:rsidP="00976DB5">
            <w:pPr>
              <w:rPr>
                <w:rFonts w:ascii="Arial" w:hAnsi="Arial" w:cs="Arial"/>
              </w:rPr>
            </w:pPr>
            <w:r w:rsidRPr="00441F8A">
              <w:rPr>
                <w:rFonts w:ascii="Arial" w:hAnsi="Arial" w:cs="Arial"/>
              </w:rPr>
              <w:t>Desarticulación entre los objetivos, destrezas, estrategias, recursos y evaluación.</w:t>
            </w:r>
          </w:p>
          <w:p w:rsidR="00BE04DE" w:rsidRPr="00441F8A" w:rsidRDefault="00BE04DE" w:rsidP="00976DB5">
            <w:pPr>
              <w:rPr>
                <w:rFonts w:ascii="Arial" w:hAnsi="Arial" w:cs="Arial"/>
              </w:rPr>
            </w:pPr>
            <w:r w:rsidRPr="00441F8A">
              <w:rPr>
                <w:rFonts w:ascii="Arial" w:hAnsi="Arial" w:cs="Arial"/>
              </w:rPr>
              <w:t xml:space="preserve">Ausencia de adaptaciones </w:t>
            </w:r>
            <w:r w:rsidRPr="00441F8A">
              <w:rPr>
                <w:rFonts w:ascii="Arial" w:hAnsi="Arial" w:cs="Arial"/>
              </w:rPr>
              <w:lastRenderedPageBreak/>
              <w:t>curriculares en la planificación.</w:t>
            </w:r>
          </w:p>
        </w:tc>
        <w:tc>
          <w:tcPr>
            <w:tcW w:w="2331" w:type="dxa"/>
            <w:tcBorders>
              <w:top w:val="single" w:sz="4" w:space="0" w:color="auto"/>
              <w:left w:val="single" w:sz="4" w:space="0" w:color="auto"/>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lastRenderedPageBreak/>
              <w:t>Instrumentos curriculares sin revisión.</w:t>
            </w:r>
          </w:p>
          <w:p w:rsidR="00BE04DE" w:rsidRPr="00441F8A" w:rsidRDefault="00BE04DE" w:rsidP="00976DB5">
            <w:pPr>
              <w:rPr>
                <w:rFonts w:ascii="Arial" w:hAnsi="Arial" w:cs="Arial"/>
              </w:rPr>
            </w:pPr>
            <w:r w:rsidRPr="00441F8A">
              <w:rPr>
                <w:rFonts w:ascii="Arial" w:hAnsi="Arial" w:cs="Arial"/>
              </w:rPr>
              <w:t>Escaso trabajo colaborativo en materia de planificación curricular, entre docentes del mismo grado</w:t>
            </w:r>
          </w:p>
        </w:tc>
        <w:tc>
          <w:tcPr>
            <w:tcW w:w="2313" w:type="dxa"/>
            <w:tcBorders>
              <w:top w:val="single" w:sz="4" w:space="0" w:color="auto"/>
              <w:left w:val="single" w:sz="4" w:space="0" w:color="auto"/>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t>Planificaciones con diversos formatos e intencionalidades, alejadas del Currículo nacional.</w:t>
            </w:r>
          </w:p>
          <w:p w:rsidR="00BE04DE" w:rsidRPr="00441F8A" w:rsidRDefault="00BE04DE" w:rsidP="00976DB5">
            <w:pPr>
              <w:rPr>
                <w:rFonts w:ascii="Arial" w:hAnsi="Arial" w:cs="Arial"/>
              </w:rPr>
            </w:pPr>
          </w:p>
        </w:tc>
        <w:tc>
          <w:tcPr>
            <w:tcW w:w="2151" w:type="dxa"/>
            <w:tcBorders>
              <w:top w:val="single" w:sz="4" w:space="0" w:color="auto"/>
              <w:left w:val="single" w:sz="4" w:space="0" w:color="auto"/>
              <w:bottom w:val="single" w:sz="4" w:space="0" w:color="auto"/>
              <w:right w:val="nil"/>
            </w:tcBorders>
          </w:tcPr>
          <w:p w:rsidR="00BE04DE" w:rsidRPr="00441F8A" w:rsidRDefault="00BE04DE" w:rsidP="00976DB5">
            <w:pPr>
              <w:rPr>
                <w:rFonts w:ascii="Arial" w:hAnsi="Arial" w:cs="Arial"/>
              </w:rPr>
            </w:pPr>
            <w:r w:rsidRPr="00441F8A">
              <w:rPr>
                <w:rFonts w:ascii="Arial" w:hAnsi="Arial" w:cs="Arial"/>
              </w:rPr>
              <w:t>Fortalecimiento de conocimientos en planificación curricular a través de círculos de estudio y talleres.</w:t>
            </w:r>
          </w:p>
          <w:p w:rsidR="00BE04DE" w:rsidRPr="00441F8A" w:rsidRDefault="00BE04DE" w:rsidP="00976DB5">
            <w:pPr>
              <w:rPr>
                <w:rFonts w:ascii="Arial" w:hAnsi="Arial" w:cs="Arial"/>
              </w:rPr>
            </w:pPr>
            <w:r w:rsidRPr="00441F8A">
              <w:rPr>
                <w:rFonts w:ascii="Arial" w:hAnsi="Arial" w:cs="Arial"/>
              </w:rPr>
              <w:t>Definición de formatos de planificación.</w:t>
            </w:r>
          </w:p>
          <w:p w:rsidR="00BE04DE" w:rsidRPr="00441F8A" w:rsidRDefault="00BE04DE" w:rsidP="00976DB5">
            <w:pPr>
              <w:rPr>
                <w:rFonts w:ascii="Arial" w:hAnsi="Arial" w:cs="Arial"/>
              </w:rPr>
            </w:pPr>
            <w:r w:rsidRPr="00441F8A">
              <w:rPr>
                <w:rFonts w:ascii="Arial" w:hAnsi="Arial" w:cs="Arial"/>
              </w:rPr>
              <w:t>Asignación de responsabilidades y procesos-rutas para la revisión, aplicación y seguimiento de planificaciones.</w:t>
            </w:r>
          </w:p>
        </w:tc>
      </w:tr>
      <w:tr w:rsidR="00441F8A" w:rsidRPr="00441F8A" w:rsidTr="00976DB5">
        <w:tc>
          <w:tcPr>
            <w:tcW w:w="2339" w:type="dxa"/>
            <w:tcBorders>
              <w:top w:val="single" w:sz="4" w:space="0" w:color="auto"/>
              <w:left w:val="nil"/>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t>Proyectos escolares con tendencia a desarrollar las áreas prácticas y gastronomía.</w:t>
            </w:r>
          </w:p>
          <w:p w:rsidR="00BE04DE" w:rsidRPr="00441F8A" w:rsidRDefault="00BE04DE" w:rsidP="00976DB5">
            <w:pPr>
              <w:rPr>
                <w:rFonts w:ascii="Arial" w:hAnsi="Arial" w:cs="Arial"/>
              </w:rPr>
            </w:pPr>
          </w:p>
          <w:p w:rsidR="00BE04DE" w:rsidRPr="00441F8A" w:rsidRDefault="00BE04DE" w:rsidP="00976DB5">
            <w:pPr>
              <w:rPr>
                <w:rFonts w:ascii="Arial" w:hAnsi="Arial" w:cs="Arial"/>
              </w:rPr>
            </w:pPr>
            <w:r w:rsidRPr="00441F8A">
              <w:rPr>
                <w:rFonts w:ascii="Arial" w:hAnsi="Arial" w:cs="Arial"/>
              </w:rPr>
              <w:t>No se entiende la interdisciplinariedad que deben cumplir los proyectos escolares.</w:t>
            </w:r>
          </w:p>
        </w:tc>
        <w:tc>
          <w:tcPr>
            <w:tcW w:w="2331" w:type="dxa"/>
            <w:tcBorders>
              <w:top w:val="single" w:sz="4" w:space="0" w:color="auto"/>
              <w:left w:val="single" w:sz="4" w:space="0" w:color="auto"/>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t>Para el planteamiento del proyecto se considera especialmente las habilidades e intereses del docente, en lugar de enfocarse en el estudiante.</w:t>
            </w:r>
          </w:p>
          <w:p w:rsidR="00BE04DE" w:rsidRPr="00441F8A" w:rsidRDefault="00BE04DE" w:rsidP="00976DB5">
            <w:pPr>
              <w:rPr>
                <w:rFonts w:ascii="Arial" w:hAnsi="Arial" w:cs="Arial"/>
              </w:rPr>
            </w:pPr>
            <w:r w:rsidRPr="00441F8A">
              <w:rPr>
                <w:rFonts w:ascii="Arial" w:hAnsi="Arial" w:cs="Arial"/>
              </w:rPr>
              <w:t xml:space="preserve">Se elaboran proyectos escolares sin considerar los lineamientos ministeriales establecidos. </w:t>
            </w:r>
          </w:p>
        </w:tc>
        <w:tc>
          <w:tcPr>
            <w:tcW w:w="2313" w:type="dxa"/>
            <w:tcBorders>
              <w:top w:val="single" w:sz="4" w:space="0" w:color="auto"/>
              <w:left w:val="single" w:sz="4" w:space="0" w:color="auto"/>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t xml:space="preserve">El proyecto escolar se convierte en una actividad recreativa y no </w:t>
            </w:r>
            <w:proofErr w:type="spellStart"/>
            <w:r w:rsidRPr="00441F8A">
              <w:rPr>
                <w:rFonts w:ascii="Arial" w:hAnsi="Arial" w:cs="Arial"/>
              </w:rPr>
              <w:t>potencializadora</w:t>
            </w:r>
            <w:proofErr w:type="spellEnd"/>
            <w:r w:rsidRPr="00441F8A">
              <w:rPr>
                <w:rFonts w:ascii="Arial" w:hAnsi="Arial" w:cs="Arial"/>
              </w:rPr>
              <w:t xml:space="preserve"> del aprendizaje y de las habilidades emocionales, sociales y cognitivas de los niños. </w:t>
            </w:r>
          </w:p>
          <w:p w:rsidR="00BE04DE" w:rsidRPr="00441F8A" w:rsidRDefault="00BE04DE" w:rsidP="00976DB5">
            <w:pPr>
              <w:rPr>
                <w:rFonts w:ascii="Arial" w:hAnsi="Arial" w:cs="Arial"/>
              </w:rPr>
            </w:pPr>
          </w:p>
        </w:tc>
        <w:tc>
          <w:tcPr>
            <w:tcW w:w="2151" w:type="dxa"/>
            <w:tcBorders>
              <w:top w:val="single" w:sz="4" w:space="0" w:color="auto"/>
              <w:left w:val="single" w:sz="4" w:space="0" w:color="auto"/>
              <w:bottom w:val="single" w:sz="4" w:space="0" w:color="auto"/>
              <w:right w:val="nil"/>
            </w:tcBorders>
          </w:tcPr>
          <w:p w:rsidR="00BE04DE" w:rsidRPr="00441F8A" w:rsidRDefault="00BE04DE" w:rsidP="00976DB5">
            <w:pPr>
              <w:rPr>
                <w:rFonts w:ascii="Arial" w:hAnsi="Arial" w:cs="Arial"/>
              </w:rPr>
            </w:pPr>
            <w:r w:rsidRPr="00441F8A">
              <w:rPr>
                <w:rFonts w:ascii="Arial" w:hAnsi="Arial" w:cs="Arial"/>
              </w:rPr>
              <w:t>Lectura y análisis del instructivo de proyectos escolares.</w:t>
            </w:r>
          </w:p>
          <w:p w:rsidR="00BE04DE" w:rsidRPr="00441F8A" w:rsidRDefault="00BE04DE" w:rsidP="00976DB5">
            <w:pPr>
              <w:rPr>
                <w:rFonts w:ascii="Arial" w:hAnsi="Arial" w:cs="Arial"/>
              </w:rPr>
            </w:pPr>
            <w:r w:rsidRPr="00441F8A">
              <w:rPr>
                <w:rFonts w:ascii="Arial" w:hAnsi="Arial" w:cs="Arial"/>
              </w:rPr>
              <w:t>Revisión, retroalimentación y seguimiento a la ejecución de proyectos escolares.</w:t>
            </w:r>
          </w:p>
        </w:tc>
      </w:tr>
      <w:tr w:rsidR="00441F8A" w:rsidRPr="00441F8A" w:rsidTr="00976DB5">
        <w:tc>
          <w:tcPr>
            <w:tcW w:w="2339" w:type="dxa"/>
            <w:tcBorders>
              <w:top w:val="single" w:sz="4" w:space="0" w:color="auto"/>
              <w:left w:val="nil"/>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t xml:space="preserve">Desconocimiento sobre adaptaciones curriculares. </w:t>
            </w:r>
          </w:p>
          <w:p w:rsidR="00BE04DE" w:rsidRPr="00441F8A" w:rsidRDefault="00BE04DE" w:rsidP="00976DB5">
            <w:pPr>
              <w:rPr>
                <w:rFonts w:ascii="Arial" w:hAnsi="Arial" w:cs="Arial"/>
              </w:rPr>
            </w:pPr>
            <w:r w:rsidRPr="00441F8A">
              <w:rPr>
                <w:rFonts w:ascii="Arial" w:hAnsi="Arial" w:cs="Arial"/>
              </w:rPr>
              <w:t>Falta de talento humano, psicólogos, que apoyen el trabajo en este ámbito.</w:t>
            </w:r>
          </w:p>
          <w:p w:rsidR="00BE04DE" w:rsidRPr="00441F8A" w:rsidRDefault="00BE04DE" w:rsidP="00976DB5">
            <w:pPr>
              <w:rPr>
                <w:rFonts w:ascii="Arial" w:hAnsi="Arial" w:cs="Arial"/>
              </w:rPr>
            </w:pPr>
          </w:p>
        </w:tc>
        <w:tc>
          <w:tcPr>
            <w:tcW w:w="2331" w:type="dxa"/>
            <w:tcBorders>
              <w:top w:val="single" w:sz="4" w:space="0" w:color="auto"/>
              <w:left w:val="single" w:sz="4" w:space="0" w:color="auto"/>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t>Limitada auto preparación del personal docente.</w:t>
            </w:r>
          </w:p>
          <w:p w:rsidR="00BE04DE" w:rsidRPr="00441F8A" w:rsidRDefault="00BE04DE" w:rsidP="00976DB5">
            <w:pPr>
              <w:rPr>
                <w:rFonts w:ascii="Arial" w:hAnsi="Arial" w:cs="Arial"/>
              </w:rPr>
            </w:pPr>
            <w:r w:rsidRPr="00441F8A">
              <w:rPr>
                <w:rFonts w:ascii="Arial" w:hAnsi="Arial" w:cs="Arial"/>
              </w:rPr>
              <w:t>Desinterés en el tema de adaptaciones curriculares.</w:t>
            </w:r>
          </w:p>
        </w:tc>
        <w:tc>
          <w:tcPr>
            <w:tcW w:w="2313" w:type="dxa"/>
            <w:tcBorders>
              <w:top w:val="single" w:sz="4" w:space="0" w:color="auto"/>
              <w:left w:val="single" w:sz="4" w:space="0" w:color="auto"/>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t>Desatención a la diversidad.</w:t>
            </w:r>
          </w:p>
          <w:p w:rsidR="00BE04DE" w:rsidRPr="00441F8A" w:rsidRDefault="00BE04DE" w:rsidP="00976DB5">
            <w:pPr>
              <w:rPr>
                <w:rFonts w:ascii="Arial" w:hAnsi="Arial" w:cs="Arial"/>
              </w:rPr>
            </w:pPr>
          </w:p>
        </w:tc>
        <w:tc>
          <w:tcPr>
            <w:tcW w:w="2151" w:type="dxa"/>
            <w:tcBorders>
              <w:top w:val="single" w:sz="4" w:space="0" w:color="auto"/>
              <w:left w:val="single" w:sz="4" w:space="0" w:color="auto"/>
              <w:bottom w:val="single" w:sz="4" w:space="0" w:color="auto"/>
              <w:right w:val="nil"/>
            </w:tcBorders>
          </w:tcPr>
          <w:p w:rsidR="00BE04DE" w:rsidRPr="00441F8A" w:rsidRDefault="00BE04DE" w:rsidP="00976DB5">
            <w:pPr>
              <w:rPr>
                <w:rFonts w:ascii="Arial" w:hAnsi="Arial" w:cs="Arial"/>
              </w:rPr>
            </w:pPr>
            <w:r w:rsidRPr="00441F8A">
              <w:rPr>
                <w:rFonts w:ascii="Arial" w:hAnsi="Arial" w:cs="Arial"/>
              </w:rPr>
              <w:t>Participar en talleres de actualización sobre adaptaciones curriculares.</w:t>
            </w:r>
          </w:p>
          <w:p w:rsidR="00BE04DE" w:rsidRPr="00441F8A" w:rsidRDefault="00BE04DE" w:rsidP="00976DB5">
            <w:pPr>
              <w:rPr>
                <w:rFonts w:ascii="Arial" w:hAnsi="Arial" w:cs="Arial"/>
              </w:rPr>
            </w:pPr>
            <w:r w:rsidRPr="00441F8A">
              <w:rPr>
                <w:rFonts w:ascii="Arial" w:hAnsi="Arial" w:cs="Arial"/>
              </w:rPr>
              <w:t>Establecer los protocolos y lineamientos para realizar adaptaciones curriculares.</w:t>
            </w:r>
          </w:p>
        </w:tc>
      </w:tr>
      <w:tr w:rsidR="00441F8A" w:rsidRPr="00441F8A" w:rsidTr="00976DB5">
        <w:tc>
          <w:tcPr>
            <w:tcW w:w="2339" w:type="dxa"/>
            <w:tcBorders>
              <w:top w:val="single" w:sz="4" w:space="0" w:color="auto"/>
              <w:left w:val="nil"/>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t>Ausencia de planes de mejora que apoyen la gestión del docente en el aula.</w:t>
            </w:r>
          </w:p>
        </w:tc>
        <w:tc>
          <w:tcPr>
            <w:tcW w:w="2331" w:type="dxa"/>
            <w:tcBorders>
              <w:top w:val="single" w:sz="4" w:space="0" w:color="auto"/>
              <w:left w:val="single" w:sz="4" w:space="0" w:color="auto"/>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t>Plan Estratégico Institucional (PEI) desactualizado.</w:t>
            </w:r>
          </w:p>
          <w:p w:rsidR="00BE04DE" w:rsidRPr="00441F8A" w:rsidRDefault="00BE04DE" w:rsidP="00976DB5">
            <w:pPr>
              <w:rPr>
                <w:rFonts w:ascii="Arial" w:hAnsi="Arial" w:cs="Arial"/>
              </w:rPr>
            </w:pPr>
          </w:p>
        </w:tc>
        <w:tc>
          <w:tcPr>
            <w:tcW w:w="2313" w:type="dxa"/>
            <w:tcBorders>
              <w:top w:val="single" w:sz="4" w:space="0" w:color="auto"/>
              <w:left w:val="single" w:sz="4" w:space="0" w:color="auto"/>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t>Desatención a la calidad educativa que brinda la institución.</w:t>
            </w:r>
          </w:p>
        </w:tc>
        <w:tc>
          <w:tcPr>
            <w:tcW w:w="2151" w:type="dxa"/>
            <w:tcBorders>
              <w:top w:val="single" w:sz="4" w:space="0" w:color="auto"/>
              <w:left w:val="single" w:sz="4" w:space="0" w:color="auto"/>
              <w:bottom w:val="single" w:sz="4" w:space="0" w:color="auto"/>
              <w:right w:val="nil"/>
            </w:tcBorders>
          </w:tcPr>
          <w:p w:rsidR="00BE04DE" w:rsidRPr="00441F8A" w:rsidRDefault="00BE04DE" w:rsidP="00976DB5">
            <w:pPr>
              <w:rPr>
                <w:rFonts w:ascii="Arial" w:hAnsi="Arial" w:cs="Arial"/>
              </w:rPr>
            </w:pPr>
            <w:r w:rsidRPr="00441F8A">
              <w:rPr>
                <w:rFonts w:ascii="Arial" w:hAnsi="Arial" w:cs="Arial"/>
              </w:rPr>
              <w:t>Elaborar un proyecto de mejora a partir de los insumos del diagnóstico de la PCI.</w:t>
            </w:r>
          </w:p>
          <w:p w:rsidR="00BE04DE" w:rsidRPr="00441F8A" w:rsidRDefault="00BE04DE" w:rsidP="00976DB5">
            <w:pPr>
              <w:rPr>
                <w:rFonts w:ascii="Arial" w:hAnsi="Arial" w:cs="Arial"/>
              </w:rPr>
            </w:pPr>
            <w:r w:rsidRPr="00441F8A">
              <w:rPr>
                <w:rFonts w:ascii="Arial" w:hAnsi="Arial" w:cs="Arial"/>
              </w:rPr>
              <w:t>Actualizar el PEI de acuerdo a la guía metodológica para la construcción participativa del Proyecto Educativo Institucional.</w:t>
            </w:r>
          </w:p>
        </w:tc>
      </w:tr>
    </w:tbl>
    <w:p w:rsidR="00BE04DE" w:rsidRPr="00441F8A" w:rsidRDefault="00BE04DE" w:rsidP="0050249B">
      <w:pPr>
        <w:pStyle w:val="Sinespaciado"/>
        <w:rPr>
          <w:rFonts w:ascii="Arial" w:hAnsi="Arial" w:cs="Arial"/>
        </w:rPr>
      </w:pPr>
      <w:r w:rsidRPr="00441F8A">
        <w:rPr>
          <w:rFonts w:ascii="Arial" w:hAnsi="Arial" w:cs="Arial"/>
          <w:b/>
          <w:bCs/>
        </w:rPr>
        <w:t>Fuente</w:t>
      </w:r>
      <w:r w:rsidRPr="00441F8A">
        <w:rPr>
          <w:rFonts w:ascii="Arial" w:hAnsi="Arial" w:cs="Arial"/>
        </w:rPr>
        <w:t>: Elaboración de los autores</w:t>
      </w:r>
    </w:p>
    <w:p w:rsidR="00BE04DE" w:rsidRPr="00441F8A" w:rsidRDefault="00BE04DE" w:rsidP="00BE04DE">
      <w:pPr>
        <w:pStyle w:val="Sinespaciado"/>
        <w:ind w:left="720"/>
        <w:rPr>
          <w:rFonts w:ascii="Arial" w:hAnsi="Arial" w:cs="Arial"/>
          <w:sz w:val="24"/>
          <w:szCs w:val="24"/>
        </w:rPr>
      </w:pPr>
    </w:p>
    <w:p w:rsidR="00B0368C" w:rsidRPr="00441F8A" w:rsidRDefault="00B0368C" w:rsidP="00B0368C">
      <w:pPr>
        <w:spacing w:after="0" w:line="240" w:lineRule="auto"/>
        <w:jc w:val="both"/>
        <w:rPr>
          <w:rFonts w:ascii="Arial" w:hAnsi="Arial" w:cs="Arial"/>
          <w:sz w:val="24"/>
          <w:szCs w:val="24"/>
        </w:rPr>
      </w:pPr>
      <w:r w:rsidRPr="00441F8A">
        <w:rPr>
          <w:rFonts w:ascii="Arial" w:hAnsi="Arial" w:cs="Arial"/>
          <w:sz w:val="24"/>
          <w:szCs w:val="24"/>
        </w:rPr>
        <w:t xml:space="preserve">     </w:t>
      </w:r>
      <w:r w:rsidR="00BE04DE" w:rsidRPr="00441F8A">
        <w:rPr>
          <w:rFonts w:ascii="Arial" w:hAnsi="Arial" w:cs="Arial"/>
          <w:sz w:val="24"/>
          <w:szCs w:val="24"/>
        </w:rPr>
        <w:t>Cada una de las situaciones problemáticas detectadas, se relacionan con los elementos de la PCI: Enfoque Pedagógico, Contenidos de aprendizaje, Metodología, Evaluación, Acompañamiento Pedagógico, Acción tutorial, Planificación curricular, Proyectos escolares, Adaptaciones Curriculares y Planes de mejora; posteriormente, se determinan las causas, efectos y posibles estrategias de solución. Esta información de gran valía, diagnóstico pedagógico, será el punto de partida para construir la PCI. Sin embargo, previo a la creación de cada elemento es necesario saber en qué consiste, cómo se elabora y cuál es la normativa que guía su estructura. A continuación, se explica el primer elemento de la PCI:</w:t>
      </w:r>
    </w:p>
    <w:p w:rsidR="00BE04DE" w:rsidRPr="00441F8A" w:rsidRDefault="00B0368C" w:rsidP="00B0368C">
      <w:pPr>
        <w:spacing w:after="0" w:line="240" w:lineRule="auto"/>
        <w:jc w:val="both"/>
        <w:rPr>
          <w:rFonts w:ascii="Arial" w:hAnsi="Arial" w:cs="Arial"/>
          <w:sz w:val="24"/>
          <w:szCs w:val="24"/>
        </w:rPr>
      </w:pPr>
      <w:r w:rsidRPr="00441F8A">
        <w:rPr>
          <w:rFonts w:ascii="Arial" w:hAnsi="Arial" w:cs="Arial"/>
          <w:sz w:val="24"/>
          <w:szCs w:val="24"/>
        </w:rPr>
        <w:t xml:space="preserve">1. </w:t>
      </w:r>
      <w:r w:rsidR="00BE04DE" w:rsidRPr="00441F8A">
        <w:rPr>
          <w:rFonts w:ascii="Arial" w:hAnsi="Arial" w:cs="Arial"/>
          <w:b/>
          <w:szCs w:val="24"/>
        </w:rPr>
        <w:t>Enfoque pedagógico:</w:t>
      </w:r>
      <w:r w:rsidR="00BE04DE" w:rsidRPr="00441F8A">
        <w:rPr>
          <w:rFonts w:ascii="Arial" w:hAnsi="Arial" w:cs="Arial"/>
          <w:szCs w:val="24"/>
        </w:rPr>
        <w:t xml:space="preserve"> es una manera de ver, un modo de comprender, organizar-interrelacionar los diferentes elementos del currículo (propósitos, contenidos, secuenciación, método, recursos y evaluación) y en sí hacer educación. A partir de la visión de enfoque pedagógico</w:t>
      </w:r>
      <w:r w:rsidR="00BE04DE" w:rsidRPr="00441F8A">
        <w:rPr>
          <w:rStyle w:val="Refdecomentario"/>
          <w:rFonts w:ascii="Arial" w:hAnsi="Arial" w:cs="Arial"/>
          <w:sz w:val="24"/>
          <w:szCs w:val="24"/>
        </w:rPr>
        <w:t xml:space="preserve"> se </w:t>
      </w:r>
      <w:r w:rsidR="00BE04DE" w:rsidRPr="00441F8A">
        <w:rPr>
          <w:rFonts w:ascii="Arial" w:hAnsi="Arial" w:cs="Arial"/>
          <w:szCs w:val="24"/>
        </w:rPr>
        <w:t xml:space="preserve">originan diferentes corrientes y modelos pedagógicos, en los cuales </w:t>
      </w:r>
      <w:r w:rsidR="00BE04DE" w:rsidRPr="00441F8A">
        <w:rPr>
          <w:rFonts w:ascii="Arial" w:hAnsi="Arial" w:cs="Arial"/>
          <w:szCs w:val="24"/>
          <w:shd w:val="clear" w:color="auto" w:fill="FFFFFF" w:themeFill="background1"/>
        </w:rPr>
        <w:t>se determinan los lineamientos que g</w:t>
      </w:r>
      <w:r w:rsidR="00BE04DE" w:rsidRPr="00441F8A">
        <w:rPr>
          <w:rFonts w:ascii="Arial" w:hAnsi="Arial" w:cs="Arial"/>
          <w:szCs w:val="24"/>
        </w:rPr>
        <w:t xml:space="preserve">uían la enseñanza y el aprendizaje.   </w:t>
      </w:r>
    </w:p>
    <w:p w:rsidR="006D50A4" w:rsidRPr="00441F8A" w:rsidRDefault="006D50A4" w:rsidP="006D50A4">
      <w:pPr>
        <w:spacing w:line="240" w:lineRule="auto"/>
        <w:rPr>
          <w:rFonts w:ascii="Arial" w:hAnsi="Arial" w:cs="Arial"/>
          <w:b/>
          <w:bCs/>
        </w:rPr>
      </w:pPr>
    </w:p>
    <w:p w:rsidR="00BE04DE" w:rsidRPr="00441F8A" w:rsidRDefault="006D50A4" w:rsidP="006D50A4">
      <w:pPr>
        <w:spacing w:line="240" w:lineRule="auto"/>
        <w:rPr>
          <w:rFonts w:ascii="Arial" w:hAnsi="Arial" w:cs="Arial"/>
        </w:rPr>
      </w:pPr>
      <w:r w:rsidRPr="00441F8A">
        <w:rPr>
          <w:rFonts w:ascii="Arial" w:hAnsi="Arial" w:cs="Arial"/>
          <w:b/>
          <w:bCs/>
        </w:rPr>
        <w:lastRenderedPageBreak/>
        <w:t>Figura</w:t>
      </w:r>
      <w:r w:rsidR="00BE04DE" w:rsidRPr="00441F8A">
        <w:rPr>
          <w:rFonts w:ascii="Arial" w:hAnsi="Arial" w:cs="Arial"/>
          <w:b/>
          <w:bCs/>
        </w:rPr>
        <w:t xml:space="preserve"> 2</w:t>
      </w:r>
      <w:r w:rsidR="00BE04DE" w:rsidRPr="00441F8A">
        <w:rPr>
          <w:rFonts w:ascii="Arial" w:hAnsi="Arial" w:cs="Arial"/>
        </w:rPr>
        <w:t>.- Elementos del currículo</w:t>
      </w:r>
    </w:p>
    <w:p w:rsidR="00BE04DE" w:rsidRPr="00441F8A" w:rsidRDefault="00BE04DE" w:rsidP="00BE04DE">
      <w:pPr>
        <w:jc w:val="both"/>
        <w:rPr>
          <w:rFonts w:ascii="Arial" w:eastAsia="Times New Roman" w:hAnsi="Arial" w:cs="Arial"/>
          <w:bCs/>
          <w:sz w:val="20"/>
          <w:szCs w:val="20"/>
          <w:lang w:eastAsia="es-EC"/>
        </w:rPr>
      </w:pPr>
      <w:r w:rsidRPr="00441F8A">
        <w:rPr>
          <w:rFonts w:ascii="Arial" w:eastAsia="Times New Roman" w:hAnsi="Arial" w:cs="Arial"/>
          <w:b/>
          <w:bCs/>
          <w:noProof/>
          <w:sz w:val="24"/>
          <w:szCs w:val="24"/>
          <w:lang w:val="en-US"/>
        </w:rPr>
        <mc:AlternateContent>
          <mc:Choice Requires="wps">
            <w:drawing>
              <wp:anchor distT="0" distB="0" distL="114300" distR="114300" simplePos="0" relativeHeight="251676672" behindDoc="0" locked="0" layoutInCell="1" allowOverlap="1" wp14:anchorId="78EA6B73" wp14:editId="542911FD">
                <wp:simplePos x="0" y="0"/>
                <wp:positionH relativeFrom="column">
                  <wp:posOffset>2510790</wp:posOffset>
                </wp:positionH>
                <wp:positionV relativeFrom="paragraph">
                  <wp:posOffset>15659</wp:posOffset>
                </wp:positionV>
                <wp:extent cx="1095375" cy="257175"/>
                <wp:effectExtent l="0" t="0" r="28575" b="28575"/>
                <wp:wrapNone/>
                <wp:docPr id="8" name="Cuadro de texto 8"/>
                <wp:cNvGraphicFramePr/>
                <a:graphic xmlns:a="http://schemas.openxmlformats.org/drawingml/2006/main">
                  <a:graphicData uri="http://schemas.microsoft.com/office/word/2010/wordprocessingShape">
                    <wps:wsp>
                      <wps:cNvSpPr txBox="1"/>
                      <wps:spPr>
                        <a:xfrm>
                          <a:off x="0" y="0"/>
                          <a:ext cx="1095375" cy="257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04DE" w:rsidRDefault="00BE04DE" w:rsidP="00BE04DE">
                            <w:pPr>
                              <w:jc w:val="center"/>
                            </w:pPr>
                            <w:r>
                              <w:t>PROPÓSITO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8EA6B73" id="Cuadro de texto 8" o:spid="_x0000_s1027" type="#_x0000_t202" style="position:absolute;left:0;text-align:left;margin-left:197.7pt;margin-top:1.25pt;width:86.25pt;height:20.2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" fillcolor="white [3201]" strokeweight=".5pt">
                <v:textbox>
                  <w:txbxContent>
                    <w:p w:rsidR="00BE04DE" w:rsidRDefault="00BE04DE" w:rsidP="00BE04DE">
                      <w:pPr>
                        <w:jc w:val="center"/>
                      </w:pPr>
                      <w:r>
                        <w:t>PROPÓSITO</w:t>
                      </w:r>
                    </w:p>
                  </w:txbxContent>
                </v:textbox>
              </v:shape>
            </w:pict>
          </mc:Fallback>
        </mc:AlternateContent>
      </w:r>
      <w:r w:rsidR="006D50A4" w:rsidRPr="00441F8A">
        <w:rPr>
          <w:rFonts w:ascii="Arial" w:eastAsia="Times New Roman" w:hAnsi="Arial" w:cs="Arial"/>
          <w:bCs/>
          <w:sz w:val="24"/>
          <w:szCs w:val="24"/>
          <w:lang w:eastAsia="es-EC"/>
        </w:rPr>
        <w:t xml:space="preserve"> </w:t>
      </w:r>
    </w:p>
    <w:p w:rsidR="00BE04DE" w:rsidRPr="00441F8A" w:rsidRDefault="00BE04DE" w:rsidP="00BE04DE">
      <w:pPr>
        <w:jc w:val="both"/>
        <w:rPr>
          <w:rFonts w:ascii="Arial" w:eastAsia="Times New Roman" w:hAnsi="Arial" w:cs="Arial"/>
          <w:bCs/>
          <w:sz w:val="20"/>
          <w:szCs w:val="20"/>
          <w:lang w:eastAsia="es-EC"/>
        </w:rPr>
      </w:pPr>
      <w:r w:rsidRPr="00441F8A">
        <w:rPr>
          <w:rFonts w:ascii="Arial" w:eastAsia="Times New Roman" w:hAnsi="Arial" w:cs="Arial"/>
          <w:bCs/>
          <w:noProof/>
          <w:sz w:val="20"/>
          <w:szCs w:val="20"/>
          <w:lang w:val="en-US"/>
        </w:rPr>
        <mc:AlternateContent>
          <mc:Choice Requires="wps">
            <w:drawing>
              <wp:anchor distT="0" distB="0" distL="114300" distR="114300" simplePos="0" relativeHeight="251670528" behindDoc="0" locked="0" layoutInCell="1" allowOverlap="1" wp14:anchorId="46A3F073" wp14:editId="1A4C47F1">
                <wp:simplePos x="0" y="0"/>
                <wp:positionH relativeFrom="column">
                  <wp:posOffset>1841818</wp:posOffset>
                </wp:positionH>
                <wp:positionV relativeFrom="paragraph">
                  <wp:posOffset>112495</wp:posOffset>
                </wp:positionV>
                <wp:extent cx="542290" cy="433705"/>
                <wp:effectExtent l="54292" t="0" r="0" b="7302"/>
                <wp:wrapNone/>
                <wp:docPr id="399" name="399 Flecha abajo"/>
                <wp:cNvGraphicFramePr/>
                <a:graphic xmlns:a="http://schemas.openxmlformats.org/drawingml/2006/main">
                  <a:graphicData uri="http://schemas.microsoft.com/office/word/2010/wordprocessingShape">
                    <wps:wsp>
                      <wps:cNvSpPr/>
                      <wps:spPr>
                        <a:xfrm rot="13525167">
                          <a:off x="0" y="0"/>
                          <a:ext cx="542290" cy="433705"/>
                        </a:xfrm>
                        <a:prstGeom prst="downArrow">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5AB454A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399 Flecha abajo" o:spid="_x0000_s1026" type="#_x0000_t67" style="position:absolute;margin-left:145.05pt;margin-top:8.85pt;width:42.7pt;height:34.15pt;rotation:-8819871fd;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" adj="10800" fillcolor="white [3212]" strokecolor="#243f60 [1604]" strokeweight="2pt"/>
            </w:pict>
          </mc:Fallback>
        </mc:AlternateContent>
      </w:r>
      <w:r w:rsidRPr="00441F8A">
        <w:rPr>
          <w:rFonts w:ascii="Arial" w:eastAsia="Times New Roman" w:hAnsi="Arial" w:cs="Arial"/>
          <w:bCs/>
          <w:noProof/>
          <w:sz w:val="20"/>
          <w:szCs w:val="20"/>
          <w:lang w:val="en-US"/>
        </w:rPr>
        <mc:AlternateContent>
          <mc:Choice Requires="wps">
            <w:drawing>
              <wp:anchor distT="0" distB="0" distL="114300" distR="114300" simplePos="0" relativeHeight="251659264" behindDoc="0" locked="0" layoutInCell="1" allowOverlap="1" wp14:anchorId="7B70AC0F" wp14:editId="2C85AE8A">
                <wp:simplePos x="0" y="0"/>
                <wp:positionH relativeFrom="column">
                  <wp:posOffset>2534920</wp:posOffset>
                </wp:positionH>
                <wp:positionV relativeFrom="paragraph">
                  <wp:posOffset>48260</wp:posOffset>
                </wp:positionV>
                <wp:extent cx="1041400" cy="414655"/>
                <wp:effectExtent l="0" t="0" r="25400" b="23495"/>
                <wp:wrapNone/>
                <wp:docPr id="365" name="365 Cuadro de texto"/>
                <wp:cNvGraphicFramePr/>
                <a:graphic xmlns:a="http://schemas.openxmlformats.org/drawingml/2006/main">
                  <a:graphicData uri="http://schemas.microsoft.com/office/word/2010/wordprocessingShape">
                    <wps:wsp>
                      <wps:cNvSpPr txBox="1"/>
                      <wps:spPr>
                        <a:xfrm>
                          <a:off x="0" y="0"/>
                          <a:ext cx="1041400" cy="414655"/>
                        </a:xfrm>
                        <a:prstGeom prst="rect">
                          <a:avLst/>
                        </a:prstGeom>
                        <a:solidFill>
                          <a:schemeClr val="bg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04DE" w:rsidRDefault="00BE04DE" w:rsidP="008404B5">
                            <w:pPr>
                              <w:spacing w:line="240" w:lineRule="auto"/>
                              <w:jc w:val="center"/>
                            </w:pPr>
                            <w:r>
                              <w:t>¿Para qué enseñar?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70AC0F" id="365 Cuadro de texto" o:spid="_x0000_s1028" type="#_x0000_t202" style="position:absolute;left:0;text-align:left;margin-left:199.6pt;margin-top:3.8pt;width:82pt;height:32.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" fillcolor="white [3212]" strokeweight=".5pt">
                <v:textbox>
                  <w:txbxContent>
                    <w:p w:rsidR="00BE04DE" w:rsidRDefault="00BE04DE" w:rsidP="008404B5">
                      <w:pPr>
                        <w:spacing w:line="240" w:lineRule="auto"/>
                        <w:jc w:val="center"/>
                      </w:pPr>
                      <w:r>
                        <w:t>¿Para qué enseñar?</w:t>
                      </w:r>
                    </w:p>
                  </w:txbxContent>
                </v:textbox>
              </v:shape>
            </w:pict>
          </mc:Fallback>
        </mc:AlternateContent>
      </w:r>
      <w:r w:rsidRPr="00441F8A">
        <w:rPr>
          <w:rFonts w:ascii="Arial" w:eastAsia="Times New Roman" w:hAnsi="Arial" w:cs="Arial"/>
          <w:bCs/>
          <w:noProof/>
          <w:sz w:val="20"/>
          <w:szCs w:val="20"/>
          <w:lang w:val="en-US"/>
        </w:rPr>
        <mc:AlternateContent>
          <mc:Choice Requires="wps">
            <w:drawing>
              <wp:anchor distT="0" distB="0" distL="114300" distR="114300" simplePos="0" relativeHeight="251665408" behindDoc="0" locked="0" layoutInCell="1" allowOverlap="1" wp14:anchorId="1F85BDF9" wp14:editId="68D5CB20">
                <wp:simplePos x="0" y="0"/>
                <wp:positionH relativeFrom="column">
                  <wp:posOffset>3751580</wp:posOffset>
                </wp:positionH>
                <wp:positionV relativeFrom="paragraph">
                  <wp:posOffset>117475</wp:posOffset>
                </wp:positionV>
                <wp:extent cx="542290" cy="433705"/>
                <wp:effectExtent l="54292" t="0" r="0" b="0"/>
                <wp:wrapNone/>
                <wp:docPr id="394" name="394 Flecha abajo"/>
                <wp:cNvGraphicFramePr/>
                <a:graphic xmlns:a="http://schemas.openxmlformats.org/drawingml/2006/main">
                  <a:graphicData uri="http://schemas.microsoft.com/office/word/2010/wordprocessingShape">
                    <wps:wsp>
                      <wps:cNvSpPr/>
                      <wps:spPr>
                        <a:xfrm rot="18352777">
                          <a:off x="0" y="0"/>
                          <a:ext cx="542290" cy="433705"/>
                        </a:xfrm>
                        <a:prstGeom prst="downArrow">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3A0587F" id="394 Flecha abajo" o:spid="_x0000_s1026" type="#_x0000_t67" style="position:absolute;margin-left:295.4pt;margin-top:9.25pt;width:42.7pt;height:34.15pt;rotation:-3546833fd;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" adj="10800" fillcolor="white [3212]" strokecolor="#243f60 [1604]" strokeweight="2pt"/>
            </w:pict>
          </mc:Fallback>
        </mc:AlternateContent>
      </w:r>
    </w:p>
    <w:p w:rsidR="00BE04DE" w:rsidRPr="00441F8A" w:rsidRDefault="00BE04DE" w:rsidP="00BE04DE">
      <w:pPr>
        <w:jc w:val="both"/>
        <w:rPr>
          <w:rFonts w:ascii="Arial" w:eastAsia="Times New Roman" w:hAnsi="Arial" w:cs="Arial"/>
          <w:bCs/>
          <w:sz w:val="20"/>
          <w:szCs w:val="20"/>
          <w:lang w:eastAsia="es-EC"/>
        </w:rPr>
      </w:pPr>
    </w:p>
    <w:p w:rsidR="00BE04DE" w:rsidRPr="00441F8A" w:rsidRDefault="00441F8A" w:rsidP="00BE04DE">
      <w:pPr>
        <w:jc w:val="both"/>
        <w:rPr>
          <w:rFonts w:ascii="Arial" w:eastAsia="Times New Roman" w:hAnsi="Arial" w:cs="Arial"/>
          <w:bCs/>
          <w:sz w:val="24"/>
          <w:szCs w:val="24"/>
          <w:lang w:eastAsia="es-EC"/>
        </w:rPr>
      </w:pPr>
      <w:r w:rsidRPr="00441F8A">
        <w:rPr>
          <w:rFonts w:ascii="Arial" w:eastAsia="Times New Roman" w:hAnsi="Arial" w:cs="Arial"/>
          <w:bCs/>
          <w:noProof/>
          <w:sz w:val="20"/>
          <w:szCs w:val="20"/>
          <w:lang w:val="en-US"/>
        </w:rPr>
        <mc:AlternateContent>
          <mc:Choice Requires="wps">
            <w:drawing>
              <wp:anchor distT="0" distB="0" distL="114300" distR="114300" simplePos="0" relativeHeight="251672576" behindDoc="0" locked="0" layoutInCell="1" allowOverlap="1" wp14:anchorId="0899E591" wp14:editId="130899D6">
                <wp:simplePos x="0" y="0"/>
                <wp:positionH relativeFrom="column">
                  <wp:posOffset>4659630</wp:posOffset>
                </wp:positionH>
                <wp:positionV relativeFrom="paragraph">
                  <wp:posOffset>1455420</wp:posOffset>
                </wp:positionV>
                <wp:extent cx="920750" cy="287020"/>
                <wp:effectExtent l="0" t="0" r="12700" b="17780"/>
                <wp:wrapNone/>
                <wp:docPr id="410" name="410 Cuadro de texto"/>
                <wp:cNvGraphicFramePr/>
                <a:graphic xmlns:a="http://schemas.openxmlformats.org/drawingml/2006/main">
                  <a:graphicData uri="http://schemas.microsoft.com/office/word/2010/wordprocessingShape">
                    <wps:wsp>
                      <wps:cNvSpPr txBox="1"/>
                      <wps:spPr>
                        <a:xfrm>
                          <a:off x="0" y="0"/>
                          <a:ext cx="920750" cy="2870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04DE" w:rsidRPr="00AA3A46" w:rsidRDefault="00BE04DE" w:rsidP="00BE04DE">
                            <w:pPr>
                              <w:rPr>
                                <w:sz w:val="18"/>
                                <w:szCs w:val="18"/>
                              </w:rPr>
                            </w:pPr>
                            <w:r>
                              <w:rPr>
                                <w:sz w:val="18"/>
                                <w:szCs w:val="18"/>
                              </w:rPr>
                              <w:t>METODOLOGÍA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99E591" id="410 Cuadro de texto" o:spid="_x0000_s1029" type="#_x0000_t202" style="position:absolute;left:0;text-align:left;margin-left:366.9pt;margin-top:114.6pt;width:72.5pt;height:22.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" fillcolor="white [3201]" strokeweight=".5pt">
                <v:textbox>
                  <w:txbxContent>
                    <w:p w:rsidR="00BE04DE" w:rsidRPr="00AA3A46" w:rsidRDefault="00BE04DE" w:rsidP="00BE04DE">
                      <w:pPr>
                        <w:rPr>
                          <w:sz w:val="18"/>
                          <w:szCs w:val="18"/>
                        </w:rPr>
                      </w:pPr>
                      <w:r>
                        <w:rPr>
                          <w:sz w:val="18"/>
                          <w:szCs w:val="18"/>
                        </w:rPr>
                        <w:t>METODOLOGÍA</w:t>
                      </w:r>
                    </w:p>
                  </w:txbxContent>
                </v:textbox>
              </v:shape>
            </w:pict>
          </mc:Fallback>
        </mc:AlternateContent>
      </w:r>
      <w:r w:rsidRPr="00441F8A">
        <w:rPr>
          <w:rFonts w:ascii="Arial" w:eastAsia="Times New Roman" w:hAnsi="Arial" w:cs="Arial"/>
          <w:bCs/>
          <w:noProof/>
          <w:sz w:val="20"/>
          <w:szCs w:val="20"/>
          <w:lang w:val="en-US"/>
        </w:rPr>
        <mc:AlternateContent>
          <mc:Choice Requires="wps">
            <w:drawing>
              <wp:anchor distT="0" distB="0" distL="114300" distR="114300" simplePos="0" relativeHeight="251671552" behindDoc="0" locked="0" layoutInCell="1" allowOverlap="1" wp14:anchorId="4C025606" wp14:editId="10AAEF43">
                <wp:simplePos x="0" y="0"/>
                <wp:positionH relativeFrom="column">
                  <wp:posOffset>4566920</wp:posOffset>
                </wp:positionH>
                <wp:positionV relativeFrom="paragraph">
                  <wp:posOffset>240665</wp:posOffset>
                </wp:positionV>
                <wp:extent cx="777875" cy="286385"/>
                <wp:effectExtent l="0" t="0" r="22225" b="18415"/>
                <wp:wrapNone/>
                <wp:docPr id="402" name="402 Cuadro de texto"/>
                <wp:cNvGraphicFramePr/>
                <a:graphic xmlns:a="http://schemas.openxmlformats.org/drawingml/2006/main">
                  <a:graphicData uri="http://schemas.microsoft.com/office/word/2010/wordprocessingShape">
                    <wps:wsp>
                      <wps:cNvSpPr txBox="1"/>
                      <wps:spPr>
                        <a:xfrm>
                          <a:off x="0" y="0"/>
                          <a:ext cx="777875" cy="28638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04DE" w:rsidRPr="005438DA" w:rsidRDefault="00BE04DE" w:rsidP="00BE04DE">
                            <w:pPr>
                              <w:rPr>
                                <w:sz w:val="16"/>
                                <w:szCs w:val="16"/>
                              </w:rPr>
                            </w:pPr>
                            <w:r>
                              <w:rPr>
                                <w:sz w:val="16"/>
                                <w:szCs w:val="16"/>
                              </w:rPr>
                              <w:t>CONTENIDOS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025606" id="402 Cuadro de texto" o:spid="_x0000_s1030" type="#_x0000_t202" style="position:absolute;left:0;text-align:left;margin-left:359.6pt;margin-top:18.95pt;width:61.25pt;height:22.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" fillcolor="white [3201]" strokeweight=".5pt">
                <v:textbox>
                  <w:txbxContent>
                    <w:p w:rsidR="00BE04DE" w:rsidRPr="005438DA" w:rsidRDefault="00BE04DE" w:rsidP="00BE04DE">
                      <w:pPr>
                        <w:rPr>
                          <w:sz w:val="16"/>
                          <w:szCs w:val="16"/>
                        </w:rPr>
                      </w:pPr>
                      <w:r>
                        <w:rPr>
                          <w:sz w:val="16"/>
                          <w:szCs w:val="16"/>
                        </w:rPr>
                        <w:t>CONTENIDOS</w:t>
                      </w:r>
                    </w:p>
                  </w:txbxContent>
                </v:textbox>
              </v:shape>
            </w:pict>
          </mc:Fallback>
        </mc:AlternateContent>
      </w:r>
      <w:r w:rsidRPr="00441F8A">
        <w:rPr>
          <w:rFonts w:ascii="Arial" w:eastAsia="Times New Roman" w:hAnsi="Arial" w:cs="Arial"/>
          <w:bCs/>
          <w:noProof/>
          <w:sz w:val="20"/>
          <w:szCs w:val="20"/>
          <w:lang w:val="en-US"/>
        </w:rPr>
        <mc:AlternateContent>
          <mc:Choice Requires="wps">
            <w:drawing>
              <wp:anchor distT="0" distB="0" distL="114300" distR="114300" simplePos="0" relativeHeight="251661312" behindDoc="0" locked="0" layoutInCell="1" allowOverlap="1" wp14:anchorId="7B765EED" wp14:editId="0724AA01">
                <wp:simplePos x="0" y="0"/>
                <wp:positionH relativeFrom="column">
                  <wp:posOffset>3449955</wp:posOffset>
                </wp:positionH>
                <wp:positionV relativeFrom="paragraph">
                  <wp:posOffset>1455420</wp:posOffset>
                </wp:positionV>
                <wp:extent cx="1173480" cy="287020"/>
                <wp:effectExtent l="0" t="0" r="26670" b="17780"/>
                <wp:wrapNone/>
                <wp:docPr id="389" name="389 Cuadro de texto"/>
                <wp:cNvGraphicFramePr/>
                <a:graphic xmlns:a="http://schemas.openxmlformats.org/drawingml/2006/main">
                  <a:graphicData uri="http://schemas.microsoft.com/office/word/2010/wordprocessingShape">
                    <wps:wsp>
                      <wps:cNvSpPr txBox="1"/>
                      <wps:spPr>
                        <a:xfrm>
                          <a:off x="0" y="0"/>
                          <a:ext cx="1173480" cy="287020"/>
                        </a:xfrm>
                        <a:prstGeom prst="rect">
                          <a:avLst/>
                        </a:prstGeom>
                        <a:solidFill>
                          <a:schemeClr val="bg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04DE" w:rsidRDefault="00BE04DE" w:rsidP="00BE04DE">
                            <w:r>
                              <w:t>¿Cómo enseñar?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B765EED" id="389 Cuadro de texto" o:spid="_x0000_s1031" type="#_x0000_t202" style="position:absolute;left:0;text-align:left;margin-left:271.65pt;margin-top:114.6pt;width:92.4pt;height:22.6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" fillcolor="white [3212]" strokeweight=".5pt">
                <v:textbox>
                  <w:txbxContent>
                    <w:p w:rsidR="00BE04DE" w:rsidRDefault="00BE04DE" w:rsidP="00BE04DE">
                      <w:r>
                        <w:t>¿Cómo enseñar?</w:t>
                      </w:r>
                    </w:p>
                  </w:txbxContent>
                </v:textbox>
              </v:shape>
            </w:pict>
          </mc:Fallback>
        </mc:AlternateContent>
      </w:r>
      <w:r w:rsidRPr="00441F8A">
        <w:rPr>
          <w:rFonts w:ascii="Arial" w:eastAsia="Times New Roman" w:hAnsi="Arial" w:cs="Arial"/>
          <w:bCs/>
          <w:noProof/>
          <w:sz w:val="20"/>
          <w:szCs w:val="20"/>
          <w:lang w:val="en-US"/>
        </w:rPr>
        <mc:AlternateContent>
          <mc:Choice Requires="wps">
            <w:drawing>
              <wp:anchor distT="0" distB="0" distL="114300" distR="114300" simplePos="0" relativeHeight="251660288" behindDoc="0" locked="0" layoutInCell="1" allowOverlap="1" wp14:anchorId="249A9E3D" wp14:editId="5AB554A3">
                <wp:simplePos x="0" y="0"/>
                <wp:positionH relativeFrom="column">
                  <wp:posOffset>3450005</wp:posOffset>
                </wp:positionH>
                <wp:positionV relativeFrom="paragraph">
                  <wp:posOffset>234925</wp:posOffset>
                </wp:positionV>
                <wp:extent cx="1084997" cy="307975"/>
                <wp:effectExtent l="0" t="0" r="20320" b="15875"/>
                <wp:wrapNone/>
                <wp:docPr id="369" name="369 Cuadro de texto"/>
                <wp:cNvGraphicFramePr/>
                <a:graphic xmlns:a="http://schemas.openxmlformats.org/drawingml/2006/main">
                  <a:graphicData uri="http://schemas.microsoft.com/office/word/2010/wordprocessingShape">
                    <wps:wsp>
                      <wps:cNvSpPr txBox="1"/>
                      <wps:spPr>
                        <a:xfrm>
                          <a:off x="0" y="0"/>
                          <a:ext cx="1084997" cy="307975"/>
                        </a:xfrm>
                        <a:prstGeom prst="rect">
                          <a:avLst/>
                        </a:prstGeom>
                        <a:solidFill>
                          <a:schemeClr val="bg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04DE" w:rsidRDefault="00BE04DE" w:rsidP="00BE04DE">
                            <w:r>
                              <w:t>¿Qué enseñar?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49A9E3D" id="369 Cuadro de texto" o:spid="_x0000_s1032" type="#_x0000_t202" style="position:absolute;left:0;text-align:left;margin-left:271.65pt;margin-top:18.5pt;width:85.45pt;height:24.2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" fillcolor="white [3212]" strokeweight=".5pt">
                <v:textbox>
                  <w:txbxContent>
                    <w:p w:rsidR="00BE04DE" w:rsidRDefault="00BE04DE" w:rsidP="00BE04DE">
                      <w:r>
                        <w:t>¿Qué enseñar?</w:t>
                      </w:r>
                    </w:p>
                  </w:txbxContent>
                </v:textbox>
              </v:shape>
            </w:pict>
          </mc:Fallback>
        </mc:AlternateContent>
      </w:r>
      <w:r w:rsidR="00BE04DE" w:rsidRPr="00441F8A">
        <w:rPr>
          <w:rFonts w:ascii="Arial" w:eastAsia="Times New Roman" w:hAnsi="Arial" w:cs="Arial"/>
          <w:bCs/>
          <w:noProof/>
          <w:sz w:val="20"/>
          <w:szCs w:val="20"/>
          <w:lang w:val="en-US"/>
        </w:rPr>
        <mc:AlternateContent>
          <mc:Choice Requires="wps">
            <w:drawing>
              <wp:anchor distT="0" distB="0" distL="114300" distR="114300" simplePos="0" relativeHeight="251674624" behindDoc="0" locked="0" layoutInCell="1" allowOverlap="1" wp14:anchorId="6CDE8A60" wp14:editId="306F7977">
                <wp:simplePos x="0" y="0"/>
                <wp:positionH relativeFrom="margin">
                  <wp:posOffset>-184784</wp:posOffset>
                </wp:positionH>
                <wp:positionV relativeFrom="paragraph">
                  <wp:posOffset>1409700</wp:posOffset>
                </wp:positionV>
                <wp:extent cx="876300" cy="276225"/>
                <wp:effectExtent l="0" t="0" r="19050" b="28575"/>
                <wp:wrapNone/>
                <wp:docPr id="429" name="429 Cuadro de texto"/>
                <wp:cNvGraphicFramePr/>
                <a:graphic xmlns:a="http://schemas.openxmlformats.org/drawingml/2006/main">
                  <a:graphicData uri="http://schemas.microsoft.com/office/word/2010/wordprocessingShape">
                    <wps:wsp>
                      <wps:cNvSpPr txBox="1"/>
                      <wps:spPr>
                        <a:xfrm>
                          <a:off x="0" y="0"/>
                          <a:ext cx="876300"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04DE" w:rsidRPr="00461E4A" w:rsidRDefault="00BE04DE" w:rsidP="00BE04DE">
                            <w:r w:rsidRPr="00461E4A">
                              <w:t>RECURSOS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DE8A60" id="429 Cuadro de texto" o:spid="_x0000_s1029" type="#_x0000_t202" style="position:absolute;left:0;text-align:left;margin-left:-14.55pt;margin-top:111pt;width:69pt;height:21.7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" fillcolor="white [3201]" strokeweight=".5pt">
                <v:textbox>
                  <w:txbxContent>
                    <w:p w:rsidR="00BE04DE" w:rsidRPr="00461E4A" w:rsidRDefault="00BE04DE" w:rsidP="00BE04DE">
                      <w:r w:rsidRPr="00461E4A">
                        <w:t>RECURSOS</w:t>
                      </w:r>
                    </w:p>
                  </w:txbxContent>
                </v:textbox>
                <w10:wrap anchorx="margin"/>
              </v:shape>
            </w:pict>
          </mc:Fallback>
        </mc:AlternateContent>
      </w:r>
      <w:r w:rsidR="00BE04DE" w:rsidRPr="00441F8A">
        <w:rPr>
          <w:rFonts w:ascii="Arial" w:eastAsia="Times New Roman" w:hAnsi="Arial" w:cs="Arial"/>
          <w:bCs/>
          <w:noProof/>
          <w:sz w:val="20"/>
          <w:szCs w:val="20"/>
          <w:lang w:val="en-US"/>
        </w:rPr>
        <mc:AlternateContent>
          <mc:Choice Requires="wps">
            <w:drawing>
              <wp:anchor distT="0" distB="0" distL="114300" distR="114300" simplePos="0" relativeHeight="251673600" behindDoc="0" locked="0" layoutInCell="1" allowOverlap="1" wp14:anchorId="3F9395FC" wp14:editId="1BEDB087">
                <wp:simplePos x="0" y="0"/>
                <wp:positionH relativeFrom="column">
                  <wp:posOffset>-327659</wp:posOffset>
                </wp:positionH>
                <wp:positionV relativeFrom="paragraph">
                  <wp:posOffset>190500</wp:posOffset>
                </wp:positionV>
                <wp:extent cx="980440" cy="238125"/>
                <wp:effectExtent l="0" t="0" r="10160" b="28575"/>
                <wp:wrapNone/>
                <wp:docPr id="428" name="428 Cuadro de texto"/>
                <wp:cNvGraphicFramePr/>
                <a:graphic xmlns:a="http://schemas.openxmlformats.org/drawingml/2006/main">
                  <a:graphicData uri="http://schemas.microsoft.com/office/word/2010/wordprocessingShape">
                    <wps:wsp>
                      <wps:cNvSpPr txBox="1"/>
                      <wps:spPr>
                        <a:xfrm>
                          <a:off x="0" y="0"/>
                          <a:ext cx="980440" cy="238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04DE" w:rsidRPr="00461E4A" w:rsidRDefault="00BE04DE" w:rsidP="00BE04DE">
                            <w:r w:rsidRPr="00461E4A">
                              <w:t>EVALUACIÓN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9395FC" id="428 Cuadro de texto" o:spid="_x0000_s1034" type="#_x0000_t202" style="position:absolute;left:0;text-align:left;margin-left:-25.8pt;margin-top:15pt;width:77.2pt;height:18.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" fillcolor="white [3201]" strokeweight=".5pt">
                <v:textbox>
                  <w:txbxContent>
                    <w:p w:rsidR="00BE04DE" w:rsidRPr="00461E4A" w:rsidRDefault="00BE04DE" w:rsidP="00BE04DE">
                      <w:r w:rsidRPr="00461E4A">
                        <w:t>EVALUACIÓN</w:t>
                      </w:r>
                    </w:p>
                  </w:txbxContent>
                </v:textbox>
              </v:shape>
            </w:pict>
          </mc:Fallback>
        </mc:AlternateContent>
      </w:r>
      <w:r w:rsidR="00BE04DE" w:rsidRPr="00441F8A">
        <w:rPr>
          <w:rFonts w:ascii="Arial" w:eastAsia="Times New Roman" w:hAnsi="Arial" w:cs="Arial"/>
          <w:bCs/>
          <w:noProof/>
          <w:sz w:val="20"/>
          <w:szCs w:val="20"/>
          <w:lang w:val="en-US"/>
        </w:rPr>
        <mc:AlternateContent>
          <mc:Choice Requires="wps">
            <w:drawing>
              <wp:anchor distT="0" distB="0" distL="114300" distR="114300" simplePos="0" relativeHeight="251664384" behindDoc="0" locked="0" layoutInCell="1" allowOverlap="1" wp14:anchorId="08A990F8" wp14:editId="6C2B3356">
                <wp:simplePos x="0" y="0"/>
                <wp:positionH relativeFrom="column">
                  <wp:posOffset>737870</wp:posOffset>
                </wp:positionH>
                <wp:positionV relativeFrom="paragraph">
                  <wp:posOffset>96542</wp:posOffset>
                </wp:positionV>
                <wp:extent cx="1424438" cy="595423"/>
                <wp:effectExtent l="0" t="0" r="23495" b="14605"/>
                <wp:wrapNone/>
                <wp:docPr id="393" name="393 Cuadro de texto"/>
                <wp:cNvGraphicFramePr/>
                <a:graphic xmlns:a="http://schemas.openxmlformats.org/drawingml/2006/main">
                  <a:graphicData uri="http://schemas.microsoft.com/office/word/2010/wordprocessingShape">
                    <wps:wsp>
                      <wps:cNvSpPr txBox="1"/>
                      <wps:spPr>
                        <a:xfrm>
                          <a:off x="0" y="0"/>
                          <a:ext cx="1424438" cy="595423"/>
                        </a:xfrm>
                        <a:prstGeom prst="rect">
                          <a:avLst/>
                        </a:prstGeom>
                        <a:solidFill>
                          <a:schemeClr val="bg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04DE" w:rsidRDefault="00BE04DE" w:rsidP="00BE04DE">
                            <w:r>
                              <w:t xml:space="preserve">¿Qué nivel de comprensión se alcanzó?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A990F8" id="393 Cuadro de texto" o:spid="_x0000_s1033" type="#_x0000_t202" style="position:absolute;left:0;text-align:left;margin-left:58.1pt;margin-top:7.6pt;width:112.15pt;height:46.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" fillcolor="white [3212]" strokeweight=".5pt">
                <v:textbox>
                  <w:txbxContent>
                    <w:p w:rsidR="00BE04DE" w:rsidRDefault="00BE04DE" w:rsidP="00BE04DE">
                      <w:r>
                        <w:t xml:space="preserve">¿Qué nivel de comprensión se alcanzó? </w:t>
                      </w:r>
                    </w:p>
                  </w:txbxContent>
                </v:textbox>
              </v:shape>
            </w:pict>
          </mc:Fallback>
        </mc:AlternateContent>
      </w:r>
      <w:r w:rsidR="00BE04DE" w:rsidRPr="00441F8A">
        <w:rPr>
          <w:rFonts w:ascii="Arial" w:eastAsia="Times New Roman" w:hAnsi="Arial" w:cs="Arial"/>
          <w:bCs/>
          <w:noProof/>
          <w:sz w:val="20"/>
          <w:szCs w:val="20"/>
          <w:lang w:val="en-US"/>
        </w:rPr>
        <mc:AlternateContent>
          <mc:Choice Requires="wps">
            <w:drawing>
              <wp:anchor distT="0" distB="0" distL="114300" distR="114300" simplePos="0" relativeHeight="251663360" behindDoc="0" locked="0" layoutInCell="1" allowOverlap="1" wp14:anchorId="505D61C1" wp14:editId="297BF82A">
                <wp:simplePos x="0" y="0"/>
                <wp:positionH relativeFrom="column">
                  <wp:posOffset>865623</wp:posOffset>
                </wp:positionH>
                <wp:positionV relativeFrom="paragraph">
                  <wp:posOffset>1283601</wp:posOffset>
                </wp:positionV>
                <wp:extent cx="1233170" cy="446567"/>
                <wp:effectExtent l="0" t="0" r="24130" b="10795"/>
                <wp:wrapNone/>
                <wp:docPr id="392" name="392 Cuadro de texto"/>
                <wp:cNvGraphicFramePr/>
                <a:graphic xmlns:a="http://schemas.openxmlformats.org/drawingml/2006/main">
                  <a:graphicData uri="http://schemas.microsoft.com/office/word/2010/wordprocessingShape">
                    <wps:wsp>
                      <wps:cNvSpPr txBox="1"/>
                      <wps:spPr>
                        <a:xfrm>
                          <a:off x="0" y="0"/>
                          <a:ext cx="1233170" cy="446567"/>
                        </a:xfrm>
                        <a:prstGeom prst="rect">
                          <a:avLst/>
                        </a:prstGeom>
                        <a:solidFill>
                          <a:schemeClr val="bg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04DE" w:rsidRDefault="00BE04DE" w:rsidP="00BE04DE">
                            <w:r>
                              <w:t>¿Con qué enseñar?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05D61C1" id="392 Cuadro de texto" o:spid="_x0000_s1034" type="#_x0000_t202" style="position:absolute;left:0;text-align:left;margin-left:68.15pt;margin-top:101.05pt;width:97.1pt;height:35.1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" fillcolor="white [3212]" strokeweight=".5pt">
                <v:textbox>
                  <w:txbxContent>
                    <w:p w:rsidR="00BE04DE" w:rsidRDefault="00BE04DE" w:rsidP="00BE04DE">
                      <w:r>
                        <w:t>¿Con qué enseñar?</w:t>
                      </w:r>
                    </w:p>
                  </w:txbxContent>
                </v:textbox>
              </v:shape>
            </w:pict>
          </mc:Fallback>
        </mc:AlternateContent>
      </w:r>
      <w:r w:rsidR="00BE04DE" w:rsidRPr="00441F8A">
        <w:rPr>
          <w:rFonts w:ascii="Arial" w:eastAsia="Times New Roman" w:hAnsi="Arial" w:cs="Arial"/>
          <w:bCs/>
          <w:noProof/>
          <w:sz w:val="20"/>
          <w:szCs w:val="20"/>
          <w:lang w:val="en-US"/>
        </w:rPr>
        <mc:AlternateContent>
          <mc:Choice Requires="wps">
            <w:drawing>
              <wp:anchor distT="0" distB="0" distL="114300" distR="114300" simplePos="0" relativeHeight="251662336" behindDoc="0" locked="0" layoutInCell="1" allowOverlap="1" wp14:anchorId="13EC2EF0" wp14:editId="66D17232">
                <wp:simplePos x="0" y="0"/>
                <wp:positionH relativeFrom="column">
                  <wp:posOffset>2471139</wp:posOffset>
                </wp:positionH>
                <wp:positionV relativeFrom="paragraph">
                  <wp:posOffset>1930060</wp:posOffset>
                </wp:positionV>
                <wp:extent cx="1285875" cy="414989"/>
                <wp:effectExtent l="0" t="0" r="28575" b="23495"/>
                <wp:wrapNone/>
                <wp:docPr id="390" name="390 Cuadro de texto"/>
                <wp:cNvGraphicFramePr/>
                <a:graphic xmlns:a="http://schemas.openxmlformats.org/drawingml/2006/main">
                  <a:graphicData uri="http://schemas.microsoft.com/office/word/2010/wordprocessingShape">
                    <wps:wsp>
                      <wps:cNvSpPr txBox="1"/>
                      <wps:spPr>
                        <a:xfrm>
                          <a:off x="0" y="0"/>
                          <a:ext cx="1285875" cy="414989"/>
                        </a:xfrm>
                        <a:prstGeom prst="rect">
                          <a:avLst/>
                        </a:prstGeom>
                        <a:solidFill>
                          <a:schemeClr val="bg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04DE" w:rsidRDefault="00BE04DE" w:rsidP="00BE04DE">
                            <w:r>
                              <w:t>¿Cómo participan?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EC2EF0" id="390 Cuadro de texto" o:spid="_x0000_s1035" type="#_x0000_t202" style="position:absolute;left:0;text-align:left;margin-left:194.6pt;margin-top:151.95pt;width:101.25pt;height:3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" fillcolor="white [3212]" strokeweight=".5pt">
                <v:textbox>
                  <w:txbxContent>
                    <w:p w:rsidR="00BE04DE" w:rsidRDefault="00BE04DE" w:rsidP="00BE04DE">
                      <w:r>
                        <w:t>¿Cómo participan?</w:t>
                      </w:r>
                    </w:p>
                  </w:txbxContent>
                </v:textbox>
              </v:shape>
            </w:pict>
          </mc:Fallback>
        </mc:AlternateContent>
      </w:r>
      <w:r w:rsidR="00BE04DE" w:rsidRPr="00441F8A">
        <w:rPr>
          <w:rFonts w:ascii="Arial" w:eastAsia="Times New Roman" w:hAnsi="Arial" w:cs="Arial"/>
          <w:bCs/>
          <w:noProof/>
          <w:sz w:val="20"/>
          <w:szCs w:val="20"/>
          <w:lang w:val="en-US"/>
        </w:rPr>
        <mc:AlternateContent>
          <mc:Choice Requires="wps">
            <w:drawing>
              <wp:anchor distT="0" distB="0" distL="114300" distR="114300" simplePos="0" relativeHeight="251669504" behindDoc="0" locked="0" layoutInCell="1" allowOverlap="1" wp14:anchorId="0C16CD2C" wp14:editId="61C9BEC4">
                <wp:simplePos x="0" y="0"/>
                <wp:positionH relativeFrom="column">
                  <wp:posOffset>1281430</wp:posOffset>
                </wp:positionH>
                <wp:positionV relativeFrom="paragraph">
                  <wp:posOffset>734060</wp:posOffset>
                </wp:positionV>
                <wp:extent cx="542290" cy="433705"/>
                <wp:effectExtent l="19050" t="19050" r="10160" b="23495"/>
                <wp:wrapNone/>
                <wp:docPr id="398" name="398 Flecha abajo"/>
                <wp:cNvGraphicFramePr/>
                <a:graphic xmlns:a="http://schemas.openxmlformats.org/drawingml/2006/main">
                  <a:graphicData uri="http://schemas.microsoft.com/office/word/2010/wordprocessingShape">
                    <wps:wsp>
                      <wps:cNvSpPr/>
                      <wps:spPr>
                        <a:xfrm rot="10800000">
                          <a:off x="0" y="0"/>
                          <a:ext cx="542290" cy="433705"/>
                        </a:xfrm>
                        <a:prstGeom prst="downArrow">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B7FC79D" id="398 Flecha abajo" o:spid="_x0000_s1026" type="#_x0000_t67" style="position:absolute;margin-left:100.9pt;margin-top:57.8pt;width:42.7pt;height:34.15pt;rotation:180;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" adj="10800" fillcolor="white [3212]" strokecolor="#243f60 [1604]" strokeweight="2pt"/>
            </w:pict>
          </mc:Fallback>
        </mc:AlternateContent>
      </w:r>
      <w:r w:rsidR="00BE04DE" w:rsidRPr="00441F8A">
        <w:rPr>
          <w:rFonts w:ascii="Arial" w:eastAsia="Times New Roman" w:hAnsi="Arial" w:cs="Arial"/>
          <w:bCs/>
          <w:noProof/>
          <w:sz w:val="20"/>
          <w:szCs w:val="20"/>
          <w:lang w:val="en-US"/>
        </w:rPr>
        <mc:AlternateContent>
          <mc:Choice Requires="wps">
            <w:drawing>
              <wp:anchor distT="0" distB="0" distL="114300" distR="114300" simplePos="0" relativeHeight="251668480" behindDoc="0" locked="0" layoutInCell="1" allowOverlap="1" wp14:anchorId="13A83E5F" wp14:editId="386D7BD5">
                <wp:simplePos x="0" y="0"/>
                <wp:positionH relativeFrom="column">
                  <wp:posOffset>1726565</wp:posOffset>
                </wp:positionH>
                <wp:positionV relativeFrom="paragraph">
                  <wp:posOffset>1778635</wp:posOffset>
                </wp:positionV>
                <wp:extent cx="542290" cy="433705"/>
                <wp:effectExtent l="0" t="0" r="64453" b="0"/>
                <wp:wrapNone/>
                <wp:docPr id="397" name="397 Flecha abajo"/>
                <wp:cNvGraphicFramePr/>
                <a:graphic xmlns:a="http://schemas.openxmlformats.org/drawingml/2006/main">
                  <a:graphicData uri="http://schemas.microsoft.com/office/word/2010/wordprocessingShape">
                    <wps:wsp>
                      <wps:cNvSpPr/>
                      <wps:spPr>
                        <a:xfrm rot="7601369">
                          <a:off x="0" y="0"/>
                          <a:ext cx="542290" cy="433705"/>
                        </a:xfrm>
                        <a:prstGeom prst="downArrow">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1E2D338" id="397 Flecha abajo" o:spid="_x0000_s1026" type="#_x0000_t67" style="position:absolute;margin-left:135.95pt;margin-top:140.05pt;width:42.7pt;height:34.15pt;rotation:8302722fd;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" adj="10800" fillcolor="white [3212]" strokecolor="#243f60 [1604]" strokeweight="2pt"/>
            </w:pict>
          </mc:Fallback>
        </mc:AlternateContent>
      </w:r>
      <w:r w:rsidR="00BE04DE" w:rsidRPr="00441F8A">
        <w:rPr>
          <w:rFonts w:ascii="Arial" w:eastAsia="Times New Roman" w:hAnsi="Arial" w:cs="Arial"/>
          <w:bCs/>
          <w:noProof/>
          <w:sz w:val="20"/>
          <w:szCs w:val="20"/>
          <w:lang w:val="en-US"/>
        </w:rPr>
        <mc:AlternateContent>
          <mc:Choice Requires="wps">
            <w:drawing>
              <wp:anchor distT="0" distB="0" distL="114300" distR="114300" simplePos="0" relativeHeight="251667456" behindDoc="0" locked="0" layoutInCell="1" allowOverlap="1" wp14:anchorId="5B34727E" wp14:editId="06193CFE">
                <wp:simplePos x="0" y="0"/>
                <wp:positionH relativeFrom="column">
                  <wp:posOffset>3921125</wp:posOffset>
                </wp:positionH>
                <wp:positionV relativeFrom="paragraph">
                  <wp:posOffset>1771015</wp:posOffset>
                </wp:positionV>
                <wp:extent cx="542290" cy="433705"/>
                <wp:effectExtent l="0" t="57150" r="0" b="0"/>
                <wp:wrapNone/>
                <wp:docPr id="396" name="396 Flecha abajo"/>
                <wp:cNvGraphicFramePr/>
                <a:graphic xmlns:a="http://schemas.openxmlformats.org/drawingml/2006/main">
                  <a:graphicData uri="http://schemas.microsoft.com/office/word/2010/wordprocessingShape">
                    <wps:wsp>
                      <wps:cNvSpPr/>
                      <wps:spPr>
                        <a:xfrm rot="2401101">
                          <a:off x="0" y="0"/>
                          <a:ext cx="542290" cy="433705"/>
                        </a:xfrm>
                        <a:prstGeom prst="downArrow">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761B755" id="396 Flecha abajo" o:spid="_x0000_s1026" type="#_x0000_t67" style="position:absolute;margin-left:308.75pt;margin-top:139.45pt;width:42.7pt;height:34.15pt;rotation:2622643fd;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" adj="10800" fillcolor="white [3212]" strokecolor="#243f60 [1604]" strokeweight="2pt"/>
            </w:pict>
          </mc:Fallback>
        </mc:AlternateContent>
      </w:r>
      <w:r w:rsidR="00BE04DE" w:rsidRPr="00441F8A">
        <w:rPr>
          <w:rFonts w:ascii="Arial" w:eastAsia="Times New Roman" w:hAnsi="Arial" w:cs="Arial"/>
          <w:bCs/>
          <w:noProof/>
          <w:sz w:val="20"/>
          <w:szCs w:val="20"/>
          <w:lang w:val="en-US"/>
        </w:rPr>
        <mc:AlternateContent>
          <mc:Choice Requires="wps">
            <w:drawing>
              <wp:anchor distT="0" distB="0" distL="114300" distR="114300" simplePos="0" relativeHeight="251666432" behindDoc="0" locked="0" layoutInCell="1" allowOverlap="1" wp14:anchorId="1145A15C" wp14:editId="374C0C08">
                <wp:simplePos x="0" y="0"/>
                <wp:positionH relativeFrom="column">
                  <wp:posOffset>4150360</wp:posOffset>
                </wp:positionH>
                <wp:positionV relativeFrom="paragraph">
                  <wp:posOffset>581025</wp:posOffset>
                </wp:positionV>
                <wp:extent cx="542290" cy="433705"/>
                <wp:effectExtent l="38100" t="19050" r="10160" b="23495"/>
                <wp:wrapNone/>
                <wp:docPr id="395" name="395 Flecha abajo"/>
                <wp:cNvGraphicFramePr/>
                <a:graphic xmlns:a="http://schemas.openxmlformats.org/drawingml/2006/main">
                  <a:graphicData uri="http://schemas.microsoft.com/office/word/2010/wordprocessingShape">
                    <wps:wsp>
                      <wps:cNvSpPr/>
                      <wps:spPr>
                        <a:xfrm rot="21403328">
                          <a:off x="0" y="0"/>
                          <a:ext cx="542290" cy="433705"/>
                        </a:xfrm>
                        <a:prstGeom prst="downArrow">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AAD1C88"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395 Flecha abajo" o:spid="_x0000_s1026" type="#_x0000_t67" style="position:absolute;margin-left:326.8pt;margin-top:45.75pt;width:42.7pt;height:34.15pt;rotation:-214818fd;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" adj="10800" fillcolor="white [3212]" strokecolor="#243f60 [1604]" strokeweight="2pt"/>
            </w:pict>
          </mc:Fallback>
        </mc:AlternateContent>
      </w:r>
      <w:r w:rsidR="00BE04DE" w:rsidRPr="00441F8A">
        <w:rPr>
          <w:rFonts w:ascii="Arial" w:eastAsia="Times New Roman" w:hAnsi="Arial" w:cs="Arial"/>
          <w:bCs/>
          <w:sz w:val="20"/>
          <w:szCs w:val="20"/>
          <w:lang w:eastAsia="es-EC"/>
        </w:rPr>
        <w:t xml:space="preserve">                                                        </w:t>
      </w:r>
      <w:r w:rsidR="00BE04DE" w:rsidRPr="00441F8A">
        <w:rPr>
          <w:rFonts w:ascii="Arial" w:eastAsia="Times New Roman" w:hAnsi="Arial" w:cs="Arial"/>
          <w:bCs/>
          <w:noProof/>
          <w:sz w:val="24"/>
          <w:szCs w:val="24"/>
          <w:lang w:val="en-US"/>
        </w:rPr>
        <mc:AlternateContent>
          <mc:Choice Requires="wpc">
            <w:drawing>
              <wp:inline distT="0" distB="0" distL="0" distR="0" wp14:anchorId="797CE02E" wp14:editId="46B1454A">
                <wp:extent cx="1850065" cy="1853863"/>
                <wp:effectExtent l="0" t="0" r="0" b="32385"/>
                <wp:docPr id="14" name="Lienzo 1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2" name="6 Hexágono"/>
                        <wps:cNvSpPr/>
                        <wps:spPr>
                          <a:xfrm rot="16200000">
                            <a:off x="1" y="142022"/>
                            <a:ext cx="1818168" cy="1605516"/>
                          </a:xfrm>
                          <a:prstGeom prst="hexagon">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txbx>
                          <w:txbxContent>
                            <w:p w:rsidR="00BE04DE" w:rsidRPr="004D0825" w:rsidRDefault="00BE04DE" w:rsidP="00BE04DE">
                              <w:pPr>
                                <w:rPr>
                                  <w:sz w:val="32"/>
                                  <w:szCs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400 Cuadro de texto"/>
                        <wps:cNvSpPr txBox="1"/>
                        <wps:spPr>
                          <a:xfrm>
                            <a:off x="152400" y="589457"/>
                            <a:ext cx="1536771" cy="648603"/>
                          </a:xfrm>
                          <a:prstGeom prst="rect">
                            <a:avLst/>
                          </a:prstGeom>
                          <a:solidFill>
                            <a:schemeClr val="accent3">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E04DE" w:rsidRPr="004D0825" w:rsidRDefault="00BE04DE" w:rsidP="00BE04DE">
                              <w:pPr>
                                <w:jc w:val="center"/>
                                <w:rPr>
                                  <w:sz w:val="32"/>
                                  <w:szCs w:val="32"/>
                                </w:rPr>
                              </w:pPr>
                              <w:r>
                                <w:rPr>
                                  <w:sz w:val="32"/>
                                  <w:szCs w:val="32"/>
                                </w:rPr>
                                <w:t xml:space="preserve"> MODELO PEDAGÓGICO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797CE02E" id="Lienzo 14" o:spid="_x0000_s1038" editas="canvas" style="width:145.65pt;height:145.95pt;mso-position-horizontal-relative:char;mso-position-vertical-relative:line" coordsize="18497,18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width:18497;height:18535;visibility:visible;mso-wrap-style:square">
                  <v:fill o:detectmouseclick="t"/>
                  <v:path o:connecttype="none"/>
                </v:shape>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6 Hexágono" o:spid="_x0000_s1040" type="#_x0000_t9" style="position:absolute;top:1419;width:18182;height:1605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" adj="4768" fillcolor="#eeece1 [3214]" strokecolor="#243f60 [1604]" strokeweight="2pt">
                  <v:textbox>
                    <w:txbxContent>
                      <w:p w:rsidR="00BE04DE" w:rsidRPr="004D0825" w:rsidRDefault="00BE04DE" w:rsidP="00BE04DE">
                        <w:pPr>
                          <w:rPr>
                            <w:sz w:val="32"/>
                            <w:szCs w:val="32"/>
                          </w:rPr>
                        </w:pPr>
                      </w:p>
                    </w:txbxContent>
                  </v:textbox>
                </v:shape>
                <v:shape id="400 Cuadro de texto" o:spid="_x0000_s1041" type="#_x0000_t202" style="position:absolute;left:1524;top:5894;width:15367;height:6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" fillcolor="#eaf1dd [662]" stroked="f" strokeweight=".5pt">
                  <v:textbox>
                    <w:txbxContent>
                      <w:p w:rsidR="00BE04DE" w:rsidRPr="004D0825" w:rsidRDefault="00BE04DE" w:rsidP="00BE04DE">
                        <w:pPr>
                          <w:jc w:val="center"/>
                          <w:rPr>
                            <w:sz w:val="32"/>
                            <w:szCs w:val="32"/>
                          </w:rPr>
                        </w:pPr>
                        <w:r>
                          <w:rPr>
                            <w:sz w:val="32"/>
                            <w:szCs w:val="32"/>
                          </w:rPr>
                          <w:t xml:space="preserve"> MODELO PEDAGÓGICO</w:t>
                        </w:r>
                      </w:p>
                    </w:txbxContent>
                  </v:textbox>
                </v:shape>
                <w10:anchorlock/>
              </v:group>
            </w:pict>
          </mc:Fallback>
        </mc:AlternateContent>
      </w:r>
    </w:p>
    <w:p w:rsidR="00BE04DE" w:rsidRPr="00441F8A" w:rsidRDefault="00BE04DE" w:rsidP="00BE04DE">
      <w:pPr>
        <w:jc w:val="both"/>
        <w:rPr>
          <w:rFonts w:ascii="Arial" w:eastAsia="Times New Roman" w:hAnsi="Arial" w:cs="Arial"/>
          <w:bCs/>
          <w:sz w:val="24"/>
          <w:szCs w:val="24"/>
          <w:lang w:eastAsia="es-EC"/>
        </w:rPr>
      </w:pPr>
    </w:p>
    <w:p w:rsidR="00BE04DE" w:rsidRPr="00441F8A" w:rsidRDefault="00BE04DE" w:rsidP="00BE04DE">
      <w:pPr>
        <w:jc w:val="both"/>
        <w:rPr>
          <w:rFonts w:ascii="Arial" w:eastAsia="Times New Roman" w:hAnsi="Arial" w:cs="Arial"/>
          <w:bCs/>
          <w:sz w:val="24"/>
          <w:szCs w:val="24"/>
          <w:lang w:eastAsia="es-EC"/>
        </w:rPr>
      </w:pPr>
      <w:r w:rsidRPr="00441F8A">
        <w:rPr>
          <w:rFonts w:ascii="Arial" w:eastAsia="Times New Roman" w:hAnsi="Arial" w:cs="Arial"/>
          <w:bCs/>
          <w:noProof/>
          <w:sz w:val="24"/>
          <w:szCs w:val="24"/>
          <w:lang w:val="en-US"/>
        </w:rPr>
        <mc:AlternateContent>
          <mc:Choice Requires="wps">
            <w:drawing>
              <wp:anchor distT="0" distB="0" distL="114300" distR="114300" simplePos="0" relativeHeight="251675648" behindDoc="0" locked="0" layoutInCell="1" allowOverlap="1" wp14:anchorId="19BBF609" wp14:editId="5ADA7C0D">
                <wp:simplePos x="0" y="0"/>
                <wp:positionH relativeFrom="column">
                  <wp:posOffset>2534625</wp:posOffset>
                </wp:positionH>
                <wp:positionV relativeFrom="paragraph">
                  <wp:posOffset>252095</wp:posOffset>
                </wp:positionV>
                <wp:extent cx="1242485" cy="340242"/>
                <wp:effectExtent l="0" t="0" r="15240" b="22225"/>
                <wp:wrapNone/>
                <wp:docPr id="517" name="517 Cuadro de texto"/>
                <wp:cNvGraphicFramePr/>
                <a:graphic xmlns:a="http://schemas.openxmlformats.org/drawingml/2006/main">
                  <a:graphicData uri="http://schemas.microsoft.com/office/word/2010/wordprocessingShape">
                    <wps:wsp>
                      <wps:cNvSpPr txBox="1"/>
                      <wps:spPr>
                        <a:xfrm>
                          <a:off x="0" y="0"/>
                          <a:ext cx="1242485" cy="34024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04DE" w:rsidRDefault="00BE04DE" w:rsidP="00BE04DE">
                            <w:pPr>
                              <w:jc w:val="center"/>
                            </w:pPr>
                            <w:r>
                              <w:t>INTERACCIÓN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9BBF609" id="517 Cuadro de texto" o:spid="_x0000_s1042" type="#_x0000_t202" style="position:absolute;left:0;text-align:left;margin-left:199.6pt;margin-top:19.85pt;width:97.85pt;height:26.8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" fillcolor="white [3201]" strokeweight=".5pt">
                <v:textbox>
                  <w:txbxContent>
                    <w:p w:rsidR="00BE04DE" w:rsidRDefault="00BE04DE" w:rsidP="00BE04DE">
                      <w:pPr>
                        <w:jc w:val="center"/>
                      </w:pPr>
                      <w:r>
                        <w:t>INTERACCIÓN</w:t>
                      </w:r>
                    </w:p>
                  </w:txbxContent>
                </v:textbox>
              </v:shape>
            </w:pict>
          </mc:Fallback>
        </mc:AlternateContent>
      </w:r>
    </w:p>
    <w:p w:rsidR="00BE04DE" w:rsidRPr="00441F8A" w:rsidRDefault="00BE04DE" w:rsidP="00BE04DE">
      <w:pPr>
        <w:rPr>
          <w:rFonts w:ascii="Arial" w:hAnsi="Arial" w:cs="Arial"/>
          <w:sz w:val="24"/>
          <w:szCs w:val="24"/>
        </w:rPr>
      </w:pPr>
    </w:p>
    <w:p w:rsidR="00BE04DE" w:rsidRPr="00441F8A" w:rsidRDefault="00BE04DE" w:rsidP="00BE04DE">
      <w:pPr>
        <w:spacing w:line="240" w:lineRule="auto"/>
        <w:jc w:val="center"/>
        <w:rPr>
          <w:rFonts w:ascii="Arial" w:hAnsi="Arial" w:cs="Arial"/>
        </w:rPr>
      </w:pPr>
      <w:r w:rsidRPr="00441F8A">
        <w:rPr>
          <w:rFonts w:ascii="Arial" w:hAnsi="Arial" w:cs="Arial"/>
          <w:b/>
          <w:bCs/>
        </w:rPr>
        <w:t>Fuente:</w:t>
      </w:r>
      <w:r w:rsidRPr="00441F8A">
        <w:rPr>
          <w:rFonts w:ascii="Arial" w:hAnsi="Arial" w:cs="Arial"/>
        </w:rPr>
        <w:t xml:space="preserve"> Elaboración de las autoras a partir del texto Psicología y </w:t>
      </w:r>
      <w:proofErr w:type="spellStart"/>
      <w:r w:rsidRPr="00441F8A">
        <w:rPr>
          <w:rFonts w:ascii="Arial" w:hAnsi="Arial" w:cs="Arial"/>
        </w:rPr>
        <w:t>Curriculum</w:t>
      </w:r>
      <w:proofErr w:type="spellEnd"/>
      <w:r w:rsidRPr="00441F8A">
        <w:rPr>
          <w:rFonts w:ascii="Arial" w:hAnsi="Arial" w:cs="Arial"/>
        </w:rPr>
        <w:t xml:space="preserve"> de César Coll</w:t>
      </w:r>
      <w:r w:rsidR="006D50A4" w:rsidRPr="00441F8A">
        <w:rPr>
          <w:rFonts w:ascii="Arial" w:hAnsi="Arial" w:cs="Arial"/>
        </w:rPr>
        <w:t xml:space="preserve"> (</w:t>
      </w:r>
      <w:r w:rsidRPr="00441F8A">
        <w:rPr>
          <w:rFonts w:ascii="Arial" w:hAnsi="Arial" w:cs="Arial"/>
        </w:rPr>
        <w:t>1994</w:t>
      </w:r>
      <w:r w:rsidR="006D50A4" w:rsidRPr="00441F8A">
        <w:rPr>
          <w:rFonts w:ascii="Arial" w:hAnsi="Arial" w:cs="Arial"/>
        </w:rPr>
        <w:t>)</w:t>
      </w:r>
    </w:p>
    <w:p w:rsidR="006D50A4" w:rsidRPr="00441F8A" w:rsidRDefault="006D50A4" w:rsidP="00BE04DE">
      <w:pPr>
        <w:spacing w:after="0" w:line="240" w:lineRule="auto"/>
        <w:jc w:val="both"/>
        <w:rPr>
          <w:rFonts w:ascii="Arial" w:hAnsi="Arial" w:cs="Arial"/>
          <w:sz w:val="24"/>
          <w:szCs w:val="24"/>
        </w:rPr>
      </w:pPr>
      <w:r w:rsidRPr="00441F8A">
        <w:rPr>
          <w:rFonts w:ascii="Arial" w:hAnsi="Arial" w:cs="Arial"/>
          <w:sz w:val="24"/>
          <w:szCs w:val="24"/>
        </w:rPr>
        <w:t xml:space="preserve">     </w:t>
      </w:r>
      <w:r w:rsidR="00BE04DE" w:rsidRPr="00441F8A">
        <w:rPr>
          <w:rFonts w:ascii="Arial" w:hAnsi="Arial" w:cs="Arial"/>
          <w:sz w:val="24"/>
          <w:szCs w:val="24"/>
        </w:rPr>
        <w:t xml:space="preserve">Estos enfoques pedagógicos varían de acuerdo </w:t>
      </w:r>
      <w:r w:rsidRPr="00441F8A">
        <w:rPr>
          <w:rFonts w:ascii="Arial" w:hAnsi="Arial" w:cs="Arial"/>
          <w:sz w:val="24"/>
          <w:szCs w:val="24"/>
        </w:rPr>
        <w:t>con el</w:t>
      </w:r>
      <w:r w:rsidR="00BE04DE" w:rsidRPr="00441F8A">
        <w:rPr>
          <w:rFonts w:ascii="Arial" w:hAnsi="Arial" w:cs="Arial"/>
          <w:sz w:val="24"/>
          <w:szCs w:val="24"/>
        </w:rPr>
        <w:t xml:space="preserve"> momento histórico y la cultura, lo que determina el modelo del hombre que se aspira formar en un determinado contexto y en consecuencia el tipo de educación. Así por ejemplo cuando existió el auge de la industria se requería mano de obra barata y el desarrollo de procesos mecánicos, lo que dio paso al fomentó de la educación técnica.</w:t>
      </w:r>
    </w:p>
    <w:p w:rsidR="006D50A4" w:rsidRPr="00441F8A" w:rsidRDefault="00BE04DE" w:rsidP="006D50A4">
      <w:pPr>
        <w:spacing w:after="0" w:line="240" w:lineRule="auto"/>
        <w:ind w:firstLine="284"/>
        <w:jc w:val="both"/>
        <w:rPr>
          <w:rFonts w:ascii="Arial" w:hAnsi="Arial" w:cs="Arial"/>
          <w:sz w:val="24"/>
          <w:szCs w:val="24"/>
        </w:rPr>
      </w:pPr>
      <w:r w:rsidRPr="00441F8A">
        <w:rPr>
          <w:rFonts w:ascii="Arial" w:hAnsi="Arial" w:cs="Arial"/>
          <w:sz w:val="24"/>
          <w:szCs w:val="24"/>
        </w:rPr>
        <w:t>El determinar un enfoque y un modelo pedagógico se constituye en el momento ideal para reflexionar acerca de las prácticas educativas, cómo se está enseñando, bajo qué visión, qué y cómo aprenden los estudiantes, y si en realidad aprenden… A partir de esta reflexión se realizan cambios en la enseñanza y establecen lineamientos que guían la labor docente, así como la construcción de los demás elementos de la PCI (Contenidos de aprendizaje, Metodología, Evaluación, Acompañamiento Pedagógico, Acción tutorial, Planificación curricular, Proyectos escolares, Adaptaciones Curriculares y Planes de mejora)</w:t>
      </w:r>
    </w:p>
    <w:p w:rsidR="006D50A4" w:rsidRPr="00441F8A" w:rsidRDefault="00BE04DE" w:rsidP="006D50A4">
      <w:pPr>
        <w:spacing w:after="0" w:line="240" w:lineRule="auto"/>
        <w:ind w:firstLine="284"/>
        <w:jc w:val="both"/>
        <w:rPr>
          <w:rFonts w:ascii="Arial" w:hAnsi="Arial" w:cs="Arial"/>
          <w:sz w:val="24"/>
          <w:szCs w:val="24"/>
        </w:rPr>
      </w:pPr>
      <w:r w:rsidRPr="00441F8A">
        <w:rPr>
          <w:rFonts w:ascii="Arial" w:hAnsi="Arial" w:cs="Arial"/>
          <w:sz w:val="24"/>
          <w:szCs w:val="24"/>
        </w:rPr>
        <w:t>El enfoque pedagógico debe estar en relación con el Proyecto Educativo Institucional</w:t>
      </w:r>
      <w:r w:rsidRPr="00441F8A">
        <w:rPr>
          <w:rStyle w:val="Refdenotaalpie"/>
          <w:rFonts w:ascii="Arial" w:hAnsi="Arial" w:cs="Arial"/>
          <w:sz w:val="24"/>
          <w:szCs w:val="24"/>
        </w:rPr>
        <w:footnoteReference w:id="8"/>
      </w:r>
      <w:r w:rsidRPr="00441F8A">
        <w:rPr>
          <w:rFonts w:ascii="Arial" w:hAnsi="Arial" w:cs="Arial"/>
          <w:sz w:val="24"/>
          <w:szCs w:val="24"/>
        </w:rPr>
        <w:t xml:space="preserve"> (PEI) y contemplar aspectos como: el tipo de estudiante que </w:t>
      </w:r>
      <w:r w:rsidRPr="00441F8A">
        <w:rPr>
          <w:rFonts w:ascii="Arial" w:hAnsi="Arial" w:cs="Arial"/>
          <w:sz w:val="24"/>
          <w:szCs w:val="24"/>
        </w:rPr>
        <w:lastRenderedPageBreak/>
        <w:t>formará la institución en concordancia con los requerimientos de la sociedad, el posicionamiento de la institución frente a cada elemento del currículo, los principios epistemológicos y pedagógicos que orientan la enseñanza de cada área de estudio. A continuación, se detallan las estrategias que permitirán a las instituciones educativas construir el enfoque pedagógico:</w:t>
      </w:r>
    </w:p>
    <w:p w:rsidR="006D50A4" w:rsidRPr="00441F8A" w:rsidRDefault="00BE04DE" w:rsidP="006D50A4">
      <w:pPr>
        <w:spacing w:after="0" w:line="240" w:lineRule="auto"/>
        <w:ind w:firstLine="284"/>
        <w:jc w:val="both"/>
        <w:rPr>
          <w:rFonts w:ascii="Arial" w:hAnsi="Arial" w:cs="Arial"/>
          <w:sz w:val="24"/>
          <w:szCs w:val="24"/>
        </w:rPr>
      </w:pPr>
      <w:r w:rsidRPr="00441F8A">
        <w:rPr>
          <w:rFonts w:ascii="Arial" w:hAnsi="Arial" w:cs="Arial"/>
          <w:sz w:val="24"/>
          <w:szCs w:val="24"/>
        </w:rPr>
        <w:t>En primera instancia es necesario motivar y sensibilizar a los docentes sobre el acto de educar, después considerarán tres ideas básicas (tipo de estudiante que queremos, principios epistemológicos y pedagógicos y contribución de la institución en la formación del bachiller), a partir de las cuales los miembros de la Junta Académica y los docentes en general reflexionan y toman conciencia de la importancia de sentar los cimientos para una educación de calidad. Las preguntas de reflexión que guían esta actividad son:</w:t>
      </w:r>
    </w:p>
    <w:p w:rsidR="006D50A4" w:rsidRPr="00441F8A" w:rsidRDefault="006D50A4" w:rsidP="006D50A4">
      <w:pPr>
        <w:spacing w:after="0" w:line="240" w:lineRule="auto"/>
        <w:jc w:val="both"/>
        <w:rPr>
          <w:rFonts w:ascii="Arial" w:hAnsi="Arial" w:cs="Arial"/>
          <w:sz w:val="24"/>
          <w:szCs w:val="24"/>
        </w:rPr>
      </w:pPr>
      <w:r w:rsidRPr="00441F8A">
        <w:rPr>
          <w:rFonts w:ascii="Arial" w:hAnsi="Arial" w:cs="Arial"/>
          <w:sz w:val="24"/>
          <w:szCs w:val="24"/>
        </w:rPr>
        <w:t xml:space="preserve">1. </w:t>
      </w:r>
      <w:r w:rsidR="00BE04DE" w:rsidRPr="00441F8A">
        <w:rPr>
          <w:rFonts w:ascii="Arial" w:hAnsi="Arial" w:cs="Arial"/>
          <w:bCs/>
          <w:iCs/>
          <w:szCs w:val="24"/>
        </w:rPr>
        <w:t>¿Qué tipo de estudiante se quiere formar de acuerdo con la visión, misión e ideario institucional?</w:t>
      </w:r>
    </w:p>
    <w:p w:rsidR="006D50A4" w:rsidRPr="00441F8A" w:rsidRDefault="006D50A4" w:rsidP="006D50A4">
      <w:pPr>
        <w:spacing w:after="0" w:line="240" w:lineRule="auto"/>
        <w:jc w:val="both"/>
        <w:rPr>
          <w:rFonts w:ascii="Arial" w:hAnsi="Arial" w:cs="Arial"/>
          <w:sz w:val="24"/>
          <w:szCs w:val="24"/>
        </w:rPr>
      </w:pPr>
      <w:r w:rsidRPr="00441F8A">
        <w:rPr>
          <w:rFonts w:ascii="Arial" w:hAnsi="Arial" w:cs="Arial"/>
          <w:sz w:val="24"/>
          <w:szCs w:val="24"/>
        </w:rPr>
        <w:t xml:space="preserve">2. </w:t>
      </w:r>
      <w:r w:rsidR="00BE04DE" w:rsidRPr="00441F8A">
        <w:rPr>
          <w:rFonts w:ascii="Arial" w:hAnsi="Arial" w:cs="Arial"/>
          <w:szCs w:val="24"/>
        </w:rPr>
        <w:t>¿</w:t>
      </w:r>
      <w:r w:rsidR="00BE04DE" w:rsidRPr="00441F8A">
        <w:rPr>
          <w:rFonts w:ascii="Arial" w:hAnsi="Arial" w:cs="Arial"/>
          <w:bCs/>
          <w:iCs/>
          <w:szCs w:val="24"/>
        </w:rPr>
        <w:t>Qué principios epistemológicos y pedagógicos se consideran para construir el PCI?</w:t>
      </w:r>
    </w:p>
    <w:p w:rsidR="00BE04DE" w:rsidRPr="00441F8A" w:rsidRDefault="006D50A4" w:rsidP="006D50A4">
      <w:pPr>
        <w:spacing w:after="0" w:line="240" w:lineRule="auto"/>
        <w:jc w:val="both"/>
        <w:rPr>
          <w:rFonts w:ascii="Arial" w:hAnsi="Arial" w:cs="Arial"/>
          <w:sz w:val="24"/>
          <w:szCs w:val="24"/>
        </w:rPr>
      </w:pPr>
      <w:r w:rsidRPr="00441F8A">
        <w:rPr>
          <w:rFonts w:ascii="Arial" w:hAnsi="Arial" w:cs="Arial"/>
          <w:sz w:val="24"/>
          <w:szCs w:val="24"/>
        </w:rPr>
        <w:t xml:space="preserve">3. </w:t>
      </w:r>
      <w:r w:rsidR="00BE04DE" w:rsidRPr="00441F8A">
        <w:rPr>
          <w:rFonts w:ascii="Arial" w:hAnsi="Arial" w:cs="Arial"/>
          <w:bCs/>
          <w:iCs/>
          <w:szCs w:val="24"/>
        </w:rPr>
        <w:t xml:space="preserve">¿De qué manera su institución contribuye en la formación del perfil del bachiller ecuatoriano? </w:t>
      </w:r>
    </w:p>
    <w:p w:rsidR="006D50A4" w:rsidRPr="00441F8A" w:rsidRDefault="006D50A4" w:rsidP="00BE04DE">
      <w:pPr>
        <w:spacing w:line="240" w:lineRule="auto"/>
        <w:jc w:val="center"/>
        <w:rPr>
          <w:rFonts w:ascii="Arial" w:hAnsi="Arial" w:cs="Arial"/>
          <w:sz w:val="24"/>
          <w:szCs w:val="24"/>
        </w:rPr>
      </w:pPr>
    </w:p>
    <w:p w:rsidR="00BE04DE" w:rsidRPr="00441F8A" w:rsidRDefault="00BE04DE" w:rsidP="00BE04DE">
      <w:pPr>
        <w:spacing w:line="240" w:lineRule="auto"/>
        <w:jc w:val="center"/>
        <w:rPr>
          <w:rFonts w:ascii="Arial" w:hAnsi="Arial" w:cs="Arial"/>
          <w:b/>
          <w:bCs/>
          <w:iCs/>
        </w:rPr>
      </w:pPr>
      <w:r w:rsidRPr="00441F8A">
        <w:rPr>
          <w:rFonts w:ascii="Arial" w:hAnsi="Arial" w:cs="Arial"/>
          <w:b/>
          <w:bCs/>
        </w:rPr>
        <w:t>Tabla 3</w:t>
      </w:r>
      <w:r w:rsidRPr="00441F8A">
        <w:rPr>
          <w:rFonts w:ascii="Arial" w:hAnsi="Arial" w:cs="Arial"/>
          <w:b/>
        </w:rPr>
        <w:t xml:space="preserve">: </w:t>
      </w:r>
      <w:r w:rsidRPr="00441F8A">
        <w:rPr>
          <w:rFonts w:ascii="Arial" w:hAnsi="Arial" w:cs="Arial"/>
          <w:bCs/>
          <w:iCs/>
        </w:rPr>
        <w:t>Estrategia para construir el enfoque pedagógico en la institución educativa</w:t>
      </w:r>
    </w:p>
    <w:tbl>
      <w:tblPr>
        <w:tblStyle w:val="Tablaconcuadrcula"/>
        <w:tblW w:w="0" w:type="auto"/>
        <w:tblLook w:val="04A0" w:firstRow="1" w:lastRow="0" w:firstColumn="1" w:lastColumn="0" w:noHBand="0" w:noVBand="1"/>
      </w:tblPr>
      <w:tblGrid>
        <w:gridCol w:w="2257"/>
        <w:gridCol w:w="6237"/>
      </w:tblGrid>
      <w:tr w:rsidR="00441F8A" w:rsidRPr="00441F8A" w:rsidTr="00976DB5">
        <w:tc>
          <w:tcPr>
            <w:tcW w:w="2257" w:type="dxa"/>
            <w:tcBorders>
              <w:top w:val="single" w:sz="4" w:space="0" w:color="auto"/>
              <w:left w:val="nil"/>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t>OBJETIVO:</w:t>
            </w:r>
          </w:p>
        </w:tc>
        <w:tc>
          <w:tcPr>
            <w:tcW w:w="6237" w:type="dxa"/>
            <w:tcBorders>
              <w:top w:val="single" w:sz="4" w:space="0" w:color="auto"/>
              <w:left w:val="single" w:sz="4" w:space="0" w:color="auto"/>
              <w:bottom w:val="single" w:sz="4" w:space="0" w:color="auto"/>
              <w:right w:val="nil"/>
            </w:tcBorders>
          </w:tcPr>
          <w:p w:rsidR="00BE04DE" w:rsidRPr="00441F8A" w:rsidRDefault="00BE04DE" w:rsidP="00976DB5">
            <w:pPr>
              <w:rPr>
                <w:rFonts w:ascii="Arial" w:hAnsi="Arial" w:cs="Arial"/>
              </w:rPr>
            </w:pPr>
            <w:r w:rsidRPr="00441F8A">
              <w:rPr>
                <w:rFonts w:ascii="Arial" w:hAnsi="Arial" w:cs="Arial"/>
              </w:rPr>
              <w:t>Definir el enfoque pedagógico institucional</w:t>
            </w:r>
          </w:p>
        </w:tc>
      </w:tr>
      <w:tr w:rsidR="00441F8A" w:rsidRPr="00441F8A" w:rsidTr="00976DB5">
        <w:tc>
          <w:tcPr>
            <w:tcW w:w="2257" w:type="dxa"/>
            <w:tcBorders>
              <w:top w:val="single" w:sz="4" w:space="0" w:color="auto"/>
              <w:left w:val="nil"/>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t>INTEGRANTES:</w:t>
            </w:r>
          </w:p>
        </w:tc>
        <w:tc>
          <w:tcPr>
            <w:tcW w:w="6237" w:type="dxa"/>
            <w:tcBorders>
              <w:top w:val="single" w:sz="4" w:space="0" w:color="auto"/>
              <w:left w:val="single" w:sz="4" w:space="0" w:color="auto"/>
              <w:bottom w:val="single" w:sz="4" w:space="0" w:color="auto"/>
              <w:right w:val="nil"/>
            </w:tcBorders>
          </w:tcPr>
          <w:p w:rsidR="00BE04DE" w:rsidRPr="00441F8A" w:rsidRDefault="00BE04DE" w:rsidP="00976DB5">
            <w:pPr>
              <w:jc w:val="both"/>
              <w:rPr>
                <w:rFonts w:ascii="Arial" w:hAnsi="Arial" w:cs="Arial"/>
              </w:rPr>
            </w:pPr>
            <w:r w:rsidRPr="00441F8A">
              <w:rPr>
                <w:rFonts w:ascii="Arial" w:hAnsi="Arial" w:cs="Arial"/>
              </w:rPr>
              <w:t>Autoridades institucionales-Miembros de la Junta Académica</w:t>
            </w:r>
          </w:p>
        </w:tc>
      </w:tr>
      <w:tr w:rsidR="00441F8A" w:rsidRPr="00441F8A" w:rsidTr="00976DB5">
        <w:tc>
          <w:tcPr>
            <w:tcW w:w="2257" w:type="dxa"/>
            <w:tcBorders>
              <w:top w:val="single" w:sz="4" w:space="0" w:color="auto"/>
              <w:left w:val="nil"/>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t>TÉCNICA:</w:t>
            </w:r>
          </w:p>
        </w:tc>
        <w:tc>
          <w:tcPr>
            <w:tcW w:w="6237" w:type="dxa"/>
            <w:tcBorders>
              <w:top w:val="single" w:sz="4" w:space="0" w:color="auto"/>
              <w:left w:val="single" w:sz="4" w:space="0" w:color="auto"/>
              <w:bottom w:val="single" w:sz="4" w:space="0" w:color="auto"/>
              <w:right w:val="nil"/>
            </w:tcBorders>
          </w:tcPr>
          <w:p w:rsidR="00BE04DE" w:rsidRPr="00441F8A" w:rsidRDefault="00BE04DE" w:rsidP="00976DB5">
            <w:pPr>
              <w:rPr>
                <w:rFonts w:ascii="Arial" w:hAnsi="Arial" w:cs="Arial"/>
              </w:rPr>
            </w:pPr>
            <w:r w:rsidRPr="00441F8A">
              <w:rPr>
                <w:rFonts w:ascii="Arial" w:hAnsi="Arial" w:cs="Arial"/>
              </w:rPr>
              <w:t>LECTURA REFLEXIVA</w:t>
            </w:r>
          </w:p>
        </w:tc>
      </w:tr>
      <w:tr w:rsidR="00441F8A" w:rsidRPr="00441F8A" w:rsidTr="00976DB5">
        <w:tc>
          <w:tcPr>
            <w:tcW w:w="2257" w:type="dxa"/>
            <w:tcBorders>
              <w:top w:val="single" w:sz="4" w:space="0" w:color="auto"/>
              <w:left w:val="nil"/>
              <w:bottom w:val="nil"/>
              <w:right w:val="single" w:sz="4" w:space="0" w:color="auto"/>
            </w:tcBorders>
          </w:tcPr>
          <w:p w:rsidR="00BE04DE" w:rsidRPr="00441F8A" w:rsidRDefault="00BE04DE" w:rsidP="00976DB5">
            <w:pPr>
              <w:rPr>
                <w:rFonts w:ascii="Arial" w:hAnsi="Arial" w:cs="Arial"/>
              </w:rPr>
            </w:pPr>
            <w:r w:rsidRPr="00441F8A">
              <w:rPr>
                <w:rFonts w:ascii="Arial" w:hAnsi="Arial" w:cs="Arial"/>
              </w:rPr>
              <w:t>PREREQUISITOS:</w:t>
            </w:r>
          </w:p>
        </w:tc>
        <w:tc>
          <w:tcPr>
            <w:tcW w:w="6237" w:type="dxa"/>
            <w:tcBorders>
              <w:top w:val="single" w:sz="4" w:space="0" w:color="auto"/>
              <w:left w:val="single" w:sz="4" w:space="0" w:color="auto"/>
              <w:bottom w:val="nil"/>
              <w:right w:val="nil"/>
            </w:tcBorders>
          </w:tcPr>
          <w:p w:rsidR="00BE04DE" w:rsidRPr="00441F8A" w:rsidRDefault="00BE04DE" w:rsidP="00BE04DE">
            <w:pPr>
              <w:pStyle w:val="Prrafodelista"/>
              <w:numPr>
                <w:ilvl w:val="0"/>
                <w:numId w:val="15"/>
              </w:numPr>
              <w:spacing w:line="240" w:lineRule="auto"/>
              <w:jc w:val="left"/>
              <w:rPr>
                <w:rFonts w:ascii="Arial" w:hAnsi="Arial" w:cs="Arial"/>
                <w:sz w:val="20"/>
              </w:rPr>
            </w:pPr>
            <w:r w:rsidRPr="00441F8A">
              <w:rPr>
                <w:rFonts w:ascii="Arial" w:hAnsi="Arial" w:cs="Arial"/>
                <w:sz w:val="20"/>
              </w:rPr>
              <w:t>Se designará a cinco integrantes del equipo para investigar concepciones teóricas sobre modelos pedagógicos como:</w:t>
            </w:r>
          </w:p>
          <w:p w:rsidR="00BE04DE" w:rsidRPr="00441F8A" w:rsidRDefault="00BE04DE" w:rsidP="00BE04DE">
            <w:pPr>
              <w:pStyle w:val="Prrafodelista"/>
              <w:numPr>
                <w:ilvl w:val="0"/>
                <w:numId w:val="26"/>
              </w:numPr>
              <w:spacing w:line="240" w:lineRule="auto"/>
              <w:jc w:val="left"/>
              <w:rPr>
                <w:rFonts w:ascii="Arial" w:hAnsi="Arial" w:cs="Arial"/>
                <w:sz w:val="20"/>
              </w:rPr>
            </w:pPr>
            <w:r w:rsidRPr="00441F8A">
              <w:rPr>
                <w:rFonts w:ascii="Arial" w:hAnsi="Arial" w:cs="Arial"/>
                <w:sz w:val="20"/>
              </w:rPr>
              <w:t>Conductista</w:t>
            </w:r>
          </w:p>
          <w:p w:rsidR="00BE04DE" w:rsidRPr="00441F8A" w:rsidRDefault="00BE04DE" w:rsidP="00BE04DE">
            <w:pPr>
              <w:pStyle w:val="Prrafodelista"/>
              <w:numPr>
                <w:ilvl w:val="0"/>
                <w:numId w:val="26"/>
              </w:numPr>
              <w:spacing w:line="240" w:lineRule="auto"/>
              <w:jc w:val="left"/>
              <w:rPr>
                <w:rFonts w:ascii="Arial" w:hAnsi="Arial" w:cs="Arial"/>
                <w:sz w:val="20"/>
              </w:rPr>
            </w:pPr>
            <w:r w:rsidRPr="00441F8A">
              <w:rPr>
                <w:rFonts w:ascii="Arial" w:hAnsi="Arial" w:cs="Arial"/>
                <w:sz w:val="20"/>
              </w:rPr>
              <w:t>Cognoscitivista</w:t>
            </w:r>
          </w:p>
          <w:p w:rsidR="00BE04DE" w:rsidRPr="00441F8A" w:rsidRDefault="00BE04DE" w:rsidP="00BE04DE">
            <w:pPr>
              <w:pStyle w:val="Prrafodelista"/>
              <w:numPr>
                <w:ilvl w:val="0"/>
                <w:numId w:val="26"/>
              </w:numPr>
              <w:spacing w:line="240" w:lineRule="auto"/>
              <w:jc w:val="left"/>
              <w:rPr>
                <w:rFonts w:ascii="Arial" w:hAnsi="Arial" w:cs="Arial"/>
                <w:sz w:val="20"/>
              </w:rPr>
            </w:pPr>
            <w:r w:rsidRPr="00441F8A">
              <w:rPr>
                <w:rFonts w:ascii="Arial" w:hAnsi="Arial" w:cs="Arial"/>
                <w:sz w:val="20"/>
              </w:rPr>
              <w:t>Constructivista</w:t>
            </w:r>
          </w:p>
          <w:p w:rsidR="00BE04DE" w:rsidRPr="00441F8A" w:rsidRDefault="00BE04DE" w:rsidP="00BE04DE">
            <w:pPr>
              <w:pStyle w:val="Prrafodelista"/>
              <w:numPr>
                <w:ilvl w:val="0"/>
                <w:numId w:val="26"/>
              </w:numPr>
              <w:spacing w:line="240" w:lineRule="auto"/>
              <w:jc w:val="left"/>
              <w:rPr>
                <w:rFonts w:ascii="Arial" w:hAnsi="Arial" w:cs="Arial"/>
                <w:sz w:val="20"/>
              </w:rPr>
            </w:pPr>
            <w:r w:rsidRPr="00441F8A">
              <w:rPr>
                <w:rFonts w:ascii="Arial" w:hAnsi="Arial" w:cs="Arial"/>
                <w:sz w:val="20"/>
              </w:rPr>
              <w:t>Socio-constructivista</w:t>
            </w:r>
          </w:p>
          <w:p w:rsidR="00BE04DE" w:rsidRPr="00441F8A" w:rsidRDefault="00BE04DE" w:rsidP="00976DB5">
            <w:pPr>
              <w:rPr>
                <w:rFonts w:ascii="Arial" w:hAnsi="Arial" w:cs="Arial"/>
              </w:rPr>
            </w:pPr>
            <w:r w:rsidRPr="00441F8A">
              <w:rPr>
                <w:rFonts w:ascii="Arial" w:hAnsi="Arial" w:cs="Arial"/>
              </w:rPr>
              <w:t>El fruto de esta investigación es socializado a los integrantes del equipo.</w:t>
            </w:r>
          </w:p>
          <w:p w:rsidR="00BE04DE" w:rsidRPr="00441F8A" w:rsidRDefault="00BE04DE" w:rsidP="00BE04DE">
            <w:pPr>
              <w:pStyle w:val="Prrafodelista"/>
              <w:numPr>
                <w:ilvl w:val="0"/>
                <w:numId w:val="15"/>
              </w:numPr>
              <w:spacing w:line="240" w:lineRule="auto"/>
              <w:rPr>
                <w:rFonts w:ascii="Arial" w:hAnsi="Arial" w:cs="Arial"/>
                <w:sz w:val="20"/>
              </w:rPr>
            </w:pPr>
            <w:r w:rsidRPr="00441F8A">
              <w:rPr>
                <w:rFonts w:ascii="Arial" w:hAnsi="Arial" w:cs="Arial"/>
                <w:sz w:val="20"/>
              </w:rPr>
              <w:t>Observar en forma aleatoria las clases de algunos docentes para identificar el tipo de modelo pedagógico que usan en la institución, y obtener insumos para establecer un diagnóstico institucional.</w:t>
            </w:r>
          </w:p>
        </w:tc>
      </w:tr>
      <w:tr w:rsidR="00441F8A" w:rsidRPr="00441F8A" w:rsidTr="00976DB5">
        <w:tc>
          <w:tcPr>
            <w:tcW w:w="2257" w:type="dxa"/>
            <w:tcBorders>
              <w:top w:val="nil"/>
              <w:left w:val="nil"/>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t>PROCEDIMIENTO</w:t>
            </w:r>
          </w:p>
        </w:tc>
        <w:tc>
          <w:tcPr>
            <w:tcW w:w="6237" w:type="dxa"/>
            <w:tcBorders>
              <w:top w:val="nil"/>
              <w:left w:val="single" w:sz="4" w:space="0" w:color="auto"/>
              <w:bottom w:val="single" w:sz="4" w:space="0" w:color="auto"/>
              <w:right w:val="nil"/>
            </w:tcBorders>
          </w:tcPr>
          <w:p w:rsidR="00BE04DE" w:rsidRPr="00441F8A" w:rsidRDefault="00BE04DE" w:rsidP="00976DB5">
            <w:pPr>
              <w:rPr>
                <w:rFonts w:ascii="Arial" w:hAnsi="Arial" w:cs="Arial"/>
              </w:rPr>
            </w:pPr>
            <w:r w:rsidRPr="00441F8A">
              <w:rPr>
                <w:rFonts w:ascii="Arial" w:hAnsi="Arial" w:cs="Arial"/>
              </w:rPr>
              <w:t>a.  Dividimos una hoja en cuatro partes, cada una de las cuales debe responder a las interrogantes:</w:t>
            </w:r>
          </w:p>
          <w:p w:rsidR="00BE04DE" w:rsidRPr="00441F8A" w:rsidRDefault="00BE04DE" w:rsidP="00BE04DE">
            <w:pPr>
              <w:pStyle w:val="Prrafodelista"/>
              <w:numPr>
                <w:ilvl w:val="0"/>
                <w:numId w:val="22"/>
              </w:numPr>
              <w:spacing w:line="240" w:lineRule="auto"/>
              <w:jc w:val="left"/>
              <w:rPr>
                <w:rFonts w:ascii="Arial" w:hAnsi="Arial" w:cs="Arial"/>
                <w:sz w:val="20"/>
              </w:rPr>
            </w:pPr>
            <w:r w:rsidRPr="00441F8A">
              <w:rPr>
                <w:rFonts w:ascii="Arial" w:hAnsi="Arial" w:cs="Arial"/>
                <w:sz w:val="20"/>
              </w:rPr>
              <w:t>¿Qué necesidades tiene la sociedad actual?</w:t>
            </w:r>
          </w:p>
          <w:p w:rsidR="00BE04DE" w:rsidRPr="00441F8A" w:rsidRDefault="00BE04DE" w:rsidP="00BE04DE">
            <w:pPr>
              <w:pStyle w:val="Prrafodelista"/>
              <w:numPr>
                <w:ilvl w:val="0"/>
                <w:numId w:val="22"/>
              </w:numPr>
              <w:spacing w:line="240" w:lineRule="auto"/>
              <w:jc w:val="left"/>
              <w:rPr>
                <w:rFonts w:ascii="Arial" w:hAnsi="Arial" w:cs="Arial"/>
                <w:sz w:val="20"/>
              </w:rPr>
            </w:pPr>
            <w:r w:rsidRPr="00441F8A">
              <w:rPr>
                <w:rFonts w:ascii="Arial" w:hAnsi="Arial" w:cs="Arial"/>
                <w:sz w:val="20"/>
              </w:rPr>
              <w:t>¿Qué tipo de estudiante se requiere formar?</w:t>
            </w:r>
          </w:p>
          <w:p w:rsidR="00BE04DE" w:rsidRPr="00441F8A" w:rsidRDefault="00BE04DE" w:rsidP="00BE04DE">
            <w:pPr>
              <w:pStyle w:val="Prrafodelista"/>
              <w:numPr>
                <w:ilvl w:val="0"/>
                <w:numId w:val="22"/>
              </w:numPr>
              <w:spacing w:line="240" w:lineRule="auto"/>
              <w:jc w:val="left"/>
              <w:rPr>
                <w:rFonts w:ascii="Arial" w:hAnsi="Arial" w:cs="Arial"/>
                <w:sz w:val="20"/>
              </w:rPr>
            </w:pPr>
            <w:r w:rsidRPr="00441F8A">
              <w:rPr>
                <w:rFonts w:ascii="Arial" w:hAnsi="Arial" w:cs="Arial"/>
                <w:sz w:val="20"/>
              </w:rPr>
              <w:t>¿Qué prácticas pedagógicas permitirán formar ese tipo de estudiante?</w:t>
            </w:r>
          </w:p>
          <w:p w:rsidR="00BE04DE" w:rsidRPr="00441F8A" w:rsidRDefault="00BE04DE" w:rsidP="00BE04DE">
            <w:pPr>
              <w:pStyle w:val="Prrafodelista"/>
              <w:numPr>
                <w:ilvl w:val="0"/>
                <w:numId w:val="22"/>
              </w:numPr>
              <w:spacing w:line="240" w:lineRule="auto"/>
              <w:jc w:val="left"/>
              <w:rPr>
                <w:rFonts w:ascii="Arial" w:hAnsi="Arial" w:cs="Arial"/>
                <w:sz w:val="20"/>
              </w:rPr>
            </w:pPr>
            <w:r w:rsidRPr="00441F8A">
              <w:rPr>
                <w:rFonts w:ascii="Arial" w:hAnsi="Arial" w:cs="Arial"/>
                <w:sz w:val="20"/>
              </w:rPr>
              <w:t>¿Qué podemos hacer para alcanzar los ideales educativos de calidad?</w:t>
            </w:r>
          </w:p>
          <w:p w:rsidR="00BE04DE" w:rsidRPr="00441F8A" w:rsidRDefault="00BE04DE" w:rsidP="00976DB5">
            <w:pPr>
              <w:rPr>
                <w:rFonts w:ascii="Arial" w:hAnsi="Arial" w:cs="Arial"/>
              </w:rPr>
            </w:pPr>
            <w:r w:rsidRPr="00441F8A">
              <w:rPr>
                <w:rFonts w:ascii="Arial" w:hAnsi="Arial" w:cs="Arial"/>
              </w:rPr>
              <w:t>b. Cada integrante llena la información.</w:t>
            </w:r>
          </w:p>
          <w:p w:rsidR="00BE04DE" w:rsidRPr="00441F8A" w:rsidRDefault="00BE04DE" w:rsidP="00976DB5">
            <w:pPr>
              <w:rPr>
                <w:rFonts w:ascii="Arial" w:hAnsi="Arial" w:cs="Arial"/>
              </w:rPr>
            </w:pPr>
            <w:r w:rsidRPr="00441F8A">
              <w:rPr>
                <w:rFonts w:ascii="Arial" w:hAnsi="Arial" w:cs="Arial"/>
              </w:rPr>
              <w:t>c. Elaborar un listado de las características de cada modelo.</w:t>
            </w:r>
          </w:p>
          <w:p w:rsidR="00BE04DE" w:rsidRPr="00441F8A" w:rsidRDefault="00BE04DE" w:rsidP="00976DB5">
            <w:pPr>
              <w:rPr>
                <w:rFonts w:ascii="Arial" w:hAnsi="Arial" w:cs="Arial"/>
              </w:rPr>
            </w:pPr>
            <w:r w:rsidRPr="00441F8A">
              <w:rPr>
                <w:rFonts w:ascii="Arial" w:hAnsi="Arial" w:cs="Arial"/>
              </w:rPr>
              <w:t>d. Revisar la información relacionada con el modelo pedagógico de la institución en el Proyecto Educativo Institucional (PEI) y Planificación Curricular Institucional (PCI) vigente, los resultados de las prácticas pedagógicas observadas en la clase, y compararla con la información investigada; el fruto de este trabajo permite determinar a qué modelo pedagógico se ajusta.</w:t>
            </w:r>
          </w:p>
          <w:p w:rsidR="00BE04DE" w:rsidRPr="00441F8A" w:rsidRDefault="00BE04DE" w:rsidP="00976DB5">
            <w:pPr>
              <w:rPr>
                <w:rFonts w:ascii="Arial" w:hAnsi="Arial" w:cs="Arial"/>
              </w:rPr>
            </w:pPr>
            <w:r w:rsidRPr="00441F8A">
              <w:rPr>
                <w:rFonts w:ascii="Arial" w:hAnsi="Arial" w:cs="Arial"/>
              </w:rPr>
              <w:lastRenderedPageBreak/>
              <w:t>e. Redactar en forma participativa qué tipo de modelo pedagógico van a utilizar en la institución educativa y por qué, con el apoyo de las ideas registradas a partir de las preguntas formuladas al inicio.</w:t>
            </w:r>
          </w:p>
        </w:tc>
      </w:tr>
    </w:tbl>
    <w:p w:rsidR="00BE04DE" w:rsidRPr="00441F8A" w:rsidRDefault="00BE04DE" w:rsidP="006D50A4">
      <w:pPr>
        <w:pStyle w:val="Sinespaciado"/>
        <w:rPr>
          <w:rFonts w:ascii="Arial" w:hAnsi="Arial" w:cs="Arial"/>
        </w:rPr>
      </w:pPr>
      <w:r w:rsidRPr="00441F8A">
        <w:rPr>
          <w:rFonts w:ascii="Arial" w:hAnsi="Arial" w:cs="Arial"/>
          <w:b/>
          <w:bCs/>
        </w:rPr>
        <w:lastRenderedPageBreak/>
        <w:t>Fuente:</w:t>
      </w:r>
      <w:r w:rsidRPr="00441F8A">
        <w:rPr>
          <w:rFonts w:ascii="Arial" w:hAnsi="Arial" w:cs="Arial"/>
        </w:rPr>
        <w:t xml:space="preserve"> Elaboración de las autoras</w:t>
      </w:r>
    </w:p>
    <w:p w:rsidR="006D50A4" w:rsidRPr="00441F8A" w:rsidRDefault="006D50A4" w:rsidP="006D50A4">
      <w:pPr>
        <w:pStyle w:val="Sinespaciado"/>
        <w:rPr>
          <w:rFonts w:ascii="Arial" w:hAnsi="Arial" w:cs="Arial"/>
          <w:sz w:val="24"/>
          <w:szCs w:val="24"/>
        </w:rPr>
      </w:pPr>
    </w:p>
    <w:p w:rsidR="00BE04DE" w:rsidRPr="00441F8A" w:rsidRDefault="00BE04DE" w:rsidP="006D50A4">
      <w:pPr>
        <w:pStyle w:val="Sinespaciado"/>
        <w:rPr>
          <w:rFonts w:ascii="Arial" w:hAnsi="Arial" w:cs="Arial"/>
        </w:rPr>
      </w:pPr>
      <w:r w:rsidRPr="00441F8A">
        <w:rPr>
          <w:rFonts w:ascii="Arial" w:hAnsi="Arial" w:cs="Arial"/>
          <w:b/>
          <w:bCs/>
        </w:rPr>
        <w:t>Tabla 4:</w:t>
      </w:r>
      <w:r w:rsidRPr="00441F8A">
        <w:rPr>
          <w:rFonts w:ascii="Arial" w:hAnsi="Arial" w:cs="Arial"/>
        </w:rPr>
        <w:t xml:space="preserve"> Estrategia para identificar el tipo estudiante</w:t>
      </w:r>
    </w:p>
    <w:tbl>
      <w:tblPr>
        <w:tblStyle w:val="Tablaconcuadrcula"/>
        <w:tblW w:w="0" w:type="auto"/>
        <w:tblLook w:val="04A0" w:firstRow="1" w:lastRow="0" w:firstColumn="1" w:lastColumn="0" w:noHBand="0" w:noVBand="1"/>
      </w:tblPr>
      <w:tblGrid>
        <w:gridCol w:w="2243"/>
        <w:gridCol w:w="6251"/>
      </w:tblGrid>
      <w:tr w:rsidR="00441F8A" w:rsidRPr="00441F8A" w:rsidTr="00976DB5">
        <w:tc>
          <w:tcPr>
            <w:tcW w:w="2243" w:type="dxa"/>
            <w:tcBorders>
              <w:top w:val="single" w:sz="4" w:space="0" w:color="auto"/>
              <w:left w:val="nil"/>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t>OBJETIVO</w:t>
            </w:r>
          </w:p>
        </w:tc>
        <w:tc>
          <w:tcPr>
            <w:tcW w:w="6251" w:type="dxa"/>
            <w:tcBorders>
              <w:top w:val="single" w:sz="4" w:space="0" w:color="auto"/>
              <w:left w:val="single" w:sz="4" w:space="0" w:color="auto"/>
              <w:bottom w:val="single" w:sz="4" w:space="0" w:color="auto"/>
              <w:right w:val="nil"/>
            </w:tcBorders>
          </w:tcPr>
          <w:p w:rsidR="00BE04DE" w:rsidRPr="00441F8A" w:rsidRDefault="00BE04DE" w:rsidP="00976DB5">
            <w:pPr>
              <w:rPr>
                <w:rFonts w:ascii="Arial" w:hAnsi="Arial" w:cs="Arial"/>
              </w:rPr>
            </w:pPr>
            <w:r w:rsidRPr="00441F8A">
              <w:rPr>
                <w:rFonts w:ascii="Arial" w:hAnsi="Arial" w:cs="Arial"/>
              </w:rPr>
              <w:t>Construir el tipo de estudiantes que será formado en la institución educativa</w:t>
            </w:r>
          </w:p>
        </w:tc>
      </w:tr>
      <w:tr w:rsidR="00441F8A" w:rsidRPr="00441F8A" w:rsidTr="00976DB5">
        <w:tc>
          <w:tcPr>
            <w:tcW w:w="2243" w:type="dxa"/>
            <w:tcBorders>
              <w:top w:val="single" w:sz="4" w:space="0" w:color="auto"/>
              <w:left w:val="nil"/>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t>INTEGRANTES</w:t>
            </w:r>
          </w:p>
        </w:tc>
        <w:tc>
          <w:tcPr>
            <w:tcW w:w="6251" w:type="dxa"/>
            <w:tcBorders>
              <w:top w:val="single" w:sz="4" w:space="0" w:color="auto"/>
              <w:left w:val="single" w:sz="4" w:space="0" w:color="auto"/>
              <w:bottom w:val="single" w:sz="4" w:space="0" w:color="auto"/>
              <w:right w:val="nil"/>
            </w:tcBorders>
          </w:tcPr>
          <w:p w:rsidR="00BE04DE" w:rsidRPr="00441F8A" w:rsidRDefault="00BE04DE" w:rsidP="00976DB5">
            <w:pPr>
              <w:rPr>
                <w:rFonts w:ascii="Arial" w:hAnsi="Arial" w:cs="Arial"/>
              </w:rPr>
            </w:pPr>
            <w:r w:rsidRPr="00441F8A">
              <w:rPr>
                <w:rFonts w:ascii="Arial" w:hAnsi="Arial" w:cs="Arial"/>
              </w:rPr>
              <w:t>Autoridades Institucionales-Miembros de la Junta Académica</w:t>
            </w:r>
          </w:p>
        </w:tc>
      </w:tr>
      <w:tr w:rsidR="00441F8A" w:rsidRPr="00441F8A" w:rsidTr="00976DB5">
        <w:tc>
          <w:tcPr>
            <w:tcW w:w="2243" w:type="dxa"/>
            <w:tcBorders>
              <w:top w:val="single" w:sz="4" w:space="0" w:color="auto"/>
              <w:left w:val="nil"/>
              <w:bottom w:val="single" w:sz="4" w:space="0" w:color="auto"/>
              <w:right w:val="single" w:sz="4" w:space="0" w:color="auto"/>
            </w:tcBorders>
          </w:tcPr>
          <w:p w:rsidR="00BE04DE" w:rsidRPr="00441F8A" w:rsidRDefault="00BE04DE" w:rsidP="00976DB5">
            <w:pPr>
              <w:rPr>
                <w:rFonts w:ascii="Arial" w:hAnsi="Arial" w:cs="Arial"/>
              </w:rPr>
            </w:pPr>
            <w:r w:rsidRPr="00441F8A">
              <w:rPr>
                <w:rFonts w:ascii="Arial" w:hAnsi="Arial" w:cs="Arial"/>
              </w:rPr>
              <w:t>TÉCNICA</w:t>
            </w:r>
          </w:p>
        </w:tc>
        <w:tc>
          <w:tcPr>
            <w:tcW w:w="6251" w:type="dxa"/>
            <w:tcBorders>
              <w:top w:val="single" w:sz="4" w:space="0" w:color="auto"/>
              <w:left w:val="single" w:sz="4" w:space="0" w:color="auto"/>
              <w:bottom w:val="single" w:sz="4" w:space="0" w:color="auto"/>
              <w:right w:val="nil"/>
            </w:tcBorders>
          </w:tcPr>
          <w:p w:rsidR="00BE04DE" w:rsidRPr="00441F8A" w:rsidRDefault="00BE04DE" w:rsidP="00976DB5">
            <w:pPr>
              <w:rPr>
                <w:rFonts w:ascii="Arial" w:hAnsi="Arial" w:cs="Arial"/>
              </w:rPr>
            </w:pPr>
            <w:r w:rsidRPr="00441F8A">
              <w:rPr>
                <w:rFonts w:ascii="Arial" w:hAnsi="Arial" w:cs="Arial"/>
              </w:rPr>
              <w:t>CÍRCULO DE EXPERTOS</w:t>
            </w:r>
          </w:p>
        </w:tc>
      </w:tr>
      <w:tr w:rsidR="00441F8A" w:rsidRPr="00441F8A" w:rsidTr="00976DB5">
        <w:tc>
          <w:tcPr>
            <w:tcW w:w="2243" w:type="dxa"/>
            <w:tcBorders>
              <w:top w:val="single" w:sz="4" w:space="0" w:color="auto"/>
              <w:left w:val="nil"/>
              <w:bottom w:val="nil"/>
              <w:right w:val="single" w:sz="4" w:space="0" w:color="auto"/>
            </w:tcBorders>
          </w:tcPr>
          <w:p w:rsidR="00BE04DE" w:rsidRPr="00441F8A" w:rsidRDefault="00BE04DE" w:rsidP="00976DB5">
            <w:pPr>
              <w:rPr>
                <w:rFonts w:ascii="Arial" w:hAnsi="Arial" w:cs="Arial"/>
              </w:rPr>
            </w:pPr>
            <w:r w:rsidRPr="00441F8A">
              <w:rPr>
                <w:rFonts w:ascii="Arial" w:hAnsi="Arial" w:cs="Arial"/>
              </w:rPr>
              <w:t>PROCEDIMIENTO</w:t>
            </w:r>
          </w:p>
        </w:tc>
        <w:tc>
          <w:tcPr>
            <w:tcW w:w="6251" w:type="dxa"/>
            <w:tcBorders>
              <w:top w:val="single" w:sz="4" w:space="0" w:color="auto"/>
              <w:left w:val="single" w:sz="4" w:space="0" w:color="auto"/>
              <w:bottom w:val="nil"/>
              <w:right w:val="nil"/>
            </w:tcBorders>
          </w:tcPr>
          <w:p w:rsidR="00BE04DE" w:rsidRPr="00441F8A" w:rsidRDefault="00BE04DE" w:rsidP="00976DB5">
            <w:pPr>
              <w:rPr>
                <w:rFonts w:ascii="Arial" w:hAnsi="Arial" w:cs="Arial"/>
              </w:rPr>
            </w:pPr>
            <w:r w:rsidRPr="00441F8A">
              <w:rPr>
                <w:rFonts w:ascii="Arial" w:hAnsi="Arial" w:cs="Arial"/>
              </w:rPr>
              <w:t>I. Análisis de la visión, misión e ideario y determinación de las características del modelo pedagógico por el cual la institución se ha inclinado.</w:t>
            </w:r>
          </w:p>
          <w:p w:rsidR="00BE04DE" w:rsidRPr="00441F8A" w:rsidRDefault="00BE04DE" w:rsidP="00976DB5">
            <w:pPr>
              <w:rPr>
                <w:rFonts w:ascii="Arial" w:hAnsi="Arial" w:cs="Arial"/>
              </w:rPr>
            </w:pPr>
            <w:r w:rsidRPr="00441F8A">
              <w:rPr>
                <w:rFonts w:ascii="Arial" w:hAnsi="Arial" w:cs="Arial"/>
              </w:rPr>
              <w:t>a.- Se designa un coordinador, un secretario y un relator</w:t>
            </w:r>
          </w:p>
          <w:p w:rsidR="00BE04DE" w:rsidRPr="00441F8A" w:rsidRDefault="00BE04DE" w:rsidP="00976DB5">
            <w:pPr>
              <w:rPr>
                <w:rFonts w:ascii="Arial" w:hAnsi="Arial" w:cs="Arial"/>
              </w:rPr>
            </w:pPr>
            <w:r w:rsidRPr="00441F8A">
              <w:rPr>
                <w:rFonts w:ascii="Arial" w:hAnsi="Arial" w:cs="Arial"/>
              </w:rPr>
              <w:t xml:space="preserve">b.- Dependiendo del número de integrantes se conforma grupos de máximo 5 integrantes: </w:t>
            </w:r>
          </w:p>
          <w:p w:rsidR="00BE04DE" w:rsidRPr="00441F8A" w:rsidRDefault="00BE04DE" w:rsidP="00976DB5">
            <w:pPr>
              <w:rPr>
                <w:rFonts w:ascii="Arial" w:hAnsi="Arial" w:cs="Arial"/>
              </w:rPr>
            </w:pPr>
            <w:r w:rsidRPr="00441F8A">
              <w:rPr>
                <w:rFonts w:ascii="Arial" w:hAnsi="Arial" w:cs="Arial"/>
              </w:rPr>
              <w:t>El grupo 1 recibirá: visión, misión e ideario institucional</w:t>
            </w:r>
          </w:p>
          <w:p w:rsidR="00BE04DE" w:rsidRPr="00441F8A" w:rsidRDefault="00BE04DE" w:rsidP="00976DB5">
            <w:pPr>
              <w:rPr>
                <w:rFonts w:ascii="Arial" w:hAnsi="Arial" w:cs="Arial"/>
              </w:rPr>
            </w:pPr>
            <w:r w:rsidRPr="00441F8A">
              <w:rPr>
                <w:rFonts w:ascii="Arial" w:hAnsi="Arial" w:cs="Arial"/>
              </w:rPr>
              <w:t>El grupo 2 recibirá: características del modelo pedagógico seleccionado</w:t>
            </w:r>
          </w:p>
          <w:p w:rsidR="00BE04DE" w:rsidRPr="00441F8A" w:rsidRDefault="00BE04DE" w:rsidP="00976DB5">
            <w:pPr>
              <w:rPr>
                <w:rFonts w:ascii="Arial" w:hAnsi="Arial" w:cs="Arial"/>
              </w:rPr>
            </w:pPr>
            <w:r w:rsidRPr="00441F8A">
              <w:rPr>
                <w:rFonts w:ascii="Arial" w:hAnsi="Arial" w:cs="Arial"/>
              </w:rPr>
              <w:t>El grupo 3 recibirá: perfil del bachiller ecuatoriano</w:t>
            </w:r>
          </w:p>
          <w:p w:rsidR="00BE04DE" w:rsidRPr="00441F8A" w:rsidRDefault="00BE04DE" w:rsidP="00976DB5">
            <w:pPr>
              <w:rPr>
                <w:rFonts w:ascii="Arial" w:hAnsi="Arial" w:cs="Arial"/>
              </w:rPr>
            </w:pPr>
            <w:r w:rsidRPr="00441F8A">
              <w:rPr>
                <w:rFonts w:ascii="Arial" w:hAnsi="Arial" w:cs="Arial"/>
              </w:rPr>
              <w:t>c.-Cada miembro del equipo cuenta con una fotocopia donde consta la visión, misión institucional e ideario de la institución.</w:t>
            </w:r>
          </w:p>
          <w:p w:rsidR="00BE04DE" w:rsidRPr="00441F8A" w:rsidRDefault="00BE04DE" w:rsidP="00976DB5">
            <w:pPr>
              <w:rPr>
                <w:rFonts w:ascii="Arial" w:hAnsi="Arial" w:cs="Arial"/>
              </w:rPr>
            </w:pPr>
            <w:r w:rsidRPr="00441F8A">
              <w:rPr>
                <w:rFonts w:ascii="Arial" w:hAnsi="Arial" w:cs="Arial"/>
              </w:rPr>
              <w:t>d.- Cada integrante marca las ideas relevantes sobre el tipo de estudiante que quieren formar.</w:t>
            </w:r>
          </w:p>
          <w:p w:rsidR="00BE04DE" w:rsidRPr="00441F8A" w:rsidRDefault="00BE04DE" w:rsidP="00976DB5">
            <w:pPr>
              <w:rPr>
                <w:rFonts w:ascii="Arial" w:hAnsi="Arial" w:cs="Arial"/>
              </w:rPr>
            </w:pPr>
            <w:proofErr w:type="spellStart"/>
            <w:r w:rsidRPr="00441F8A">
              <w:rPr>
                <w:rFonts w:ascii="Arial" w:hAnsi="Arial" w:cs="Arial"/>
              </w:rPr>
              <w:t>e</w:t>
            </w:r>
            <w:proofErr w:type="spellEnd"/>
            <w:r w:rsidRPr="00441F8A">
              <w:rPr>
                <w:rFonts w:ascii="Arial" w:hAnsi="Arial" w:cs="Arial"/>
              </w:rPr>
              <w:t>.- Escribir en tarjetas las ideas encontradas sobre el tipo de estudiante que van a formar de acuerdo con su visión, misión e ideario.</w:t>
            </w:r>
          </w:p>
          <w:p w:rsidR="00BE04DE" w:rsidRPr="00441F8A" w:rsidRDefault="00BE04DE" w:rsidP="00976DB5">
            <w:pPr>
              <w:rPr>
                <w:rFonts w:ascii="Arial" w:hAnsi="Arial" w:cs="Arial"/>
              </w:rPr>
            </w:pPr>
            <w:r w:rsidRPr="00441F8A">
              <w:rPr>
                <w:rFonts w:ascii="Arial" w:hAnsi="Arial" w:cs="Arial"/>
              </w:rPr>
              <w:t>f.- Escribir en tarjetas de otro color ideas sobre la base teórica del tipo de estudiante de acuerdo al modelo pedagógico seleccionado por la institución</w:t>
            </w:r>
          </w:p>
        </w:tc>
      </w:tr>
      <w:tr w:rsidR="00441F8A" w:rsidRPr="00441F8A" w:rsidTr="00976DB5">
        <w:tc>
          <w:tcPr>
            <w:tcW w:w="2243" w:type="dxa"/>
            <w:tcBorders>
              <w:top w:val="nil"/>
              <w:left w:val="nil"/>
              <w:bottom w:val="nil"/>
              <w:right w:val="nil"/>
            </w:tcBorders>
          </w:tcPr>
          <w:p w:rsidR="00BE04DE" w:rsidRPr="00441F8A" w:rsidRDefault="00BE04DE" w:rsidP="00976DB5">
            <w:pPr>
              <w:rPr>
                <w:rFonts w:ascii="Arial" w:hAnsi="Arial" w:cs="Arial"/>
              </w:rPr>
            </w:pPr>
          </w:p>
        </w:tc>
        <w:tc>
          <w:tcPr>
            <w:tcW w:w="6251" w:type="dxa"/>
            <w:tcBorders>
              <w:top w:val="nil"/>
              <w:left w:val="nil"/>
              <w:bottom w:val="nil"/>
              <w:right w:val="nil"/>
            </w:tcBorders>
          </w:tcPr>
          <w:p w:rsidR="00BE04DE" w:rsidRPr="00441F8A" w:rsidRDefault="00BE04DE" w:rsidP="00976DB5">
            <w:pPr>
              <w:rPr>
                <w:rFonts w:ascii="Arial" w:hAnsi="Arial" w:cs="Arial"/>
              </w:rPr>
            </w:pPr>
            <w:r w:rsidRPr="00441F8A">
              <w:rPr>
                <w:rFonts w:ascii="Arial" w:hAnsi="Arial" w:cs="Arial"/>
              </w:rPr>
              <w:t>II. Priorización</w:t>
            </w:r>
          </w:p>
        </w:tc>
      </w:tr>
      <w:tr w:rsidR="00441F8A" w:rsidRPr="00441F8A" w:rsidTr="00976DB5">
        <w:tc>
          <w:tcPr>
            <w:tcW w:w="2243" w:type="dxa"/>
            <w:tcBorders>
              <w:top w:val="nil"/>
              <w:left w:val="nil"/>
              <w:bottom w:val="nil"/>
              <w:right w:val="single" w:sz="4" w:space="0" w:color="auto"/>
            </w:tcBorders>
          </w:tcPr>
          <w:p w:rsidR="00BE04DE" w:rsidRPr="00441F8A" w:rsidRDefault="00BE04DE" w:rsidP="00976DB5">
            <w:pPr>
              <w:rPr>
                <w:rFonts w:ascii="Arial" w:hAnsi="Arial" w:cs="Arial"/>
              </w:rPr>
            </w:pPr>
          </w:p>
        </w:tc>
        <w:tc>
          <w:tcPr>
            <w:tcW w:w="6251" w:type="dxa"/>
            <w:tcBorders>
              <w:top w:val="nil"/>
              <w:left w:val="single" w:sz="4" w:space="0" w:color="auto"/>
              <w:bottom w:val="nil"/>
              <w:right w:val="nil"/>
            </w:tcBorders>
          </w:tcPr>
          <w:p w:rsidR="00BE04DE" w:rsidRPr="00441F8A" w:rsidRDefault="00BE04DE" w:rsidP="00976DB5">
            <w:pPr>
              <w:rPr>
                <w:rFonts w:ascii="Arial" w:hAnsi="Arial" w:cs="Arial"/>
              </w:rPr>
            </w:pPr>
            <w:r w:rsidRPr="00441F8A">
              <w:rPr>
                <w:rFonts w:ascii="Arial" w:hAnsi="Arial" w:cs="Arial"/>
              </w:rPr>
              <w:t>a. El primer integrante del equipo escribe o pega sus tarjetas en dos filas la primera con las ideas tomadas de la visión, misión e ideario y la segunda con las de la concepción teórica.</w:t>
            </w:r>
          </w:p>
          <w:p w:rsidR="00BE04DE" w:rsidRPr="00441F8A" w:rsidRDefault="00BE04DE" w:rsidP="00976DB5">
            <w:pPr>
              <w:rPr>
                <w:rFonts w:ascii="Arial" w:hAnsi="Arial" w:cs="Arial"/>
              </w:rPr>
            </w:pPr>
            <w:r w:rsidRPr="00441F8A">
              <w:rPr>
                <w:rFonts w:ascii="Arial" w:hAnsi="Arial" w:cs="Arial"/>
              </w:rPr>
              <w:t>b. El segundo integrante pega las tarjetas diferentes a las expuestas a un costado de la primera y en aquellas que ya fueron escritas por el integrante anterior la sobrepone.</w:t>
            </w:r>
          </w:p>
          <w:p w:rsidR="00BE04DE" w:rsidRPr="00441F8A" w:rsidRDefault="00BE04DE" w:rsidP="00976DB5">
            <w:pPr>
              <w:rPr>
                <w:rFonts w:ascii="Arial" w:hAnsi="Arial" w:cs="Arial"/>
              </w:rPr>
            </w:pPr>
            <w:r w:rsidRPr="00441F8A">
              <w:rPr>
                <w:rFonts w:ascii="Arial" w:hAnsi="Arial" w:cs="Arial"/>
              </w:rPr>
              <w:t>c. De igual manera proceden los otros integrantes.</w:t>
            </w:r>
          </w:p>
          <w:p w:rsidR="00BE04DE" w:rsidRPr="00441F8A" w:rsidRDefault="00BE04DE" w:rsidP="00976DB5">
            <w:pPr>
              <w:rPr>
                <w:rFonts w:ascii="Arial" w:hAnsi="Arial" w:cs="Arial"/>
              </w:rPr>
            </w:pPr>
            <w:r w:rsidRPr="00441F8A">
              <w:rPr>
                <w:rFonts w:ascii="Arial" w:hAnsi="Arial" w:cs="Arial"/>
              </w:rPr>
              <w:t>d. Se selecciona las ideas que mayor repetición presentan.</w:t>
            </w:r>
          </w:p>
          <w:p w:rsidR="00BE04DE" w:rsidRPr="00441F8A" w:rsidRDefault="00BE04DE" w:rsidP="00976DB5">
            <w:pPr>
              <w:rPr>
                <w:rFonts w:ascii="Arial" w:hAnsi="Arial" w:cs="Arial"/>
              </w:rPr>
            </w:pPr>
          </w:p>
        </w:tc>
      </w:tr>
      <w:tr w:rsidR="00441F8A" w:rsidRPr="00441F8A" w:rsidTr="00976DB5">
        <w:tc>
          <w:tcPr>
            <w:tcW w:w="2243" w:type="dxa"/>
            <w:tcBorders>
              <w:top w:val="nil"/>
              <w:left w:val="nil"/>
              <w:bottom w:val="nil"/>
              <w:right w:val="single" w:sz="4" w:space="0" w:color="auto"/>
            </w:tcBorders>
          </w:tcPr>
          <w:p w:rsidR="00BE04DE" w:rsidRPr="00441F8A" w:rsidRDefault="00BE04DE" w:rsidP="00976DB5">
            <w:pPr>
              <w:rPr>
                <w:rFonts w:ascii="Arial" w:hAnsi="Arial" w:cs="Arial"/>
              </w:rPr>
            </w:pPr>
          </w:p>
        </w:tc>
        <w:tc>
          <w:tcPr>
            <w:tcW w:w="6251" w:type="dxa"/>
            <w:tcBorders>
              <w:top w:val="nil"/>
              <w:left w:val="single" w:sz="4" w:space="0" w:color="auto"/>
              <w:bottom w:val="nil"/>
              <w:right w:val="nil"/>
            </w:tcBorders>
          </w:tcPr>
          <w:p w:rsidR="00BE04DE" w:rsidRPr="00441F8A" w:rsidRDefault="00BE04DE" w:rsidP="00976DB5">
            <w:pPr>
              <w:rPr>
                <w:rFonts w:ascii="Arial" w:hAnsi="Arial" w:cs="Arial"/>
              </w:rPr>
            </w:pPr>
            <w:r w:rsidRPr="00441F8A">
              <w:rPr>
                <w:rFonts w:ascii="Arial" w:hAnsi="Arial" w:cs="Arial"/>
              </w:rPr>
              <w:t>III. Conceptualización</w:t>
            </w:r>
          </w:p>
        </w:tc>
      </w:tr>
      <w:tr w:rsidR="00441F8A" w:rsidRPr="00441F8A" w:rsidTr="00976DB5">
        <w:tc>
          <w:tcPr>
            <w:tcW w:w="2243" w:type="dxa"/>
            <w:tcBorders>
              <w:top w:val="nil"/>
              <w:left w:val="nil"/>
              <w:bottom w:val="nil"/>
              <w:right w:val="single" w:sz="4" w:space="0" w:color="auto"/>
            </w:tcBorders>
          </w:tcPr>
          <w:p w:rsidR="00BE04DE" w:rsidRPr="00441F8A" w:rsidRDefault="00BE04DE" w:rsidP="00976DB5">
            <w:pPr>
              <w:rPr>
                <w:rFonts w:ascii="Arial" w:hAnsi="Arial" w:cs="Arial"/>
              </w:rPr>
            </w:pPr>
          </w:p>
        </w:tc>
        <w:tc>
          <w:tcPr>
            <w:tcW w:w="6251" w:type="dxa"/>
            <w:tcBorders>
              <w:top w:val="nil"/>
              <w:left w:val="single" w:sz="4" w:space="0" w:color="auto"/>
              <w:bottom w:val="single" w:sz="4" w:space="0" w:color="auto"/>
              <w:right w:val="nil"/>
            </w:tcBorders>
          </w:tcPr>
          <w:p w:rsidR="00BE04DE" w:rsidRPr="00441F8A" w:rsidRDefault="00BE04DE" w:rsidP="00976DB5">
            <w:pPr>
              <w:rPr>
                <w:rFonts w:ascii="Arial" w:hAnsi="Arial" w:cs="Arial"/>
              </w:rPr>
            </w:pPr>
            <w:r w:rsidRPr="00441F8A">
              <w:rPr>
                <w:rFonts w:ascii="Arial" w:hAnsi="Arial" w:cs="Arial"/>
              </w:rPr>
              <w:t>a.-  El secretario del equipo dirige la redacción conjunta, y utiliza introducciones como:</w:t>
            </w:r>
          </w:p>
          <w:p w:rsidR="00BE04DE" w:rsidRPr="00441F8A" w:rsidRDefault="00BE04DE" w:rsidP="00976DB5">
            <w:pPr>
              <w:rPr>
                <w:rFonts w:ascii="Arial" w:hAnsi="Arial" w:cs="Arial"/>
              </w:rPr>
            </w:pPr>
            <w:r w:rsidRPr="00441F8A">
              <w:rPr>
                <w:rFonts w:ascii="Arial" w:hAnsi="Arial" w:cs="Arial"/>
              </w:rPr>
              <w:t>Para la Institución Educativa “…………” el tipo de estudiante que vamos a formar tendrá las siguientes características:</w:t>
            </w:r>
          </w:p>
          <w:p w:rsidR="00BE04DE" w:rsidRPr="00441F8A" w:rsidRDefault="00BE04DE" w:rsidP="00976DB5">
            <w:pPr>
              <w:rPr>
                <w:rFonts w:ascii="Arial" w:hAnsi="Arial" w:cs="Arial"/>
              </w:rPr>
            </w:pPr>
            <w:r w:rsidRPr="00441F8A">
              <w:rPr>
                <w:rFonts w:ascii="Arial" w:hAnsi="Arial" w:cs="Arial"/>
              </w:rPr>
              <w:t>1.………</w:t>
            </w:r>
          </w:p>
          <w:p w:rsidR="00BE04DE" w:rsidRPr="00441F8A" w:rsidRDefault="00BE04DE" w:rsidP="00976DB5">
            <w:pPr>
              <w:rPr>
                <w:rFonts w:ascii="Arial" w:hAnsi="Arial" w:cs="Arial"/>
              </w:rPr>
            </w:pPr>
            <w:r w:rsidRPr="00441F8A">
              <w:rPr>
                <w:rFonts w:ascii="Arial" w:hAnsi="Arial" w:cs="Arial"/>
              </w:rPr>
              <w:t>2………</w:t>
            </w:r>
          </w:p>
          <w:p w:rsidR="00BE04DE" w:rsidRPr="00441F8A" w:rsidRDefault="00BE04DE" w:rsidP="00976DB5">
            <w:pPr>
              <w:rPr>
                <w:rFonts w:ascii="Arial" w:hAnsi="Arial" w:cs="Arial"/>
              </w:rPr>
            </w:pPr>
            <w:r w:rsidRPr="00441F8A">
              <w:rPr>
                <w:rFonts w:ascii="Arial" w:hAnsi="Arial" w:cs="Arial"/>
              </w:rPr>
              <w:t>3………</w:t>
            </w:r>
          </w:p>
        </w:tc>
      </w:tr>
    </w:tbl>
    <w:p w:rsidR="00BE04DE" w:rsidRPr="00441F8A" w:rsidRDefault="00BE04DE" w:rsidP="00BE04DE">
      <w:pPr>
        <w:pStyle w:val="Sinespaciado"/>
        <w:ind w:left="720"/>
        <w:jc w:val="center"/>
        <w:rPr>
          <w:rFonts w:ascii="Arial" w:hAnsi="Arial" w:cs="Arial"/>
          <w:sz w:val="24"/>
          <w:szCs w:val="24"/>
        </w:rPr>
      </w:pPr>
      <w:r w:rsidRPr="00441F8A">
        <w:rPr>
          <w:rFonts w:ascii="Arial" w:hAnsi="Arial" w:cs="Arial"/>
          <w:sz w:val="24"/>
          <w:szCs w:val="24"/>
        </w:rPr>
        <w:t>Fuente: Elaboración de las autoras</w:t>
      </w:r>
    </w:p>
    <w:p w:rsidR="00BE04DE" w:rsidRPr="00441F8A" w:rsidRDefault="00BE04DE" w:rsidP="00BE04DE">
      <w:pPr>
        <w:spacing w:line="240" w:lineRule="auto"/>
        <w:rPr>
          <w:rFonts w:ascii="Arial" w:hAnsi="Arial" w:cs="Arial"/>
          <w:sz w:val="24"/>
          <w:szCs w:val="24"/>
        </w:rPr>
      </w:pPr>
    </w:p>
    <w:p w:rsidR="00BE04DE" w:rsidRPr="00441F8A" w:rsidRDefault="00BE04DE" w:rsidP="00BE04DE">
      <w:pPr>
        <w:spacing w:after="0" w:line="240" w:lineRule="auto"/>
        <w:jc w:val="both"/>
        <w:rPr>
          <w:rFonts w:ascii="Arial" w:hAnsi="Arial" w:cs="Arial"/>
          <w:b/>
          <w:sz w:val="24"/>
          <w:szCs w:val="24"/>
        </w:rPr>
      </w:pPr>
      <w:r w:rsidRPr="00441F8A">
        <w:rPr>
          <w:rFonts w:ascii="Arial" w:hAnsi="Arial" w:cs="Arial"/>
          <w:b/>
          <w:sz w:val="24"/>
          <w:szCs w:val="24"/>
        </w:rPr>
        <w:t>Ejemplo de Enfoque Pedagógico construido de manera participativa</w:t>
      </w:r>
    </w:p>
    <w:p w:rsidR="00BE04DE" w:rsidRPr="00441F8A" w:rsidRDefault="00BE04DE" w:rsidP="00BE04DE">
      <w:pPr>
        <w:spacing w:after="0" w:line="240" w:lineRule="auto"/>
        <w:jc w:val="both"/>
        <w:rPr>
          <w:rFonts w:ascii="Arial" w:hAnsi="Arial" w:cs="Arial"/>
          <w:b/>
          <w:sz w:val="24"/>
          <w:szCs w:val="24"/>
        </w:rPr>
      </w:pPr>
    </w:p>
    <w:p w:rsidR="00BE04DE" w:rsidRPr="00441F8A" w:rsidRDefault="00812EAE" w:rsidP="00BE04DE">
      <w:pPr>
        <w:spacing w:after="0" w:line="240" w:lineRule="auto"/>
        <w:jc w:val="both"/>
        <w:rPr>
          <w:rFonts w:ascii="Arial" w:hAnsi="Arial" w:cs="Arial"/>
          <w:sz w:val="24"/>
          <w:szCs w:val="24"/>
        </w:rPr>
      </w:pPr>
      <w:r w:rsidRPr="00441F8A">
        <w:rPr>
          <w:rFonts w:ascii="Arial" w:hAnsi="Arial" w:cs="Arial"/>
          <w:sz w:val="24"/>
          <w:szCs w:val="24"/>
        </w:rPr>
        <w:t xml:space="preserve">      </w:t>
      </w:r>
      <w:r w:rsidR="00BE04DE" w:rsidRPr="00441F8A">
        <w:rPr>
          <w:rFonts w:ascii="Arial" w:hAnsi="Arial" w:cs="Arial"/>
          <w:sz w:val="24"/>
          <w:szCs w:val="24"/>
        </w:rPr>
        <w:t xml:space="preserve">En la Ley Orgánica de Educación Intercultural (LOEI), en el artículo 2, literal w) se manifiesta: “Garantiza el derecho de las personas a una educación de calidad y calidez, pertinente, adecuada, contextualizada, actualizada y articulada </w:t>
      </w:r>
      <w:r w:rsidR="00BE04DE" w:rsidRPr="00441F8A">
        <w:rPr>
          <w:rFonts w:ascii="Arial" w:hAnsi="Arial" w:cs="Arial"/>
          <w:sz w:val="24"/>
          <w:szCs w:val="24"/>
        </w:rPr>
        <w:lastRenderedPageBreak/>
        <w:t>en todo el proceso educativo, en sus sistemas, niveles, subniveles o modalidades; y que incluya evaluaciones permanentes”, este artículo  y otros relacionados con la calidad educativa; el análisis de diversos enfoques y modelos pedagógicos que guían los procesos educativos a nivel general; los lineamientos del</w:t>
      </w:r>
      <w:r w:rsidRPr="00441F8A">
        <w:rPr>
          <w:rFonts w:ascii="Arial" w:hAnsi="Arial" w:cs="Arial"/>
          <w:sz w:val="24"/>
          <w:szCs w:val="24"/>
        </w:rPr>
        <w:t xml:space="preserve"> </w:t>
      </w:r>
      <w:r w:rsidR="00BE04DE" w:rsidRPr="00441F8A">
        <w:rPr>
          <w:rFonts w:ascii="Arial" w:hAnsi="Arial" w:cs="Arial"/>
          <w:sz w:val="24"/>
          <w:szCs w:val="24"/>
        </w:rPr>
        <w:t>Currículo Nacional que proponen un enfoque pedagógico socio constructivista; las exigencias sociales nacionales y mundiales; y sobre todo las necesidades del estudiante, han contribuido para determinar que la Institución Educativa “C.A.” guíe su labor bajo el enfoque pedagógico socio constructivista, en donde es de suma importancia los contextos sociales de aprendizaje, porque gracias a la interacción entre pares y la sociedad en general el conocimiento se genera en un mutuo compartir. Al respecto Coll, (2001) manifiesta que la enseñanza según este enfoque está guiada por los principios constructivistas del psiquismo humano como son: desarrollo, aprendizaje y otros procesos psicológicos. Además, agrega ideas socioculturales y lingüísticos del constructivismo cognitivo, en la cual “la construcción individual del conocimiento que llevan a cabo los estudiantes está inmersa y es inseparable de la construcción colectiva que surge entre profesores y estudiantes en ese entorno específico culturalmente organizado que el aula”.</w:t>
      </w:r>
    </w:p>
    <w:p w:rsidR="00812EAE" w:rsidRPr="00441F8A" w:rsidRDefault="00BE04DE" w:rsidP="00BE04DE">
      <w:pPr>
        <w:spacing w:after="0" w:line="240" w:lineRule="auto"/>
        <w:jc w:val="both"/>
        <w:rPr>
          <w:rFonts w:ascii="Arial" w:hAnsi="Arial" w:cs="Arial"/>
          <w:b/>
          <w:bCs/>
          <w:sz w:val="24"/>
          <w:szCs w:val="24"/>
        </w:rPr>
      </w:pPr>
      <w:r w:rsidRPr="00441F8A">
        <w:rPr>
          <w:rFonts w:ascii="Arial" w:hAnsi="Arial" w:cs="Arial"/>
          <w:b/>
          <w:bCs/>
          <w:sz w:val="24"/>
          <w:szCs w:val="24"/>
        </w:rPr>
        <w:t>Para asumir este enfoque se consideran varios aportes como:</w:t>
      </w:r>
    </w:p>
    <w:p w:rsidR="00812EAE" w:rsidRPr="00441F8A" w:rsidRDefault="00812EAE" w:rsidP="00BE04DE">
      <w:pPr>
        <w:spacing w:after="0" w:line="240" w:lineRule="auto"/>
        <w:jc w:val="both"/>
        <w:rPr>
          <w:rFonts w:ascii="Arial" w:hAnsi="Arial" w:cs="Arial"/>
          <w:sz w:val="24"/>
          <w:szCs w:val="24"/>
        </w:rPr>
      </w:pPr>
      <w:r w:rsidRPr="00441F8A">
        <w:rPr>
          <w:rFonts w:ascii="Arial" w:hAnsi="Arial" w:cs="Arial"/>
          <w:b/>
          <w:bCs/>
          <w:sz w:val="24"/>
          <w:szCs w:val="24"/>
        </w:rPr>
        <w:t xml:space="preserve">     </w:t>
      </w:r>
      <w:r w:rsidR="00BE04DE" w:rsidRPr="00441F8A">
        <w:rPr>
          <w:rFonts w:ascii="Arial" w:hAnsi="Arial" w:cs="Arial"/>
          <w:sz w:val="24"/>
          <w:szCs w:val="24"/>
        </w:rPr>
        <w:t xml:space="preserve">La Propuesta de Vygotsky: La Psicología sociohistórica Lev Vygotsky, analizada por </w:t>
      </w:r>
      <w:r w:rsidR="00BE04DE" w:rsidRPr="00441F8A">
        <w:rPr>
          <w:rFonts w:ascii="Arial" w:hAnsi="Arial" w:cs="Arial"/>
          <w:noProof/>
          <w:sz w:val="24"/>
          <w:szCs w:val="24"/>
        </w:rPr>
        <w:t>Lucci, (2006)</w:t>
      </w:r>
      <w:r w:rsidR="00BE04DE" w:rsidRPr="00441F8A">
        <w:rPr>
          <w:rFonts w:ascii="Arial" w:hAnsi="Arial" w:cs="Arial"/>
          <w:sz w:val="24"/>
          <w:szCs w:val="24"/>
        </w:rPr>
        <w:t xml:space="preserve"> en donde se explica el origen social de la vida y afirma que el desarrollo humano no es consecuencia solo de la herencia genética, sino también de la actividad social y cultural, en consecuencia, el individuo es el resultado de un proceso histórico y social.</w:t>
      </w:r>
    </w:p>
    <w:p w:rsidR="00812EAE" w:rsidRPr="00441F8A" w:rsidRDefault="00BE04DE" w:rsidP="00812EAE">
      <w:pPr>
        <w:spacing w:after="0" w:line="240" w:lineRule="auto"/>
        <w:ind w:firstLine="284"/>
        <w:jc w:val="both"/>
        <w:rPr>
          <w:rFonts w:ascii="Arial" w:hAnsi="Arial" w:cs="Arial"/>
          <w:sz w:val="24"/>
          <w:szCs w:val="24"/>
        </w:rPr>
      </w:pPr>
      <w:r w:rsidRPr="00441F8A">
        <w:rPr>
          <w:rFonts w:ascii="Arial" w:hAnsi="Arial" w:cs="Arial"/>
          <w:sz w:val="24"/>
          <w:szCs w:val="24"/>
        </w:rPr>
        <w:t>Este ser social por excelencia aprende por influencia del medio y de las personas que lo rodean; por lo tanto, el conocimiento es un producto social, la educación no se reduce a la adquisición de informaciones enseñadas por el docente, sino que se constituye en una fuente de desarrollo social del individuo.</w:t>
      </w:r>
    </w:p>
    <w:p w:rsidR="00812EAE" w:rsidRPr="00441F8A" w:rsidRDefault="00BE04DE" w:rsidP="00812EAE">
      <w:pPr>
        <w:spacing w:after="0" w:line="240" w:lineRule="auto"/>
        <w:ind w:firstLine="284"/>
        <w:jc w:val="both"/>
        <w:rPr>
          <w:rFonts w:ascii="Arial" w:hAnsi="Arial" w:cs="Arial"/>
          <w:sz w:val="24"/>
          <w:szCs w:val="24"/>
        </w:rPr>
      </w:pPr>
      <w:r w:rsidRPr="00441F8A">
        <w:rPr>
          <w:rFonts w:ascii="Arial" w:hAnsi="Arial" w:cs="Arial"/>
          <w:sz w:val="24"/>
          <w:szCs w:val="24"/>
        </w:rPr>
        <w:t>Además, otorga al maestro un papel esencial al considerarlo facilitador del desarrollo de estructuras mentales en el estudiante, para que sea capaz de construir aprendizajes más complejos.</w:t>
      </w:r>
    </w:p>
    <w:p w:rsidR="00812EAE" w:rsidRPr="00441F8A" w:rsidRDefault="00BE04DE" w:rsidP="00812EAE">
      <w:pPr>
        <w:spacing w:after="0" w:line="240" w:lineRule="auto"/>
        <w:ind w:firstLine="284"/>
        <w:jc w:val="both"/>
        <w:rPr>
          <w:rFonts w:ascii="Arial" w:hAnsi="Arial" w:cs="Arial"/>
          <w:sz w:val="24"/>
          <w:szCs w:val="24"/>
        </w:rPr>
      </w:pPr>
      <w:r w:rsidRPr="00441F8A">
        <w:rPr>
          <w:rFonts w:ascii="Arial" w:hAnsi="Arial" w:cs="Arial"/>
          <w:sz w:val="24"/>
          <w:szCs w:val="24"/>
        </w:rPr>
        <w:t xml:space="preserve">La teoría del Aprendizaje de Piaget y sus consecuencias para la Praxis Educativa, analizada por </w:t>
      </w:r>
      <w:r w:rsidRPr="00441F8A">
        <w:rPr>
          <w:rFonts w:ascii="Arial" w:hAnsi="Arial" w:cs="Arial"/>
          <w:noProof/>
          <w:sz w:val="24"/>
          <w:szCs w:val="24"/>
        </w:rPr>
        <w:t>Dongo, (2008)</w:t>
      </w:r>
      <w:r w:rsidRPr="00441F8A">
        <w:rPr>
          <w:rFonts w:ascii="Arial" w:hAnsi="Arial" w:cs="Arial"/>
          <w:sz w:val="24"/>
          <w:szCs w:val="24"/>
        </w:rPr>
        <w:t xml:space="preserve"> en donde se resalta la importancia del docente, quien debe crear un ambiente en el cual el estudiante pueda </w:t>
      </w:r>
      <w:r w:rsidRPr="00441F8A">
        <w:rPr>
          <w:rFonts w:ascii="Arial" w:hAnsi="Arial" w:cs="Arial"/>
          <w:i/>
          <w:sz w:val="24"/>
          <w:szCs w:val="24"/>
        </w:rPr>
        <w:t>experimentar la investigación espontáneamente</w:t>
      </w:r>
      <w:r w:rsidRPr="00441F8A">
        <w:rPr>
          <w:rFonts w:ascii="Arial" w:hAnsi="Arial" w:cs="Arial"/>
          <w:sz w:val="24"/>
          <w:szCs w:val="24"/>
        </w:rPr>
        <w:t xml:space="preserve">. Los salones de clase deben brindar oportunidades auténticas para comprender y construir significados. Al respecto </w:t>
      </w:r>
      <w:r w:rsidRPr="00441F8A">
        <w:rPr>
          <w:rFonts w:ascii="Arial" w:hAnsi="Arial" w:cs="Arial"/>
          <w:noProof/>
          <w:sz w:val="24"/>
          <w:szCs w:val="24"/>
        </w:rPr>
        <w:t xml:space="preserve">Carriazo, (2009) </w:t>
      </w:r>
      <w:r w:rsidRPr="00441F8A">
        <w:rPr>
          <w:rFonts w:ascii="Arial" w:hAnsi="Arial" w:cs="Arial"/>
          <w:sz w:val="24"/>
          <w:szCs w:val="24"/>
        </w:rPr>
        <w:t>indica que “el individuo debe construir por sí mismo el conocimiento a partir de la acción y la experimentación, que le permite desarrollar sus esquemas mentales modificados por los procesos complementarios de asimilación y acomodación.” Además, es importante considerar al aprendizaje como un proceso activo y social, en donde los errores son considerados oportunidades de aprendizaje y son importantes para la asimilación y acomodación del conocimiento; y debería suceder entre los grupos colaborativos con la interacción de los pares.</w:t>
      </w:r>
    </w:p>
    <w:p w:rsidR="00812EAE" w:rsidRPr="00441F8A" w:rsidRDefault="00BE04DE" w:rsidP="00812EAE">
      <w:pPr>
        <w:spacing w:after="0" w:line="240" w:lineRule="auto"/>
        <w:ind w:firstLine="284"/>
        <w:jc w:val="both"/>
        <w:rPr>
          <w:rFonts w:ascii="Arial" w:hAnsi="Arial" w:cs="Arial"/>
          <w:sz w:val="24"/>
          <w:szCs w:val="24"/>
        </w:rPr>
      </w:pPr>
      <w:r w:rsidRPr="00441F8A">
        <w:rPr>
          <w:rFonts w:ascii="Arial" w:hAnsi="Arial" w:cs="Arial"/>
          <w:sz w:val="24"/>
          <w:szCs w:val="24"/>
        </w:rPr>
        <w:t xml:space="preserve">A partir de las ideas expuestas se pretende que el estudiante sea quien organiza el nuevo conocimiento de acuerdo con sus experiencias y vivencias particulares y sociales. En consecuencia, el aprendizaje ahora debe concebirse como una construcción interior y social significativa, que no se reduce a la </w:t>
      </w:r>
      <w:r w:rsidRPr="00441F8A">
        <w:rPr>
          <w:rFonts w:ascii="Arial" w:hAnsi="Arial" w:cs="Arial"/>
          <w:sz w:val="24"/>
          <w:szCs w:val="24"/>
        </w:rPr>
        <w:lastRenderedPageBreak/>
        <w:t>adquisición de información o conocimientos, requiere de una serie de experiencias sociales, procesos de enseñanza y aprendizaje, e instrumentos y técnicas de carácter pedagógico que permiten el desarrollo de operaciones intelectuales superiores, aprendizajes significativos basados en situaciones reales y actividades sociales - colaborativas. Por lo tanto, el conocimiento es un producto social porque el estudiante es capaz de aprender por la influencia del medio y de las personas que le rodean.</w:t>
      </w:r>
    </w:p>
    <w:p w:rsidR="00812EAE" w:rsidRPr="00441F8A" w:rsidRDefault="00BE04DE" w:rsidP="00812EAE">
      <w:pPr>
        <w:spacing w:after="0" w:line="240" w:lineRule="auto"/>
        <w:ind w:firstLine="284"/>
        <w:jc w:val="both"/>
        <w:rPr>
          <w:rFonts w:ascii="Arial" w:hAnsi="Arial" w:cs="Arial"/>
          <w:sz w:val="24"/>
          <w:szCs w:val="24"/>
        </w:rPr>
      </w:pPr>
      <w:r w:rsidRPr="00441F8A">
        <w:rPr>
          <w:rFonts w:ascii="Arial" w:hAnsi="Arial" w:cs="Arial"/>
          <w:sz w:val="24"/>
          <w:szCs w:val="24"/>
        </w:rPr>
        <w:t>Para poner en marcha en la institución el enfoque pedagógico seleccionado es necesario considerar cómo debe ser y actuar el docente socio constructivista, quien en el quehacer pedagógico planificado generará: trabajo colaborativo; el desarrollo de destrezas con criterios de desempeño y competencias, especialmente las relacionadas con las habilidades comunicativas para facilitar la relación con el mundo, la tecnología y el conocimiento; la interacción con el medio; entre otros. Al respecto, la institución educativa “NN” considera que el docente socio constructivista debe tomar conciencia de sus prácticas pedagógicas actuales (conductistas en varios casos), prepararse científicamente y brindar oportunidades a los estudiantes para que realicen una verdadera construcción del conocimiento en colaboración con sus iguales.</w:t>
      </w:r>
    </w:p>
    <w:p w:rsidR="00812EAE" w:rsidRPr="00441F8A" w:rsidRDefault="00BE04DE" w:rsidP="00812EAE">
      <w:pPr>
        <w:spacing w:after="0" w:line="240" w:lineRule="auto"/>
        <w:jc w:val="both"/>
        <w:rPr>
          <w:rFonts w:ascii="Arial" w:hAnsi="Arial" w:cs="Arial"/>
          <w:sz w:val="24"/>
          <w:szCs w:val="24"/>
        </w:rPr>
      </w:pPr>
      <w:r w:rsidRPr="00441F8A">
        <w:rPr>
          <w:rFonts w:ascii="Arial" w:hAnsi="Arial" w:cs="Arial"/>
          <w:b/>
          <w:sz w:val="24"/>
          <w:szCs w:val="24"/>
        </w:rPr>
        <w:t>Características del docente socio-constructivista</w:t>
      </w:r>
    </w:p>
    <w:p w:rsidR="00812EAE" w:rsidRPr="00441F8A" w:rsidRDefault="00812EAE" w:rsidP="00812EAE">
      <w:pPr>
        <w:spacing w:after="0" w:line="240" w:lineRule="auto"/>
        <w:jc w:val="both"/>
        <w:rPr>
          <w:rFonts w:ascii="Arial" w:hAnsi="Arial" w:cs="Arial"/>
          <w:szCs w:val="24"/>
        </w:rPr>
      </w:pPr>
      <w:r w:rsidRPr="00441F8A">
        <w:rPr>
          <w:rFonts w:ascii="Arial" w:hAnsi="Arial" w:cs="Arial"/>
          <w:i/>
          <w:szCs w:val="24"/>
        </w:rPr>
        <w:t xml:space="preserve">- </w:t>
      </w:r>
      <w:r w:rsidR="00BE04DE" w:rsidRPr="00441F8A">
        <w:rPr>
          <w:rFonts w:ascii="Arial" w:hAnsi="Arial" w:cs="Arial"/>
          <w:i/>
          <w:szCs w:val="24"/>
        </w:rPr>
        <w:t xml:space="preserve">Mediador </w:t>
      </w:r>
      <w:r w:rsidR="00BE04DE" w:rsidRPr="00441F8A">
        <w:rPr>
          <w:rFonts w:ascii="Arial" w:hAnsi="Arial" w:cs="Arial"/>
          <w:szCs w:val="24"/>
        </w:rPr>
        <w:t>porque comparte con sus estudiantes experiencias y saberes en un proceso de negociación conjunta del conocimiento entre el docente y el estudiante. De esta manera busca que desarrolle su propio proceso de aprendizaje.</w:t>
      </w:r>
    </w:p>
    <w:p w:rsidR="00812EAE" w:rsidRPr="00441F8A" w:rsidRDefault="00BE04DE" w:rsidP="00812EAE">
      <w:pPr>
        <w:spacing w:after="0" w:line="240" w:lineRule="auto"/>
        <w:ind w:firstLine="284"/>
        <w:jc w:val="both"/>
        <w:rPr>
          <w:rFonts w:ascii="Arial" w:hAnsi="Arial" w:cs="Arial"/>
          <w:sz w:val="24"/>
          <w:szCs w:val="24"/>
        </w:rPr>
      </w:pPr>
      <w:r w:rsidRPr="00441F8A">
        <w:rPr>
          <w:rFonts w:ascii="Arial" w:hAnsi="Arial" w:cs="Arial"/>
          <w:szCs w:val="24"/>
        </w:rPr>
        <w:t>Para Gómez, (2000) “el conocimiento construido por el alumno no es una pura repetición o reproducción del elaborado disciplinar, sino es una reconstrucción de forma personal, un uso y elaboración específico según las características de cada estudiante o alumna, los esquemas de conocimiento que se dispone, en contexto social, las experiencias educativas anteriores, las vivencias personales, los hábitos adquiridos, las actividades frente al aprendizaje. Esta reconstrucción esta mediada por representaciones personales que evolucionan progresivamente a medida que avanza la escolarización”. (p. 19).</w:t>
      </w:r>
    </w:p>
    <w:p w:rsidR="00812EAE" w:rsidRPr="00441F8A" w:rsidRDefault="00812EAE" w:rsidP="00812EAE">
      <w:pPr>
        <w:spacing w:after="0" w:line="240" w:lineRule="auto"/>
        <w:jc w:val="both"/>
        <w:rPr>
          <w:rFonts w:ascii="Arial" w:hAnsi="Arial" w:cs="Arial"/>
          <w:b/>
          <w:szCs w:val="24"/>
        </w:rPr>
      </w:pPr>
      <w:r w:rsidRPr="00441F8A">
        <w:rPr>
          <w:rFonts w:ascii="Arial" w:hAnsi="Arial" w:cs="Arial"/>
          <w:sz w:val="24"/>
          <w:szCs w:val="24"/>
        </w:rPr>
        <w:t xml:space="preserve">- </w:t>
      </w:r>
      <w:r w:rsidR="00BE04DE" w:rsidRPr="00441F8A">
        <w:rPr>
          <w:rFonts w:ascii="Arial" w:hAnsi="Arial" w:cs="Arial"/>
          <w:i/>
          <w:szCs w:val="24"/>
        </w:rPr>
        <w:t>Orientador</w:t>
      </w:r>
      <w:r w:rsidR="00BE04DE" w:rsidRPr="00441F8A">
        <w:rPr>
          <w:rFonts w:ascii="Arial" w:hAnsi="Arial" w:cs="Arial"/>
          <w:szCs w:val="24"/>
        </w:rPr>
        <w:t xml:space="preserve"> en la identificación de las fortalezas y debilidades de los estudiante y atención a los diversos estilos de aprendizaje; apoyo en la gestión del tiempo, desarrollen autodisciplina, responsabilidad y control de los aprendizajes.</w:t>
      </w:r>
    </w:p>
    <w:p w:rsidR="00812EAE" w:rsidRPr="00441F8A" w:rsidRDefault="00812EAE" w:rsidP="00812EAE">
      <w:pPr>
        <w:spacing w:after="0" w:line="240" w:lineRule="auto"/>
        <w:jc w:val="both"/>
        <w:rPr>
          <w:rFonts w:ascii="Arial" w:hAnsi="Arial" w:cs="Arial"/>
          <w:sz w:val="24"/>
          <w:szCs w:val="24"/>
        </w:rPr>
      </w:pPr>
      <w:r w:rsidRPr="00441F8A">
        <w:rPr>
          <w:rFonts w:ascii="Arial" w:hAnsi="Arial" w:cs="Arial"/>
          <w:b/>
          <w:szCs w:val="24"/>
        </w:rPr>
        <w:t xml:space="preserve">- </w:t>
      </w:r>
      <w:r w:rsidR="00BE04DE" w:rsidRPr="00441F8A">
        <w:rPr>
          <w:rFonts w:ascii="Arial" w:hAnsi="Arial" w:cs="Arial"/>
          <w:i/>
          <w:sz w:val="24"/>
          <w:szCs w:val="24"/>
        </w:rPr>
        <w:t>Pensador crítico</w:t>
      </w:r>
      <w:r w:rsidR="00BE04DE" w:rsidRPr="00441F8A">
        <w:rPr>
          <w:rFonts w:ascii="Arial" w:hAnsi="Arial" w:cs="Arial"/>
          <w:sz w:val="24"/>
          <w:szCs w:val="24"/>
        </w:rPr>
        <w:t xml:space="preserve"> e</w:t>
      </w:r>
      <w:r w:rsidR="00BE04DE" w:rsidRPr="00441F8A">
        <w:rPr>
          <w:rFonts w:ascii="Arial" w:hAnsi="Arial" w:cs="Arial"/>
          <w:i/>
          <w:sz w:val="24"/>
          <w:szCs w:val="24"/>
        </w:rPr>
        <w:t xml:space="preserve"> innovador</w:t>
      </w:r>
      <w:r w:rsidR="00BE04DE" w:rsidRPr="00441F8A">
        <w:rPr>
          <w:rFonts w:ascii="Arial" w:hAnsi="Arial" w:cs="Arial"/>
          <w:sz w:val="24"/>
          <w:szCs w:val="24"/>
        </w:rPr>
        <w:t xml:space="preserve"> con visión de futuro capaz de apoyar el desarrollo de habilidades cognitivas superiores (análisis, síntesis, comparación, generalización, etc.), mediante el uso del lenguaje, lectura, escritura, etc. Al respecto </w:t>
      </w:r>
      <w:r w:rsidR="00BE04DE" w:rsidRPr="00441F8A">
        <w:rPr>
          <w:rFonts w:ascii="Arial" w:hAnsi="Arial" w:cs="Arial"/>
          <w:noProof/>
          <w:sz w:val="24"/>
          <w:szCs w:val="24"/>
        </w:rPr>
        <w:t>Creamer, (2010)</w:t>
      </w:r>
      <w:r w:rsidR="00BE04DE" w:rsidRPr="00441F8A">
        <w:rPr>
          <w:rFonts w:ascii="Arial" w:hAnsi="Arial" w:cs="Arial"/>
          <w:sz w:val="24"/>
          <w:szCs w:val="24"/>
        </w:rPr>
        <w:t xml:space="preserve"> declara que “el máximo beneficio del pensamiento crítico es la libertad que nos proporciona; la libertad de cuestionar y tomar nuestras propias decisiones basadas en lo que nos conviene como individuos y sociedad, sin dejar que nos influencien personas o publicidades que nos manipulan imponiendo sus puntos de vista para alcanzar sus propios fines. Por lo tanto, su desarrollo es indispensable para formar personas éticas acostumbradas a reflexionar sus decisiones y a clarificar sus valores”. Esta capacidad de toma de decisiones a partir de la reflexión es la que se requiere desarrollar en el estudiante, el docente y la sociedad en general.</w:t>
      </w:r>
    </w:p>
    <w:p w:rsidR="00812EAE" w:rsidRPr="00441F8A" w:rsidRDefault="00812EAE" w:rsidP="00812EAE">
      <w:pPr>
        <w:spacing w:after="0" w:line="240" w:lineRule="auto"/>
        <w:jc w:val="both"/>
        <w:rPr>
          <w:rFonts w:ascii="Arial" w:hAnsi="Arial" w:cs="Arial"/>
          <w:sz w:val="24"/>
          <w:szCs w:val="24"/>
        </w:rPr>
      </w:pPr>
      <w:r w:rsidRPr="00441F8A">
        <w:rPr>
          <w:rFonts w:ascii="Arial" w:hAnsi="Arial" w:cs="Arial"/>
          <w:sz w:val="24"/>
          <w:szCs w:val="24"/>
        </w:rPr>
        <w:t xml:space="preserve">- </w:t>
      </w:r>
      <w:r w:rsidR="00BE04DE" w:rsidRPr="00441F8A">
        <w:rPr>
          <w:rFonts w:ascii="Arial" w:hAnsi="Arial" w:cs="Arial"/>
          <w:i/>
          <w:szCs w:val="24"/>
        </w:rPr>
        <w:t>Motivador</w:t>
      </w:r>
      <w:r w:rsidR="00BE04DE" w:rsidRPr="00441F8A">
        <w:rPr>
          <w:rFonts w:ascii="Arial" w:hAnsi="Arial" w:cs="Arial"/>
          <w:szCs w:val="24"/>
        </w:rPr>
        <w:t xml:space="preserve"> del aprendizaje, en otros ambientes distintos al aula y capaz de generar </w:t>
      </w:r>
      <w:r w:rsidR="00BE04DE" w:rsidRPr="00441F8A">
        <w:rPr>
          <w:rFonts w:ascii="Arial" w:hAnsi="Arial" w:cs="Arial"/>
          <w:i/>
          <w:szCs w:val="24"/>
        </w:rPr>
        <w:t>aprendizajes significativos</w:t>
      </w:r>
      <w:r w:rsidR="00BE04DE" w:rsidRPr="00441F8A">
        <w:rPr>
          <w:rFonts w:ascii="Arial" w:hAnsi="Arial" w:cs="Arial"/>
          <w:szCs w:val="24"/>
        </w:rPr>
        <w:t xml:space="preserve">, que tengan sentido, sean interesantes y funcionales para los estudiantes; y en relación con </w:t>
      </w:r>
      <w:r w:rsidR="00BE04DE" w:rsidRPr="00441F8A">
        <w:rPr>
          <w:rFonts w:ascii="Arial" w:hAnsi="Arial" w:cs="Arial"/>
          <w:i/>
          <w:szCs w:val="24"/>
        </w:rPr>
        <w:t>los fundamentos epistemológicos o pedagógicos</w:t>
      </w:r>
      <w:r w:rsidR="00BE04DE" w:rsidRPr="00441F8A">
        <w:rPr>
          <w:rFonts w:ascii="Arial" w:hAnsi="Arial" w:cs="Arial"/>
          <w:b/>
          <w:szCs w:val="24"/>
        </w:rPr>
        <w:t xml:space="preserve"> </w:t>
      </w:r>
      <w:r w:rsidR="00BE04DE" w:rsidRPr="00441F8A">
        <w:rPr>
          <w:rFonts w:ascii="Arial" w:hAnsi="Arial" w:cs="Arial"/>
          <w:szCs w:val="24"/>
        </w:rPr>
        <w:t>en cada área de aprendizaje.</w:t>
      </w:r>
    </w:p>
    <w:p w:rsidR="007C10DB" w:rsidRPr="00441F8A" w:rsidRDefault="00812EAE" w:rsidP="007C10DB">
      <w:pPr>
        <w:spacing w:after="0" w:line="240" w:lineRule="auto"/>
        <w:jc w:val="both"/>
        <w:rPr>
          <w:rFonts w:ascii="Arial" w:hAnsi="Arial" w:cs="Arial"/>
          <w:sz w:val="24"/>
          <w:szCs w:val="24"/>
        </w:rPr>
      </w:pPr>
      <w:r w:rsidRPr="00441F8A">
        <w:rPr>
          <w:rFonts w:ascii="Arial" w:hAnsi="Arial" w:cs="Arial"/>
          <w:sz w:val="24"/>
          <w:szCs w:val="24"/>
        </w:rPr>
        <w:lastRenderedPageBreak/>
        <w:t xml:space="preserve">- </w:t>
      </w:r>
      <w:r w:rsidR="00BE04DE" w:rsidRPr="00441F8A">
        <w:rPr>
          <w:rFonts w:ascii="Arial" w:hAnsi="Arial" w:cs="Arial"/>
          <w:i/>
          <w:szCs w:val="24"/>
        </w:rPr>
        <w:t>Ser lector y realizar prácticas lectoras con los estudiantes</w:t>
      </w:r>
      <w:r w:rsidR="00BE04DE" w:rsidRPr="00441F8A">
        <w:rPr>
          <w:rFonts w:ascii="Arial" w:hAnsi="Arial" w:cs="Arial"/>
          <w:szCs w:val="24"/>
        </w:rPr>
        <w:t>, que permitan vivir nuevas experiencias y desarrollar capacidad de expresión de pensamientos, sentimientos y emociones.</w:t>
      </w:r>
    </w:p>
    <w:p w:rsidR="007C10DB" w:rsidRPr="00441F8A" w:rsidRDefault="007C10DB" w:rsidP="007C10DB">
      <w:pPr>
        <w:spacing w:after="0" w:line="240" w:lineRule="auto"/>
        <w:jc w:val="both"/>
        <w:rPr>
          <w:rFonts w:ascii="Arial" w:hAnsi="Arial" w:cs="Arial"/>
          <w:sz w:val="24"/>
          <w:szCs w:val="24"/>
        </w:rPr>
      </w:pPr>
      <w:r w:rsidRPr="00441F8A">
        <w:rPr>
          <w:rFonts w:ascii="Arial" w:hAnsi="Arial" w:cs="Arial"/>
          <w:sz w:val="24"/>
          <w:szCs w:val="24"/>
        </w:rPr>
        <w:t xml:space="preserve">- </w:t>
      </w:r>
      <w:r w:rsidR="00BE04DE" w:rsidRPr="00441F8A">
        <w:rPr>
          <w:rFonts w:ascii="Arial" w:hAnsi="Arial" w:cs="Arial"/>
          <w:szCs w:val="24"/>
        </w:rPr>
        <w:t>Partícipe de la aplicación de los</w:t>
      </w:r>
      <w:r w:rsidR="00BE04DE" w:rsidRPr="00441F8A">
        <w:rPr>
          <w:rFonts w:ascii="Arial" w:hAnsi="Arial" w:cs="Arial"/>
          <w:b/>
          <w:szCs w:val="24"/>
        </w:rPr>
        <w:t xml:space="preserve"> </w:t>
      </w:r>
      <w:r w:rsidR="00BE04DE" w:rsidRPr="00441F8A">
        <w:rPr>
          <w:rFonts w:ascii="Arial" w:hAnsi="Arial" w:cs="Arial"/>
          <w:i/>
          <w:szCs w:val="24"/>
        </w:rPr>
        <w:t>ejes transversales</w:t>
      </w:r>
      <w:r w:rsidR="00BE04DE" w:rsidRPr="00441F8A">
        <w:rPr>
          <w:rFonts w:ascii="Arial" w:hAnsi="Arial" w:cs="Arial"/>
          <w:szCs w:val="24"/>
        </w:rPr>
        <w:t xml:space="preserve"> planteados en los principios del buen vivir: Interculturalidad, formación de una ciudadanía democrática, la protección del medio ambiente, el cuidado de la salud y los hábitos de recreación de los estudiantes, y la educación sexual.</w:t>
      </w:r>
    </w:p>
    <w:p w:rsidR="007C10DB" w:rsidRPr="00441F8A" w:rsidRDefault="007C10DB" w:rsidP="007C10DB">
      <w:pPr>
        <w:spacing w:after="0" w:line="240" w:lineRule="auto"/>
        <w:jc w:val="both"/>
        <w:rPr>
          <w:rFonts w:ascii="Arial" w:hAnsi="Arial" w:cs="Arial"/>
          <w:szCs w:val="24"/>
        </w:rPr>
      </w:pPr>
      <w:r w:rsidRPr="00441F8A">
        <w:rPr>
          <w:rFonts w:ascii="Arial" w:hAnsi="Arial" w:cs="Arial"/>
          <w:sz w:val="24"/>
          <w:szCs w:val="24"/>
        </w:rPr>
        <w:t xml:space="preserve">- </w:t>
      </w:r>
      <w:r w:rsidR="00BE04DE" w:rsidRPr="00441F8A">
        <w:rPr>
          <w:rFonts w:ascii="Arial" w:hAnsi="Arial" w:cs="Arial"/>
          <w:szCs w:val="24"/>
        </w:rPr>
        <w:t>Acompañante en el establecimiento reglas o normas de comportamiento, las que son construidas por los mismos estudiantes a partir de situaciones o necesidades reales. Ejemplo: los estudiantes no se escuchan, todos hablan a la vez, lo que provoca malestar y dolores de cabeza, esta situación real motiva una reflexión y el planteamiento de acciones procesuales para mejorarla. Así como en la práctica permanente de valores.</w:t>
      </w:r>
    </w:p>
    <w:p w:rsidR="007C10DB" w:rsidRPr="00441F8A" w:rsidRDefault="007C10DB" w:rsidP="007C10DB">
      <w:pPr>
        <w:spacing w:after="0" w:line="240" w:lineRule="auto"/>
        <w:jc w:val="both"/>
        <w:rPr>
          <w:rFonts w:ascii="Arial" w:hAnsi="Arial" w:cs="Arial"/>
          <w:sz w:val="24"/>
          <w:szCs w:val="24"/>
        </w:rPr>
      </w:pPr>
      <w:r w:rsidRPr="00441F8A">
        <w:rPr>
          <w:rFonts w:ascii="Arial" w:hAnsi="Arial" w:cs="Arial"/>
          <w:szCs w:val="24"/>
        </w:rPr>
        <w:t xml:space="preserve">- </w:t>
      </w:r>
      <w:r w:rsidR="00BE04DE" w:rsidRPr="00441F8A">
        <w:rPr>
          <w:rFonts w:ascii="Arial" w:hAnsi="Arial" w:cs="Arial"/>
          <w:i/>
          <w:sz w:val="24"/>
          <w:szCs w:val="24"/>
        </w:rPr>
        <w:t>Promotor</w:t>
      </w:r>
      <w:r w:rsidR="00BE04DE" w:rsidRPr="00441F8A">
        <w:rPr>
          <w:rFonts w:ascii="Arial" w:hAnsi="Arial" w:cs="Arial"/>
          <w:b/>
          <w:sz w:val="24"/>
          <w:szCs w:val="24"/>
        </w:rPr>
        <w:t xml:space="preserve"> </w:t>
      </w:r>
      <w:r w:rsidR="00BE04DE" w:rsidRPr="00441F8A">
        <w:rPr>
          <w:rFonts w:ascii="Arial" w:hAnsi="Arial" w:cs="Arial"/>
          <w:sz w:val="24"/>
          <w:szCs w:val="24"/>
        </w:rPr>
        <w:t>de proyectos interdisciplinares que permitan a los estudiantes interrelacionar los conocimientos de las diversas áreas de estudio, liderar, tomar decisiones y emprender.</w:t>
      </w:r>
    </w:p>
    <w:p w:rsidR="00BE04DE" w:rsidRPr="00441F8A" w:rsidRDefault="007C10DB" w:rsidP="007C10DB">
      <w:pPr>
        <w:spacing w:after="0" w:line="240" w:lineRule="auto"/>
        <w:jc w:val="both"/>
        <w:rPr>
          <w:rFonts w:ascii="Arial" w:hAnsi="Arial" w:cs="Arial"/>
          <w:sz w:val="24"/>
          <w:szCs w:val="24"/>
        </w:rPr>
      </w:pPr>
      <w:r w:rsidRPr="00441F8A">
        <w:rPr>
          <w:rFonts w:ascii="Arial" w:hAnsi="Arial" w:cs="Arial"/>
          <w:sz w:val="24"/>
          <w:szCs w:val="24"/>
        </w:rPr>
        <w:t xml:space="preserve">- </w:t>
      </w:r>
      <w:r w:rsidR="00BE04DE" w:rsidRPr="00441F8A">
        <w:rPr>
          <w:rFonts w:ascii="Arial" w:hAnsi="Arial" w:cs="Arial"/>
          <w:szCs w:val="24"/>
        </w:rPr>
        <w:t xml:space="preserve">Diseñador de </w:t>
      </w:r>
      <w:r w:rsidR="00BE04DE" w:rsidRPr="00441F8A">
        <w:rPr>
          <w:rFonts w:ascii="Arial" w:hAnsi="Arial" w:cs="Arial"/>
          <w:i/>
          <w:szCs w:val="24"/>
        </w:rPr>
        <w:t>tareas motivadoras</w:t>
      </w:r>
      <w:r w:rsidR="00BE04DE" w:rsidRPr="00441F8A">
        <w:rPr>
          <w:rFonts w:ascii="Arial" w:hAnsi="Arial" w:cs="Arial"/>
          <w:szCs w:val="24"/>
        </w:rPr>
        <w:t>, que partan de problema cotidianos y se adapten a los diferentes ritmos y estilos de aprendizaje.</w:t>
      </w:r>
    </w:p>
    <w:p w:rsidR="007C10DB" w:rsidRPr="00441F8A" w:rsidRDefault="007C10DB" w:rsidP="007C10DB">
      <w:pPr>
        <w:spacing w:after="0" w:line="240" w:lineRule="auto"/>
        <w:rPr>
          <w:rFonts w:ascii="Arial" w:hAnsi="Arial" w:cs="Arial"/>
          <w:szCs w:val="24"/>
        </w:rPr>
      </w:pPr>
      <w:r w:rsidRPr="00441F8A">
        <w:rPr>
          <w:rFonts w:ascii="Arial" w:hAnsi="Arial" w:cs="Arial"/>
          <w:szCs w:val="24"/>
        </w:rPr>
        <w:t xml:space="preserve">     </w:t>
      </w:r>
      <w:r w:rsidR="00BE04DE" w:rsidRPr="00441F8A">
        <w:rPr>
          <w:rFonts w:ascii="Arial" w:hAnsi="Arial" w:cs="Arial"/>
          <w:szCs w:val="24"/>
        </w:rPr>
        <w:t>Barriga y Hernández, (2003) expone ideas que corroboran lo expuesto anteriormente y describe al docente socio – constructivista como un profesional:</w:t>
      </w:r>
    </w:p>
    <w:p w:rsidR="007C10DB" w:rsidRPr="00441F8A" w:rsidRDefault="007C10DB" w:rsidP="007C10DB">
      <w:pPr>
        <w:spacing w:after="0" w:line="240" w:lineRule="auto"/>
        <w:rPr>
          <w:rFonts w:ascii="Arial" w:hAnsi="Arial" w:cs="Arial"/>
          <w:szCs w:val="24"/>
        </w:rPr>
      </w:pPr>
      <w:r w:rsidRPr="00441F8A">
        <w:rPr>
          <w:rFonts w:ascii="Arial" w:hAnsi="Arial" w:cs="Arial"/>
          <w:szCs w:val="24"/>
        </w:rPr>
        <w:t xml:space="preserve">- </w:t>
      </w:r>
      <w:r w:rsidR="00BE04DE" w:rsidRPr="00441F8A">
        <w:rPr>
          <w:rFonts w:ascii="Arial" w:hAnsi="Arial" w:cs="Arial"/>
          <w:i/>
          <w:szCs w:val="24"/>
        </w:rPr>
        <w:t>Reflexivo</w:t>
      </w:r>
      <w:r w:rsidR="00BE04DE" w:rsidRPr="00441F8A">
        <w:rPr>
          <w:rFonts w:ascii="Arial" w:hAnsi="Arial" w:cs="Arial"/>
          <w:szCs w:val="24"/>
        </w:rPr>
        <w:t xml:space="preserve"> que analiza críticamente su práctica pedagógica, toma decisiones y soluciona problemas pertinentes al contexto de su clase.</w:t>
      </w:r>
    </w:p>
    <w:p w:rsidR="007C10DB" w:rsidRPr="00441F8A" w:rsidRDefault="007C10DB" w:rsidP="007C10DB">
      <w:pPr>
        <w:spacing w:after="0" w:line="240" w:lineRule="auto"/>
        <w:rPr>
          <w:rFonts w:ascii="Arial" w:hAnsi="Arial" w:cs="Arial"/>
          <w:szCs w:val="24"/>
        </w:rPr>
      </w:pPr>
      <w:r w:rsidRPr="00441F8A">
        <w:rPr>
          <w:rFonts w:ascii="Arial" w:hAnsi="Arial" w:cs="Arial"/>
          <w:szCs w:val="24"/>
        </w:rPr>
        <w:t xml:space="preserve">- </w:t>
      </w:r>
      <w:r w:rsidR="00BE04DE" w:rsidRPr="00441F8A">
        <w:rPr>
          <w:rFonts w:ascii="Arial" w:hAnsi="Arial" w:cs="Arial"/>
          <w:i/>
          <w:szCs w:val="24"/>
        </w:rPr>
        <w:t>Consciente y crítico</w:t>
      </w:r>
      <w:r w:rsidR="00BE04DE" w:rsidRPr="00441F8A">
        <w:rPr>
          <w:rFonts w:ascii="Arial" w:hAnsi="Arial" w:cs="Arial"/>
          <w:szCs w:val="24"/>
        </w:rPr>
        <w:t xml:space="preserve"> de sus propias ideas y creencias acerca de la enseñanza aprendizaje y está dispuesto al cambio.</w:t>
      </w:r>
    </w:p>
    <w:p w:rsidR="007C10DB" w:rsidRPr="00441F8A" w:rsidRDefault="007C10DB" w:rsidP="007C10DB">
      <w:pPr>
        <w:spacing w:after="0" w:line="240" w:lineRule="auto"/>
        <w:rPr>
          <w:rFonts w:ascii="Arial" w:hAnsi="Arial" w:cs="Arial"/>
          <w:szCs w:val="24"/>
        </w:rPr>
      </w:pPr>
      <w:r w:rsidRPr="00441F8A">
        <w:rPr>
          <w:rFonts w:ascii="Arial" w:hAnsi="Arial" w:cs="Arial"/>
          <w:szCs w:val="24"/>
        </w:rPr>
        <w:t xml:space="preserve">- </w:t>
      </w:r>
      <w:r w:rsidR="00BE04DE" w:rsidRPr="00441F8A">
        <w:rPr>
          <w:rFonts w:ascii="Arial" w:hAnsi="Arial" w:cs="Arial"/>
          <w:szCs w:val="24"/>
        </w:rPr>
        <w:t xml:space="preserve">Que </w:t>
      </w:r>
      <w:r w:rsidR="00BE04DE" w:rsidRPr="00441F8A">
        <w:rPr>
          <w:rFonts w:ascii="Arial" w:hAnsi="Arial" w:cs="Arial"/>
          <w:i/>
          <w:szCs w:val="24"/>
        </w:rPr>
        <w:t>ayuda pedagógica</w:t>
      </w:r>
      <w:r w:rsidR="00BE04DE" w:rsidRPr="00441F8A">
        <w:rPr>
          <w:rFonts w:ascii="Arial" w:hAnsi="Arial" w:cs="Arial"/>
          <w:szCs w:val="24"/>
        </w:rPr>
        <w:t xml:space="preserve"> para atender a la diversidad de necesidades, intereses y situaciones en que se involucran los estudiantes.</w:t>
      </w:r>
    </w:p>
    <w:p w:rsidR="00BE04DE" w:rsidRPr="00441F8A" w:rsidRDefault="00BE04DE" w:rsidP="007C10DB">
      <w:pPr>
        <w:spacing w:after="0" w:line="240" w:lineRule="auto"/>
        <w:rPr>
          <w:rFonts w:ascii="Arial" w:hAnsi="Arial" w:cs="Arial"/>
          <w:szCs w:val="24"/>
        </w:rPr>
      </w:pPr>
      <w:r w:rsidRPr="00441F8A">
        <w:rPr>
          <w:rFonts w:ascii="Arial" w:hAnsi="Arial" w:cs="Arial"/>
          <w:i/>
          <w:szCs w:val="24"/>
        </w:rPr>
        <w:t>Guía</w:t>
      </w:r>
      <w:r w:rsidRPr="00441F8A">
        <w:rPr>
          <w:rFonts w:ascii="Arial" w:hAnsi="Arial" w:cs="Arial"/>
          <w:szCs w:val="24"/>
        </w:rPr>
        <w:t xml:space="preserve"> para lograr </w:t>
      </w:r>
      <w:r w:rsidRPr="00441F8A">
        <w:rPr>
          <w:rFonts w:ascii="Arial" w:hAnsi="Arial" w:cs="Arial"/>
          <w:i/>
          <w:szCs w:val="24"/>
        </w:rPr>
        <w:t>la autonomía y autodirección del estudiante</w:t>
      </w:r>
      <w:r w:rsidRPr="00441F8A">
        <w:rPr>
          <w:rFonts w:ascii="Arial" w:hAnsi="Arial" w:cs="Arial"/>
          <w:szCs w:val="24"/>
        </w:rPr>
        <w:t>, a través de un proceso gradual de transferencia de responsabilidades y de control de los aprendizajes.</w:t>
      </w:r>
    </w:p>
    <w:p w:rsidR="00BE04DE" w:rsidRPr="00441F8A" w:rsidRDefault="007C10DB" w:rsidP="000E0098">
      <w:pPr>
        <w:spacing w:after="0" w:line="240" w:lineRule="auto"/>
        <w:jc w:val="both"/>
        <w:rPr>
          <w:rFonts w:ascii="Arial" w:hAnsi="Arial" w:cs="Arial"/>
          <w:szCs w:val="24"/>
        </w:rPr>
      </w:pPr>
      <w:r w:rsidRPr="00441F8A">
        <w:rPr>
          <w:rFonts w:ascii="Arial" w:hAnsi="Arial" w:cs="Arial"/>
          <w:szCs w:val="24"/>
        </w:rPr>
        <w:t xml:space="preserve">     </w:t>
      </w:r>
      <w:r w:rsidR="00BE04DE" w:rsidRPr="00441F8A">
        <w:rPr>
          <w:rFonts w:ascii="Arial" w:hAnsi="Arial" w:cs="Arial"/>
          <w:szCs w:val="24"/>
        </w:rPr>
        <w:t>En este enfoque las características del estudiante son:</w:t>
      </w:r>
    </w:p>
    <w:p w:rsidR="007C10DB" w:rsidRPr="00441F8A" w:rsidRDefault="007C10DB" w:rsidP="000E0098">
      <w:pPr>
        <w:pStyle w:val="parrafon"/>
        <w:shd w:val="clear" w:color="auto" w:fill="FFFFFF"/>
        <w:spacing w:before="0" w:beforeAutospacing="0" w:after="0" w:afterAutospacing="0"/>
        <w:jc w:val="both"/>
        <w:rPr>
          <w:rFonts w:ascii="Arial" w:hAnsi="Arial" w:cs="Arial"/>
        </w:rPr>
      </w:pPr>
      <w:r w:rsidRPr="00441F8A">
        <w:rPr>
          <w:rFonts w:ascii="Arial" w:hAnsi="Arial" w:cs="Arial"/>
        </w:rPr>
        <w:t xml:space="preserve">- </w:t>
      </w:r>
      <w:r w:rsidR="00BE04DE" w:rsidRPr="00441F8A">
        <w:rPr>
          <w:rFonts w:ascii="Arial" w:hAnsi="Arial" w:cs="Arial"/>
        </w:rPr>
        <w:t>Activo cuando manipula, explora, descubre, inventa, lee o escucha.</w:t>
      </w:r>
    </w:p>
    <w:p w:rsidR="007C10DB" w:rsidRPr="00441F8A" w:rsidRDefault="007C10DB" w:rsidP="000E0098">
      <w:pPr>
        <w:pStyle w:val="parrafon"/>
        <w:shd w:val="clear" w:color="auto" w:fill="FFFFFF"/>
        <w:spacing w:before="0" w:beforeAutospacing="0" w:after="0" w:afterAutospacing="0"/>
        <w:jc w:val="both"/>
        <w:rPr>
          <w:rFonts w:ascii="Arial" w:hAnsi="Arial" w:cs="Arial"/>
        </w:rPr>
      </w:pPr>
      <w:r w:rsidRPr="00441F8A">
        <w:rPr>
          <w:rFonts w:ascii="Arial" w:hAnsi="Arial" w:cs="Arial"/>
        </w:rPr>
        <w:t xml:space="preserve">- </w:t>
      </w:r>
      <w:r w:rsidR="00BE04DE" w:rsidRPr="00441F8A">
        <w:rPr>
          <w:rFonts w:ascii="Arial" w:hAnsi="Arial" w:cs="Arial"/>
        </w:rPr>
        <w:t>Crítico, reflexivo, creativo, comprometido y dinámico; capaz de potenciar sus habilidades cognitivas.</w:t>
      </w:r>
    </w:p>
    <w:p w:rsidR="007C10DB" w:rsidRPr="00441F8A" w:rsidRDefault="007C10DB" w:rsidP="000E0098">
      <w:pPr>
        <w:pStyle w:val="parrafon"/>
        <w:shd w:val="clear" w:color="auto" w:fill="FFFFFF"/>
        <w:spacing w:before="0" w:beforeAutospacing="0" w:after="0" w:afterAutospacing="0"/>
        <w:jc w:val="both"/>
        <w:rPr>
          <w:rFonts w:ascii="Arial" w:hAnsi="Arial" w:cs="Arial"/>
        </w:rPr>
      </w:pPr>
      <w:r w:rsidRPr="00441F8A">
        <w:rPr>
          <w:rFonts w:ascii="Arial" w:hAnsi="Arial" w:cs="Arial"/>
        </w:rPr>
        <w:t xml:space="preserve">- </w:t>
      </w:r>
      <w:r w:rsidR="00BE04DE" w:rsidRPr="00441F8A">
        <w:rPr>
          <w:rFonts w:ascii="Arial" w:hAnsi="Arial" w:cs="Arial"/>
        </w:rPr>
        <w:t>Investigador para ampliar y fortalecer sus conocimientos.</w:t>
      </w:r>
    </w:p>
    <w:p w:rsidR="007C10DB" w:rsidRPr="00441F8A" w:rsidRDefault="007C10DB" w:rsidP="000E0098">
      <w:pPr>
        <w:pStyle w:val="parrafon"/>
        <w:shd w:val="clear" w:color="auto" w:fill="FFFFFF"/>
        <w:spacing w:before="0" w:beforeAutospacing="0" w:after="0" w:afterAutospacing="0"/>
        <w:jc w:val="both"/>
        <w:rPr>
          <w:rFonts w:ascii="Arial" w:hAnsi="Arial" w:cs="Arial"/>
        </w:rPr>
      </w:pPr>
      <w:r w:rsidRPr="00441F8A">
        <w:rPr>
          <w:rFonts w:ascii="Arial" w:hAnsi="Arial" w:cs="Arial"/>
        </w:rPr>
        <w:t xml:space="preserve">- </w:t>
      </w:r>
      <w:r w:rsidR="00BE04DE" w:rsidRPr="00441F8A">
        <w:rPr>
          <w:rFonts w:ascii="Arial" w:hAnsi="Arial" w:cs="Arial"/>
        </w:rPr>
        <w:t>Amante de la lectura y la escritura para comunicarse y relacionarse con su entorno.</w:t>
      </w:r>
    </w:p>
    <w:p w:rsidR="007C10DB" w:rsidRPr="00441F8A" w:rsidRDefault="007C10DB" w:rsidP="000E0098">
      <w:pPr>
        <w:pStyle w:val="parrafon"/>
        <w:shd w:val="clear" w:color="auto" w:fill="FFFFFF"/>
        <w:spacing w:before="0" w:beforeAutospacing="0" w:after="0" w:afterAutospacing="0"/>
        <w:jc w:val="both"/>
        <w:rPr>
          <w:rFonts w:ascii="Arial" w:hAnsi="Arial" w:cs="Arial"/>
        </w:rPr>
      </w:pPr>
      <w:r w:rsidRPr="00441F8A">
        <w:rPr>
          <w:rFonts w:ascii="Arial" w:hAnsi="Arial" w:cs="Arial"/>
        </w:rPr>
        <w:t xml:space="preserve">- </w:t>
      </w:r>
      <w:r w:rsidR="00BE04DE" w:rsidRPr="00441F8A">
        <w:rPr>
          <w:rFonts w:ascii="Arial" w:hAnsi="Arial" w:cs="Arial"/>
        </w:rPr>
        <w:t>Respetuoso y tolerante a la diversidad de opinión y creencias.</w:t>
      </w:r>
    </w:p>
    <w:p w:rsidR="007C10DB" w:rsidRPr="00441F8A" w:rsidRDefault="007C10DB" w:rsidP="000E0098">
      <w:pPr>
        <w:pStyle w:val="parrafon"/>
        <w:shd w:val="clear" w:color="auto" w:fill="FFFFFF"/>
        <w:spacing w:before="0" w:beforeAutospacing="0" w:after="0" w:afterAutospacing="0"/>
        <w:jc w:val="both"/>
        <w:rPr>
          <w:rFonts w:ascii="Arial" w:hAnsi="Arial" w:cs="Arial"/>
        </w:rPr>
      </w:pPr>
      <w:r w:rsidRPr="00441F8A">
        <w:rPr>
          <w:rFonts w:ascii="Arial" w:hAnsi="Arial" w:cs="Arial"/>
        </w:rPr>
        <w:t xml:space="preserve">- </w:t>
      </w:r>
      <w:r w:rsidR="00BE04DE" w:rsidRPr="00441F8A">
        <w:rPr>
          <w:rFonts w:ascii="Arial" w:hAnsi="Arial" w:cs="Arial"/>
        </w:rPr>
        <w:t>Constructor de su propio conocimiento, es decir el estudiante aprende a aprender.</w:t>
      </w:r>
    </w:p>
    <w:p w:rsidR="007C10DB" w:rsidRPr="00441F8A" w:rsidRDefault="007C10DB" w:rsidP="000E0098">
      <w:pPr>
        <w:pStyle w:val="parrafon"/>
        <w:shd w:val="clear" w:color="auto" w:fill="FFFFFF"/>
        <w:spacing w:before="0" w:beforeAutospacing="0" w:after="0" w:afterAutospacing="0"/>
        <w:jc w:val="both"/>
        <w:rPr>
          <w:rFonts w:ascii="Arial" w:hAnsi="Arial" w:cs="Arial"/>
        </w:rPr>
      </w:pPr>
      <w:r w:rsidRPr="00441F8A">
        <w:rPr>
          <w:rFonts w:ascii="Arial" w:hAnsi="Arial" w:cs="Arial"/>
        </w:rPr>
        <w:t xml:space="preserve">- </w:t>
      </w:r>
      <w:r w:rsidR="00BE04DE" w:rsidRPr="00441F8A">
        <w:rPr>
          <w:rFonts w:ascii="Arial" w:hAnsi="Arial" w:cs="Arial"/>
        </w:rPr>
        <w:t>Responsable de su propio proceso formativo.</w:t>
      </w:r>
    </w:p>
    <w:p w:rsidR="007C10DB" w:rsidRPr="00441F8A" w:rsidRDefault="007C10DB" w:rsidP="000E0098">
      <w:pPr>
        <w:pStyle w:val="parrafon"/>
        <w:shd w:val="clear" w:color="auto" w:fill="FFFFFF"/>
        <w:spacing w:before="0" w:beforeAutospacing="0" w:after="0" w:afterAutospacing="0"/>
        <w:jc w:val="both"/>
        <w:rPr>
          <w:rFonts w:ascii="Arial" w:hAnsi="Arial" w:cs="Arial"/>
        </w:rPr>
      </w:pPr>
      <w:r w:rsidRPr="00441F8A">
        <w:rPr>
          <w:rFonts w:ascii="Arial" w:hAnsi="Arial" w:cs="Arial"/>
        </w:rPr>
        <w:t xml:space="preserve">- </w:t>
      </w:r>
      <w:r w:rsidR="00BE04DE" w:rsidRPr="00441F8A">
        <w:rPr>
          <w:rFonts w:ascii="Arial" w:hAnsi="Arial" w:cs="Arial"/>
        </w:rPr>
        <w:t>Consciente de sus características individuales.</w:t>
      </w:r>
    </w:p>
    <w:p w:rsidR="007C10DB" w:rsidRPr="00441F8A" w:rsidRDefault="007C10DB" w:rsidP="000E0098">
      <w:pPr>
        <w:pStyle w:val="parrafon"/>
        <w:shd w:val="clear" w:color="auto" w:fill="FFFFFF"/>
        <w:spacing w:before="0" w:beforeAutospacing="0" w:after="0" w:afterAutospacing="0"/>
        <w:jc w:val="both"/>
        <w:rPr>
          <w:rFonts w:ascii="Arial" w:hAnsi="Arial" w:cs="Arial"/>
        </w:rPr>
      </w:pPr>
      <w:r w:rsidRPr="00441F8A">
        <w:rPr>
          <w:rFonts w:ascii="Arial" w:hAnsi="Arial" w:cs="Arial"/>
        </w:rPr>
        <w:t xml:space="preserve">- </w:t>
      </w:r>
      <w:r w:rsidR="00BE04DE" w:rsidRPr="00441F8A">
        <w:rPr>
          <w:rFonts w:ascii="Arial" w:hAnsi="Arial" w:cs="Arial"/>
        </w:rPr>
        <w:t>Resuelve conflictos, analiza, argumenta y aprende de los demás.</w:t>
      </w:r>
    </w:p>
    <w:p w:rsidR="007C10DB" w:rsidRPr="00441F8A" w:rsidRDefault="007C10DB" w:rsidP="000E0098">
      <w:pPr>
        <w:pStyle w:val="parrafon"/>
        <w:shd w:val="clear" w:color="auto" w:fill="FFFFFF"/>
        <w:spacing w:before="0" w:beforeAutospacing="0" w:after="0" w:afterAutospacing="0"/>
        <w:jc w:val="both"/>
        <w:rPr>
          <w:rFonts w:ascii="Arial" w:hAnsi="Arial" w:cs="Arial"/>
        </w:rPr>
      </w:pPr>
      <w:r w:rsidRPr="00441F8A">
        <w:rPr>
          <w:rFonts w:ascii="Arial" w:hAnsi="Arial" w:cs="Arial"/>
        </w:rPr>
        <w:t xml:space="preserve">- </w:t>
      </w:r>
      <w:r w:rsidR="00BE04DE" w:rsidRPr="00441F8A">
        <w:rPr>
          <w:rFonts w:ascii="Arial" w:hAnsi="Arial" w:cs="Arial"/>
        </w:rPr>
        <w:t xml:space="preserve">Promueve la motivación y el aprendizaje entre pares. </w:t>
      </w:r>
    </w:p>
    <w:p w:rsidR="00BE04DE" w:rsidRPr="00441F8A" w:rsidRDefault="007C10DB" w:rsidP="000E0098">
      <w:pPr>
        <w:pStyle w:val="parrafon"/>
        <w:shd w:val="clear" w:color="auto" w:fill="FFFFFF"/>
        <w:spacing w:before="0" w:beforeAutospacing="0" w:after="0" w:afterAutospacing="0"/>
        <w:jc w:val="both"/>
        <w:rPr>
          <w:rFonts w:ascii="Arial" w:hAnsi="Arial" w:cs="Arial"/>
        </w:rPr>
      </w:pPr>
      <w:r w:rsidRPr="00441F8A">
        <w:rPr>
          <w:rFonts w:ascii="Arial" w:hAnsi="Arial" w:cs="Arial"/>
        </w:rPr>
        <w:t xml:space="preserve">     </w:t>
      </w:r>
      <w:r w:rsidR="00BE04DE" w:rsidRPr="00441F8A">
        <w:rPr>
          <w:rFonts w:ascii="Arial" w:hAnsi="Arial" w:cs="Arial"/>
        </w:rPr>
        <w:t>A partir de la aplicación del enfoque Socio- constructiva la institución educativa tiene el propósito de contribuir a alcanzar el perfil de salida del bachiller ecuatoriano, haciéndolos:</w:t>
      </w:r>
    </w:p>
    <w:p w:rsidR="007C10DB" w:rsidRPr="00441F8A" w:rsidRDefault="007C10DB" w:rsidP="000E0098">
      <w:pPr>
        <w:spacing w:after="0" w:line="240" w:lineRule="auto"/>
        <w:jc w:val="both"/>
        <w:rPr>
          <w:rFonts w:ascii="Arial" w:hAnsi="Arial" w:cs="Arial"/>
          <w:szCs w:val="24"/>
        </w:rPr>
      </w:pPr>
      <w:r w:rsidRPr="00441F8A">
        <w:rPr>
          <w:rFonts w:ascii="Arial" w:hAnsi="Arial" w:cs="Arial"/>
          <w:szCs w:val="24"/>
        </w:rPr>
        <w:t xml:space="preserve">- </w:t>
      </w:r>
      <w:r w:rsidR="00BE04DE" w:rsidRPr="00441F8A">
        <w:rPr>
          <w:rFonts w:ascii="Arial" w:hAnsi="Arial" w:cs="Arial"/>
          <w:szCs w:val="24"/>
        </w:rPr>
        <w:t>Partícipes de procesos democráticos orientados hacia la construcción de una sociedad justa, equitativa e inclusiva.</w:t>
      </w:r>
    </w:p>
    <w:p w:rsidR="007C10DB" w:rsidRPr="00441F8A" w:rsidRDefault="007C10DB" w:rsidP="000E0098">
      <w:pPr>
        <w:spacing w:after="0" w:line="240" w:lineRule="auto"/>
        <w:jc w:val="both"/>
        <w:rPr>
          <w:rFonts w:ascii="Arial" w:hAnsi="Arial" w:cs="Arial"/>
          <w:szCs w:val="24"/>
        </w:rPr>
      </w:pPr>
      <w:r w:rsidRPr="00441F8A">
        <w:rPr>
          <w:rFonts w:ascii="Arial" w:hAnsi="Arial" w:cs="Arial"/>
          <w:szCs w:val="24"/>
        </w:rPr>
        <w:t xml:space="preserve">- </w:t>
      </w:r>
      <w:r w:rsidR="00BE04DE" w:rsidRPr="00441F8A">
        <w:rPr>
          <w:rFonts w:ascii="Arial" w:hAnsi="Arial" w:cs="Arial"/>
          <w:szCs w:val="24"/>
        </w:rPr>
        <w:t>Respetuosos con la familia, entorno social y la naturaleza.</w:t>
      </w:r>
    </w:p>
    <w:p w:rsidR="007C10DB" w:rsidRPr="00441F8A" w:rsidRDefault="007C10DB" w:rsidP="000E0098">
      <w:pPr>
        <w:spacing w:after="0" w:line="240" w:lineRule="auto"/>
        <w:jc w:val="both"/>
        <w:rPr>
          <w:rFonts w:ascii="Arial" w:hAnsi="Arial" w:cs="Arial"/>
          <w:szCs w:val="24"/>
        </w:rPr>
      </w:pPr>
      <w:r w:rsidRPr="00441F8A">
        <w:rPr>
          <w:rFonts w:ascii="Arial" w:hAnsi="Arial" w:cs="Arial"/>
          <w:szCs w:val="24"/>
        </w:rPr>
        <w:t xml:space="preserve">- </w:t>
      </w:r>
      <w:r w:rsidR="00BE04DE" w:rsidRPr="00441F8A">
        <w:rPr>
          <w:rFonts w:ascii="Arial" w:hAnsi="Arial" w:cs="Arial"/>
          <w:szCs w:val="24"/>
        </w:rPr>
        <w:t>Partícipes críticos y reflexivos de sus saberes, la realidad local, nacional y mundial.</w:t>
      </w:r>
    </w:p>
    <w:p w:rsidR="007C10DB" w:rsidRPr="00441F8A" w:rsidRDefault="007C10DB" w:rsidP="000E0098">
      <w:pPr>
        <w:spacing w:after="0" w:line="240" w:lineRule="auto"/>
        <w:jc w:val="both"/>
        <w:rPr>
          <w:rFonts w:ascii="Arial" w:hAnsi="Arial" w:cs="Arial"/>
          <w:szCs w:val="24"/>
        </w:rPr>
      </w:pPr>
      <w:r w:rsidRPr="00441F8A">
        <w:rPr>
          <w:rFonts w:ascii="Arial" w:hAnsi="Arial" w:cs="Arial"/>
          <w:szCs w:val="24"/>
        </w:rPr>
        <w:t xml:space="preserve">- </w:t>
      </w:r>
      <w:r w:rsidR="00BE04DE" w:rsidRPr="00441F8A">
        <w:rPr>
          <w:rFonts w:ascii="Arial" w:hAnsi="Arial" w:cs="Arial"/>
          <w:szCs w:val="24"/>
        </w:rPr>
        <w:t>Conocedores de sus derechos y responsables de sus deberes y acciones, guiados por los principios de respeto para sí mismos y sus semejantes.</w:t>
      </w:r>
    </w:p>
    <w:p w:rsidR="007C10DB" w:rsidRPr="00441F8A" w:rsidRDefault="007C10DB" w:rsidP="000E0098">
      <w:pPr>
        <w:spacing w:after="0" w:line="240" w:lineRule="auto"/>
        <w:jc w:val="both"/>
        <w:rPr>
          <w:rFonts w:ascii="Arial" w:hAnsi="Arial" w:cs="Arial"/>
          <w:szCs w:val="24"/>
        </w:rPr>
      </w:pPr>
      <w:r w:rsidRPr="00441F8A">
        <w:rPr>
          <w:rFonts w:ascii="Arial" w:hAnsi="Arial" w:cs="Arial"/>
          <w:szCs w:val="24"/>
        </w:rPr>
        <w:t xml:space="preserve">- </w:t>
      </w:r>
      <w:r w:rsidR="00BE04DE" w:rsidRPr="00441F8A">
        <w:rPr>
          <w:rFonts w:ascii="Arial" w:hAnsi="Arial" w:cs="Arial"/>
          <w:szCs w:val="24"/>
        </w:rPr>
        <w:t>Emprendedores en el planteamiento, desarrollo y evaluación de proyectos de vida.</w:t>
      </w:r>
    </w:p>
    <w:p w:rsidR="007C10DB" w:rsidRPr="00441F8A" w:rsidRDefault="007C10DB" w:rsidP="000E0098">
      <w:pPr>
        <w:spacing w:after="0" w:line="240" w:lineRule="auto"/>
        <w:jc w:val="both"/>
        <w:rPr>
          <w:rFonts w:ascii="Arial" w:hAnsi="Arial" w:cs="Arial"/>
          <w:szCs w:val="24"/>
        </w:rPr>
      </w:pPr>
      <w:r w:rsidRPr="00441F8A">
        <w:rPr>
          <w:rFonts w:ascii="Arial" w:hAnsi="Arial" w:cs="Arial"/>
          <w:szCs w:val="24"/>
        </w:rPr>
        <w:lastRenderedPageBreak/>
        <w:t xml:space="preserve">- </w:t>
      </w:r>
      <w:r w:rsidR="00BE04DE" w:rsidRPr="00441F8A">
        <w:rPr>
          <w:rFonts w:ascii="Arial" w:hAnsi="Arial" w:cs="Arial"/>
          <w:szCs w:val="24"/>
        </w:rPr>
        <w:t>Conscientes de sus fortalezas y debilidades y las cuales utiliza en iniciativas creativas.</w:t>
      </w:r>
    </w:p>
    <w:p w:rsidR="007C10DB" w:rsidRPr="00441F8A" w:rsidRDefault="007C10DB" w:rsidP="000E0098">
      <w:pPr>
        <w:spacing w:after="0" w:line="240" w:lineRule="auto"/>
        <w:jc w:val="both"/>
        <w:rPr>
          <w:rFonts w:ascii="Arial" w:hAnsi="Arial" w:cs="Arial"/>
          <w:szCs w:val="24"/>
        </w:rPr>
      </w:pPr>
      <w:r w:rsidRPr="00441F8A">
        <w:rPr>
          <w:rFonts w:ascii="Arial" w:hAnsi="Arial" w:cs="Arial"/>
          <w:szCs w:val="24"/>
        </w:rPr>
        <w:t xml:space="preserve">- </w:t>
      </w:r>
      <w:r w:rsidR="00BE04DE" w:rsidRPr="00441F8A">
        <w:rPr>
          <w:rFonts w:ascii="Arial" w:hAnsi="Arial" w:cs="Arial"/>
          <w:szCs w:val="24"/>
        </w:rPr>
        <w:t>Capaces de aplicar sus habilidades cognitivas, deportivas y artísticas (destrezas con criterio de desempeño) en diferentes contextos.</w:t>
      </w:r>
    </w:p>
    <w:p w:rsidR="007C10DB" w:rsidRPr="00441F8A" w:rsidRDefault="007C10DB" w:rsidP="000E0098">
      <w:pPr>
        <w:spacing w:after="0" w:line="240" w:lineRule="auto"/>
        <w:jc w:val="both"/>
        <w:rPr>
          <w:rFonts w:ascii="Arial" w:hAnsi="Arial" w:cs="Arial"/>
          <w:szCs w:val="24"/>
        </w:rPr>
      </w:pPr>
      <w:r w:rsidRPr="00441F8A">
        <w:rPr>
          <w:rFonts w:ascii="Arial" w:hAnsi="Arial" w:cs="Arial"/>
          <w:szCs w:val="24"/>
        </w:rPr>
        <w:t xml:space="preserve">- </w:t>
      </w:r>
      <w:r w:rsidR="00BE04DE" w:rsidRPr="00441F8A">
        <w:rPr>
          <w:rFonts w:ascii="Arial" w:hAnsi="Arial" w:cs="Arial"/>
          <w:szCs w:val="24"/>
        </w:rPr>
        <w:t>Partícipes del trabajo colaborativo en el marco de los valores determinados en el ideario institucional.</w:t>
      </w:r>
    </w:p>
    <w:p w:rsidR="007C10DB" w:rsidRPr="00441F8A" w:rsidRDefault="007C10DB" w:rsidP="000E0098">
      <w:pPr>
        <w:spacing w:after="0" w:line="240" w:lineRule="auto"/>
        <w:jc w:val="both"/>
        <w:rPr>
          <w:rFonts w:ascii="Arial" w:hAnsi="Arial" w:cs="Arial"/>
          <w:szCs w:val="24"/>
        </w:rPr>
      </w:pPr>
      <w:r w:rsidRPr="00441F8A">
        <w:rPr>
          <w:rFonts w:ascii="Arial" w:hAnsi="Arial" w:cs="Arial"/>
          <w:szCs w:val="24"/>
        </w:rPr>
        <w:t xml:space="preserve">- </w:t>
      </w:r>
      <w:r w:rsidR="00BE04DE" w:rsidRPr="00441F8A">
        <w:rPr>
          <w:rFonts w:ascii="Arial" w:hAnsi="Arial" w:cs="Arial"/>
          <w:szCs w:val="24"/>
        </w:rPr>
        <w:t>Tolerantes a la diversidad de creencias, ideas y aportes de las demás personas</w:t>
      </w:r>
      <w:r w:rsidRPr="00441F8A">
        <w:rPr>
          <w:rFonts w:ascii="Arial" w:hAnsi="Arial" w:cs="Arial"/>
          <w:szCs w:val="24"/>
        </w:rPr>
        <w:t>.</w:t>
      </w:r>
    </w:p>
    <w:p w:rsidR="007C10DB" w:rsidRPr="00441F8A" w:rsidRDefault="007C10DB" w:rsidP="000E0098">
      <w:pPr>
        <w:spacing w:after="0" w:line="240" w:lineRule="auto"/>
        <w:jc w:val="both"/>
        <w:rPr>
          <w:rFonts w:ascii="Arial" w:hAnsi="Arial" w:cs="Arial"/>
          <w:szCs w:val="24"/>
        </w:rPr>
      </w:pPr>
      <w:r w:rsidRPr="00441F8A">
        <w:rPr>
          <w:rFonts w:ascii="Arial" w:hAnsi="Arial" w:cs="Arial"/>
          <w:szCs w:val="24"/>
        </w:rPr>
        <w:t xml:space="preserve">- </w:t>
      </w:r>
      <w:r w:rsidR="00BE04DE" w:rsidRPr="00441F8A">
        <w:rPr>
          <w:rFonts w:ascii="Arial" w:hAnsi="Arial" w:cs="Arial"/>
          <w:szCs w:val="24"/>
        </w:rPr>
        <w:t>Con identidad social dentro del respeto a la multiculturalidad y multietnicidad del país y el mundo.</w:t>
      </w:r>
    </w:p>
    <w:p w:rsidR="007C10DB" w:rsidRPr="00441F8A" w:rsidRDefault="007C10DB" w:rsidP="000E0098">
      <w:pPr>
        <w:spacing w:after="0" w:line="240" w:lineRule="auto"/>
        <w:jc w:val="both"/>
        <w:rPr>
          <w:rFonts w:ascii="Arial" w:hAnsi="Arial" w:cs="Arial"/>
          <w:szCs w:val="24"/>
        </w:rPr>
      </w:pPr>
      <w:r w:rsidRPr="00441F8A">
        <w:rPr>
          <w:rFonts w:ascii="Arial" w:hAnsi="Arial" w:cs="Arial"/>
          <w:szCs w:val="24"/>
        </w:rPr>
        <w:t xml:space="preserve">- </w:t>
      </w:r>
      <w:r w:rsidR="00BE04DE" w:rsidRPr="00441F8A">
        <w:rPr>
          <w:rFonts w:ascii="Arial" w:hAnsi="Arial" w:cs="Arial"/>
          <w:bCs/>
          <w:szCs w:val="24"/>
        </w:rPr>
        <w:t>Con actitud indagadora y reflexiva capaces de correlacionar la ciencia, la tecnología y la sociedad.</w:t>
      </w:r>
    </w:p>
    <w:p w:rsidR="007C10DB" w:rsidRPr="00441F8A" w:rsidRDefault="007C10DB" w:rsidP="000E0098">
      <w:pPr>
        <w:spacing w:after="0" w:line="240" w:lineRule="auto"/>
        <w:jc w:val="both"/>
        <w:rPr>
          <w:rFonts w:ascii="Arial" w:hAnsi="Arial" w:cs="Arial"/>
          <w:szCs w:val="24"/>
        </w:rPr>
      </w:pPr>
      <w:r w:rsidRPr="00441F8A">
        <w:rPr>
          <w:rFonts w:ascii="Arial" w:hAnsi="Arial" w:cs="Arial"/>
          <w:szCs w:val="24"/>
        </w:rPr>
        <w:t xml:space="preserve">- </w:t>
      </w:r>
      <w:r w:rsidR="00BE04DE" w:rsidRPr="00441F8A">
        <w:rPr>
          <w:rFonts w:ascii="Arial" w:hAnsi="Arial" w:cs="Arial"/>
          <w:bCs/>
          <w:szCs w:val="24"/>
        </w:rPr>
        <w:t>Capaces de comunicarse reflexivamente de forma oral y escrita de acuerdo con sus intereses y necesidades en su diario convivir y el entorno.</w:t>
      </w:r>
    </w:p>
    <w:p w:rsidR="000E0098" w:rsidRPr="00441F8A" w:rsidRDefault="007C10DB" w:rsidP="000E0098">
      <w:pPr>
        <w:spacing w:after="0" w:line="240" w:lineRule="auto"/>
        <w:jc w:val="both"/>
        <w:rPr>
          <w:rFonts w:ascii="Arial" w:hAnsi="Arial" w:cs="Arial"/>
          <w:sz w:val="24"/>
          <w:szCs w:val="24"/>
        </w:rPr>
      </w:pPr>
      <w:r w:rsidRPr="00441F8A">
        <w:rPr>
          <w:rFonts w:ascii="Arial" w:hAnsi="Arial" w:cs="Arial"/>
          <w:sz w:val="24"/>
          <w:szCs w:val="24"/>
        </w:rPr>
        <w:t xml:space="preserve">- </w:t>
      </w:r>
      <w:r w:rsidR="00BE04DE" w:rsidRPr="00441F8A">
        <w:rPr>
          <w:rFonts w:ascii="Arial" w:hAnsi="Arial" w:cs="Arial"/>
          <w:sz w:val="24"/>
          <w:szCs w:val="24"/>
        </w:rPr>
        <w:t>Aplica el pensamiento lógico, definiciones y herramientas matemáticas en la resolución de problemas de la vida real.</w:t>
      </w:r>
    </w:p>
    <w:p w:rsidR="000E0098" w:rsidRPr="00441F8A" w:rsidRDefault="000E0098" w:rsidP="000E0098">
      <w:pPr>
        <w:spacing w:after="0" w:line="240" w:lineRule="auto"/>
        <w:jc w:val="both"/>
        <w:rPr>
          <w:rFonts w:ascii="Arial" w:hAnsi="Arial" w:cs="Arial"/>
          <w:sz w:val="24"/>
          <w:szCs w:val="24"/>
        </w:rPr>
      </w:pPr>
      <w:r w:rsidRPr="00441F8A">
        <w:rPr>
          <w:rFonts w:ascii="Arial" w:hAnsi="Arial" w:cs="Arial"/>
          <w:sz w:val="24"/>
          <w:szCs w:val="24"/>
        </w:rPr>
        <w:t xml:space="preserve">- </w:t>
      </w:r>
      <w:r w:rsidR="00BE04DE" w:rsidRPr="00441F8A">
        <w:rPr>
          <w:rFonts w:ascii="Arial" w:hAnsi="Arial" w:cs="Arial"/>
          <w:szCs w:val="24"/>
        </w:rPr>
        <w:t>Demuestran actitudes solidarias buscando el bien común por encima de los intereses particulares; y son empáticos con los compañeros que se encuentran en situaciones de vulnerabilidad emocional y social.</w:t>
      </w:r>
    </w:p>
    <w:p w:rsidR="000E0098" w:rsidRPr="00441F8A" w:rsidRDefault="000E0098" w:rsidP="000E0098">
      <w:pPr>
        <w:spacing w:after="0" w:line="240" w:lineRule="auto"/>
        <w:jc w:val="both"/>
        <w:rPr>
          <w:rFonts w:ascii="Arial" w:hAnsi="Arial" w:cs="Arial"/>
          <w:sz w:val="24"/>
          <w:szCs w:val="24"/>
        </w:rPr>
      </w:pPr>
      <w:r w:rsidRPr="00441F8A">
        <w:rPr>
          <w:rFonts w:ascii="Arial" w:hAnsi="Arial" w:cs="Arial"/>
          <w:sz w:val="24"/>
          <w:szCs w:val="24"/>
        </w:rPr>
        <w:t xml:space="preserve">- </w:t>
      </w:r>
      <w:r w:rsidR="00BE04DE" w:rsidRPr="00441F8A">
        <w:rPr>
          <w:rFonts w:ascii="Arial" w:hAnsi="Arial" w:cs="Arial"/>
          <w:sz w:val="24"/>
          <w:szCs w:val="24"/>
        </w:rPr>
        <w:t>Entusiastas por participar en actividades: educativas, sociales, deportivas y culturales.</w:t>
      </w:r>
    </w:p>
    <w:p w:rsidR="000E0098" w:rsidRPr="00441F8A" w:rsidRDefault="000E0098" w:rsidP="000E0098">
      <w:pPr>
        <w:spacing w:after="0" w:line="240" w:lineRule="auto"/>
        <w:jc w:val="both"/>
        <w:rPr>
          <w:rFonts w:ascii="Arial" w:hAnsi="Arial" w:cs="Arial"/>
          <w:sz w:val="24"/>
          <w:szCs w:val="24"/>
        </w:rPr>
      </w:pPr>
      <w:r w:rsidRPr="00441F8A">
        <w:rPr>
          <w:rFonts w:ascii="Arial" w:hAnsi="Arial" w:cs="Arial"/>
          <w:sz w:val="24"/>
          <w:szCs w:val="24"/>
        </w:rPr>
        <w:t xml:space="preserve">- </w:t>
      </w:r>
      <w:r w:rsidR="00BE04DE" w:rsidRPr="00441F8A">
        <w:rPr>
          <w:rFonts w:ascii="Arial" w:hAnsi="Arial" w:cs="Arial"/>
          <w:szCs w:val="24"/>
        </w:rPr>
        <w:t>Investigadores, para ello los docentes propondrán temas de interés que generen la curiosidad por conocer e indagar.</w:t>
      </w:r>
    </w:p>
    <w:p w:rsidR="000E0098" w:rsidRPr="00441F8A" w:rsidRDefault="000E0098" w:rsidP="000E0098">
      <w:pPr>
        <w:spacing w:after="0" w:line="240" w:lineRule="auto"/>
        <w:jc w:val="both"/>
        <w:rPr>
          <w:rFonts w:ascii="Arial" w:hAnsi="Arial" w:cs="Arial"/>
          <w:sz w:val="24"/>
          <w:szCs w:val="24"/>
        </w:rPr>
      </w:pPr>
      <w:r w:rsidRPr="00441F8A">
        <w:rPr>
          <w:rFonts w:ascii="Arial" w:hAnsi="Arial" w:cs="Arial"/>
          <w:szCs w:val="24"/>
        </w:rPr>
        <w:t xml:space="preserve">- </w:t>
      </w:r>
      <w:r w:rsidR="00BE04DE" w:rsidRPr="00441F8A">
        <w:rPr>
          <w:rFonts w:ascii="Arial" w:hAnsi="Arial" w:cs="Arial"/>
          <w:szCs w:val="24"/>
        </w:rPr>
        <w:t>Pensadores críticos al intercambiar ideas, respetar la opinión ajena, valorar las ideas del otro, emitir conclusiones y acuerdos.</w:t>
      </w:r>
    </w:p>
    <w:p w:rsidR="00BE04DE" w:rsidRPr="00441F8A" w:rsidRDefault="000E0098" w:rsidP="000E0098">
      <w:pPr>
        <w:spacing w:after="0" w:line="240" w:lineRule="auto"/>
        <w:jc w:val="both"/>
        <w:rPr>
          <w:rFonts w:ascii="Arial" w:hAnsi="Arial" w:cs="Arial"/>
          <w:sz w:val="24"/>
          <w:szCs w:val="24"/>
        </w:rPr>
      </w:pPr>
      <w:r w:rsidRPr="00441F8A">
        <w:rPr>
          <w:rFonts w:ascii="Arial" w:hAnsi="Arial" w:cs="Arial"/>
          <w:sz w:val="24"/>
          <w:szCs w:val="24"/>
        </w:rPr>
        <w:t xml:space="preserve">- </w:t>
      </w:r>
      <w:r w:rsidR="00BE04DE" w:rsidRPr="00441F8A">
        <w:rPr>
          <w:rFonts w:ascii="Arial" w:hAnsi="Arial" w:cs="Arial"/>
          <w:szCs w:val="24"/>
        </w:rPr>
        <w:t>Comprometidos por cuidar el medio ambiente, con la práctica cotidiana de reciclaje, ahorro de agua y luz, siembra de plantas, entre otras.</w:t>
      </w:r>
    </w:p>
    <w:p w:rsidR="00BE04DE" w:rsidRPr="00441F8A" w:rsidRDefault="00BE04DE" w:rsidP="000E0098">
      <w:pPr>
        <w:pStyle w:val="Prrafodelista"/>
        <w:spacing w:line="240" w:lineRule="auto"/>
        <w:ind w:left="360"/>
        <w:rPr>
          <w:rFonts w:ascii="Arial" w:hAnsi="Arial" w:cs="Arial"/>
          <w:szCs w:val="24"/>
        </w:rPr>
      </w:pPr>
    </w:p>
    <w:p w:rsidR="00BE04DE" w:rsidRPr="00441F8A" w:rsidRDefault="00BE04DE" w:rsidP="000E0098">
      <w:pPr>
        <w:spacing w:after="0" w:line="240" w:lineRule="auto"/>
        <w:jc w:val="both"/>
        <w:rPr>
          <w:rFonts w:ascii="Arial" w:hAnsi="Arial" w:cs="Arial"/>
          <w:sz w:val="24"/>
          <w:szCs w:val="24"/>
        </w:rPr>
      </w:pPr>
      <w:r w:rsidRPr="00441F8A">
        <w:rPr>
          <w:rFonts w:ascii="Arial" w:hAnsi="Arial" w:cs="Arial"/>
          <w:sz w:val="24"/>
          <w:szCs w:val="24"/>
        </w:rPr>
        <w:t xml:space="preserve">A partir de estas concepciones del modelo socio constructivista la institución educativa mediante su práctica pedagógica y administrativa garantiza el cumplimiento de las concepciones del educando como el </w:t>
      </w:r>
      <w:r w:rsidRPr="00441F8A">
        <w:rPr>
          <w:rFonts w:ascii="Arial" w:hAnsi="Arial" w:cs="Arial"/>
          <w:bCs/>
          <w:sz w:val="24"/>
          <w:szCs w:val="24"/>
        </w:rPr>
        <w:t>centro de un proceso educativo de calidad. Para ello se apoya en procesos y metodologías adaptadas a las</w:t>
      </w:r>
      <w:r w:rsidRPr="00441F8A">
        <w:rPr>
          <w:rFonts w:ascii="Arial" w:hAnsi="Arial" w:cs="Arial"/>
          <w:sz w:val="24"/>
          <w:szCs w:val="24"/>
        </w:rPr>
        <w:t xml:space="preserve"> necesidades, realidades personales y sociales del estudiante, mismas que se guían por los fundamentos epistemológicos o pedagógicos en cada área de estudio. Así:</w:t>
      </w:r>
    </w:p>
    <w:p w:rsidR="00BE04DE" w:rsidRPr="00441F8A" w:rsidRDefault="00BE04DE" w:rsidP="000E0098">
      <w:pPr>
        <w:spacing w:after="0" w:line="240" w:lineRule="auto"/>
        <w:jc w:val="both"/>
        <w:rPr>
          <w:rFonts w:ascii="Arial" w:hAnsi="Arial" w:cs="Arial"/>
          <w:sz w:val="24"/>
          <w:szCs w:val="24"/>
        </w:rPr>
      </w:pPr>
    </w:p>
    <w:p w:rsidR="00BE04DE" w:rsidRPr="00441F8A" w:rsidRDefault="00BE04DE" w:rsidP="000E0098">
      <w:pPr>
        <w:pStyle w:val="Sinespaciado"/>
        <w:rPr>
          <w:rFonts w:ascii="Arial" w:hAnsi="Arial" w:cs="Arial"/>
        </w:rPr>
      </w:pPr>
      <w:r w:rsidRPr="00441F8A">
        <w:rPr>
          <w:rFonts w:ascii="Arial" w:hAnsi="Arial" w:cs="Arial"/>
          <w:b/>
          <w:bCs/>
        </w:rPr>
        <w:t>Tabla 5</w:t>
      </w:r>
      <w:r w:rsidRPr="00441F8A">
        <w:rPr>
          <w:rFonts w:ascii="Arial" w:hAnsi="Arial" w:cs="Arial"/>
        </w:rPr>
        <w:t>: Resumen de enfoques pedagógicos</w:t>
      </w:r>
    </w:p>
    <w:p w:rsidR="00BE04DE" w:rsidRPr="00441F8A" w:rsidRDefault="00BE04DE" w:rsidP="00BE04DE">
      <w:pPr>
        <w:spacing w:after="0" w:line="240" w:lineRule="auto"/>
        <w:jc w:val="both"/>
        <w:rPr>
          <w:rFonts w:ascii="Arial" w:hAnsi="Arial" w:cs="Arial"/>
          <w:sz w:val="24"/>
          <w:szCs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9"/>
        <w:gridCol w:w="4265"/>
      </w:tblGrid>
      <w:tr w:rsidR="00441F8A" w:rsidRPr="00441F8A" w:rsidTr="00976DB5">
        <w:tc>
          <w:tcPr>
            <w:tcW w:w="4229" w:type="dxa"/>
            <w:tcBorders>
              <w:top w:val="single" w:sz="4" w:space="0" w:color="auto"/>
              <w:bottom w:val="single" w:sz="4" w:space="0" w:color="auto"/>
              <w:right w:val="single" w:sz="4" w:space="0" w:color="auto"/>
            </w:tcBorders>
            <w:shd w:val="clear" w:color="auto" w:fill="FFFFFF" w:themeFill="background1"/>
          </w:tcPr>
          <w:p w:rsidR="00BE04DE" w:rsidRPr="00441F8A" w:rsidRDefault="00BE04DE" w:rsidP="00976DB5">
            <w:pPr>
              <w:jc w:val="center"/>
              <w:rPr>
                <w:rFonts w:ascii="Arial" w:hAnsi="Arial" w:cs="Arial"/>
                <w:b/>
              </w:rPr>
            </w:pPr>
            <w:r w:rsidRPr="00441F8A">
              <w:rPr>
                <w:rFonts w:ascii="Arial" w:hAnsi="Arial" w:cs="Arial"/>
                <w:b/>
              </w:rPr>
              <w:t>ÁREA</w:t>
            </w:r>
          </w:p>
        </w:tc>
        <w:tc>
          <w:tcPr>
            <w:tcW w:w="4265" w:type="dxa"/>
            <w:tcBorders>
              <w:top w:val="single" w:sz="4" w:space="0" w:color="auto"/>
              <w:left w:val="single" w:sz="4" w:space="0" w:color="auto"/>
              <w:bottom w:val="single" w:sz="4" w:space="0" w:color="auto"/>
            </w:tcBorders>
            <w:shd w:val="clear" w:color="auto" w:fill="FFFFFF" w:themeFill="background1"/>
          </w:tcPr>
          <w:p w:rsidR="00BE04DE" w:rsidRPr="00441F8A" w:rsidRDefault="00BE04DE" w:rsidP="00976DB5">
            <w:pPr>
              <w:jc w:val="center"/>
              <w:rPr>
                <w:rFonts w:ascii="Arial" w:hAnsi="Arial" w:cs="Arial"/>
                <w:b/>
              </w:rPr>
            </w:pPr>
            <w:r w:rsidRPr="00441F8A">
              <w:rPr>
                <w:rFonts w:ascii="Arial" w:hAnsi="Arial" w:cs="Arial"/>
                <w:b/>
              </w:rPr>
              <w:t>ENFOQUE PEDAGÓGICO DEL ÁREA</w:t>
            </w:r>
          </w:p>
        </w:tc>
      </w:tr>
      <w:tr w:rsidR="00441F8A" w:rsidRPr="00441F8A" w:rsidTr="00976DB5">
        <w:tc>
          <w:tcPr>
            <w:tcW w:w="4229" w:type="dxa"/>
            <w:tcBorders>
              <w:top w:val="single" w:sz="4" w:space="0" w:color="auto"/>
              <w:bottom w:val="single" w:sz="4" w:space="0" w:color="auto"/>
              <w:right w:val="single" w:sz="4" w:space="0" w:color="auto"/>
            </w:tcBorders>
            <w:shd w:val="clear" w:color="auto" w:fill="FFFFFF" w:themeFill="background1"/>
          </w:tcPr>
          <w:p w:rsidR="00BE04DE" w:rsidRPr="00441F8A" w:rsidRDefault="00BE04DE" w:rsidP="00976DB5">
            <w:pPr>
              <w:jc w:val="both"/>
              <w:rPr>
                <w:rFonts w:ascii="Arial" w:hAnsi="Arial" w:cs="Arial"/>
              </w:rPr>
            </w:pPr>
            <w:r w:rsidRPr="00441F8A">
              <w:rPr>
                <w:rFonts w:ascii="Arial" w:hAnsi="Arial" w:cs="Arial"/>
              </w:rPr>
              <w:t>Lengua y Literatura</w:t>
            </w:r>
          </w:p>
        </w:tc>
        <w:tc>
          <w:tcPr>
            <w:tcW w:w="4265" w:type="dxa"/>
            <w:tcBorders>
              <w:top w:val="single" w:sz="4" w:space="0" w:color="auto"/>
              <w:left w:val="single" w:sz="4" w:space="0" w:color="auto"/>
              <w:bottom w:val="single" w:sz="4" w:space="0" w:color="auto"/>
            </w:tcBorders>
            <w:shd w:val="clear" w:color="auto" w:fill="FFFFFF" w:themeFill="background1"/>
          </w:tcPr>
          <w:p w:rsidR="00BE04DE" w:rsidRPr="00441F8A" w:rsidRDefault="00BE04DE" w:rsidP="00976DB5">
            <w:pPr>
              <w:jc w:val="both"/>
              <w:rPr>
                <w:rFonts w:ascii="Arial" w:hAnsi="Arial" w:cs="Arial"/>
              </w:rPr>
            </w:pPr>
            <w:r w:rsidRPr="00441F8A">
              <w:rPr>
                <w:rFonts w:ascii="Arial" w:hAnsi="Arial" w:cs="Arial"/>
              </w:rPr>
              <w:t>Comunicativo</w:t>
            </w:r>
          </w:p>
        </w:tc>
      </w:tr>
      <w:tr w:rsidR="00441F8A" w:rsidRPr="00441F8A" w:rsidTr="00976DB5">
        <w:tc>
          <w:tcPr>
            <w:tcW w:w="4229" w:type="dxa"/>
            <w:tcBorders>
              <w:top w:val="single" w:sz="4" w:space="0" w:color="auto"/>
              <w:bottom w:val="single" w:sz="4" w:space="0" w:color="auto"/>
              <w:right w:val="single" w:sz="4" w:space="0" w:color="auto"/>
            </w:tcBorders>
            <w:shd w:val="clear" w:color="auto" w:fill="FFFFFF" w:themeFill="background1"/>
          </w:tcPr>
          <w:p w:rsidR="00BE04DE" w:rsidRPr="00441F8A" w:rsidRDefault="00BE04DE" w:rsidP="00976DB5">
            <w:pPr>
              <w:jc w:val="both"/>
              <w:rPr>
                <w:rFonts w:ascii="Arial" w:hAnsi="Arial" w:cs="Arial"/>
              </w:rPr>
            </w:pPr>
            <w:r w:rsidRPr="00441F8A">
              <w:rPr>
                <w:rFonts w:ascii="Arial" w:hAnsi="Arial" w:cs="Arial"/>
              </w:rPr>
              <w:t>Matemática</w:t>
            </w:r>
          </w:p>
        </w:tc>
        <w:tc>
          <w:tcPr>
            <w:tcW w:w="4265" w:type="dxa"/>
            <w:tcBorders>
              <w:top w:val="single" w:sz="4" w:space="0" w:color="auto"/>
              <w:left w:val="single" w:sz="4" w:space="0" w:color="auto"/>
              <w:bottom w:val="single" w:sz="4" w:space="0" w:color="auto"/>
            </w:tcBorders>
            <w:shd w:val="clear" w:color="auto" w:fill="FFFFFF" w:themeFill="background1"/>
          </w:tcPr>
          <w:p w:rsidR="00BE04DE" w:rsidRPr="00441F8A" w:rsidRDefault="00BE04DE" w:rsidP="00976DB5">
            <w:pPr>
              <w:jc w:val="both"/>
              <w:rPr>
                <w:rFonts w:ascii="Arial" w:hAnsi="Arial" w:cs="Arial"/>
              </w:rPr>
            </w:pPr>
            <w:r w:rsidRPr="00441F8A">
              <w:rPr>
                <w:rFonts w:ascii="Arial" w:hAnsi="Arial" w:cs="Arial"/>
              </w:rPr>
              <w:t>Pragmático Constructivista</w:t>
            </w:r>
          </w:p>
        </w:tc>
      </w:tr>
      <w:tr w:rsidR="00441F8A" w:rsidRPr="00441F8A" w:rsidTr="00976DB5">
        <w:tc>
          <w:tcPr>
            <w:tcW w:w="4229" w:type="dxa"/>
            <w:tcBorders>
              <w:top w:val="single" w:sz="4" w:space="0" w:color="auto"/>
              <w:bottom w:val="single" w:sz="4" w:space="0" w:color="auto"/>
              <w:right w:val="single" w:sz="4" w:space="0" w:color="auto"/>
            </w:tcBorders>
            <w:shd w:val="clear" w:color="auto" w:fill="FFFFFF" w:themeFill="background1"/>
          </w:tcPr>
          <w:p w:rsidR="00BE04DE" w:rsidRPr="00441F8A" w:rsidRDefault="00BE04DE" w:rsidP="00976DB5">
            <w:pPr>
              <w:jc w:val="both"/>
              <w:rPr>
                <w:rFonts w:ascii="Arial" w:hAnsi="Arial" w:cs="Arial"/>
              </w:rPr>
            </w:pPr>
            <w:r w:rsidRPr="00441F8A">
              <w:rPr>
                <w:rFonts w:ascii="Arial" w:hAnsi="Arial" w:cs="Arial"/>
              </w:rPr>
              <w:t xml:space="preserve">Ciencias Naturales </w:t>
            </w:r>
          </w:p>
        </w:tc>
        <w:tc>
          <w:tcPr>
            <w:tcW w:w="4265" w:type="dxa"/>
            <w:tcBorders>
              <w:top w:val="single" w:sz="4" w:space="0" w:color="auto"/>
              <w:left w:val="single" w:sz="4" w:space="0" w:color="auto"/>
              <w:bottom w:val="single" w:sz="4" w:space="0" w:color="auto"/>
            </w:tcBorders>
            <w:shd w:val="clear" w:color="auto" w:fill="FFFFFF" w:themeFill="background1"/>
          </w:tcPr>
          <w:p w:rsidR="00BE04DE" w:rsidRPr="00441F8A" w:rsidRDefault="00BE04DE" w:rsidP="00976DB5">
            <w:pPr>
              <w:jc w:val="both"/>
              <w:rPr>
                <w:rFonts w:ascii="Arial" w:hAnsi="Arial" w:cs="Arial"/>
              </w:rPr>
            </w:pPr>
            <w:r w:rsidRPr="00441F8A">
              <w:rPr>
                <w:rFonts w:ascii="Arial" w:hAnsi="Arial" w:cs="Arial"/>
              </w:rPr>
              <w:t>Desarrollo de la cultura científica.</w:t>
            </w:r>
          </w:p>
        </w:tc>
      </w:tr>
      <w:tr w:rsidR="00441F8A" w:rsidRPr="00441F8A" w:rsidTr="00976DB5">
        <w:tc>
          <w:tcPr>
            <w:tcW w:w="4229" w:type="dxa"/>
            <w:tcBorders>
              <w:top w:val="single" w:sz="4" w:space="0" w:color="auto"/>
              <w:bottom w:val="single" w:sz="4" w:space="0" w:color="auto"/>
              <w:right w:val="single" w:sz="4" w:space="0" w:color="auto"/>
            </w:tcBorders>
            <w:shd w:val="clear" w:color="auto" w:fill="FFFFFF" w:themeFill="background1"/>
          </w:tcPr>
          <w:p w:rsidR="00BE04DE" w:rsidRPr="00441F8A" w:rsidRDefault="00BE04DE" w:rsidP="00976DB5">
            <w:pPr>
              <w:jc w:val="both"/>
              <w:rPr>
                <w:rFonts w:ascii="Arial" w:hAnsi="Arial" w:cs="Arial"/>
              </w:rPr>
            </w:pPr>
            <w:r w:rsidRPr="00441F8A">
              <w:rPr>
                <w:rFonts w:ascii="Arial" w:hAnsi="Arial" w:cs="Arial"/>
              </w:rPr>
              <w:t>Ciencias Sociales</w:t>
            </w:r>
          </w:p>
        </w:tc>
        <w:tc>
          <w:tcPr>
            <w:tcW w:w="4265" w:type="dxa"/>
            <w:tcBorders>
              <w:top w:val="single" w:sz="4" w:space="0" w:color="auto"/>
              <w:left w:val="single" w:sz="4" w:space="0" w:color="auto"/>
              <w:bottom w:val="single" w:sz="4" w:space="0" w:color="auto"/>
            </w:tcBorders>
            <w:shd w:val="clear" w:color="auto" w:fill="FFFFFF" w:themeFill="background1"/>
          </w:tcPr>
          <w:p w:rsidR="00BE04DE" w:rsidRPr="00441F8A" w:rsidRDefault="00BE04DE" w:rsidP="00976DB5">
            <w:pPr>
              <w:jc w:val="both"/>
              <w:rPr>
                <w:rFonts w:ascii="Arial" w:hAnsi="Arial" w:cs="Arial"/>
              </w:rPr>
            </w:pPr>
            <w:r w:rsidRPr="00441F8A">
              <w:rPr>
                <w:rFonts w:ascii="Arial" w:hAnsi="Arial" w:cs="Arial"/>
              </w:rPr>
              <w:t>Multidisciplinar, holístico, integral, materialista histórico, inclusivo, intercultural, enfoque de género y derechos.</w:t>
            </w:r>
          </w:p>
        </w:tc>
      </w:tr>
      <w:tr w:rsidR="00441F8A" w:rsidRPr="00441F8A" w:rsidTr="00976DB5">
        <w:tc>
          <w:tcPr>
            <w:tcW w:w="4229" w:type="dxa"/>
            <w:tcBorders>
              <w:top w:val="single" w:sz="4" w:space="0" w:color="auto"/>
              <w:bottom w:val="single" w:sz="4" w:space="0" w:color="auto"/>
              <w:right w:val="single" w:sz="4" w:space="0" w:color="auto"/>
            </w:tcBorders>
            <w:shd w:val="clear" w:color="auto" w:fill="FFFFFF" w:themeFill="background1"/>
          </w:tcPr>
          <w:p w:rsidR="00BE04DE" w:rsidRPr="00441F8A" w:rsidRDefault="00BE04DE" w:rsidP="00976DB5">
            <w:pPr>
              <w:jc w:val="both"/>
              <w:rPr>
                <w:rFonts w:ascii="Arial" w:hAnsi="Arial" w:cs="Arial"/>
              </w:rPr>
            </w:pPr>
            <w:r w:rsidRPr="00441F8A">
              <w:rPr>
                <w:rFonts w:ascii="Arial" w:hAnsi="Arial" w:cs="Arial"/>
              </w:rPr>
              <w:t>Educación Cultural y Artística</w:t>
            </w:r>
          </w:p>
        </w:tc>
        <w:tc>
          <w:tcPr>
            <w:tcW w:w="4265" w:type="dxa"/>
            <w:tcBorders>
              <w:top w:val="single" w:sz="4" w:space="0" w:color="auto"/>
              <w:left w:val="single" w:sz="4" w:space="0" w:color="auto"/>
              <w:bottom w:val="single" w:sz="4" w:space="0" w:color="auto"/>
            </w:tcBorders>
            <w:shd w:val="clear" w:color="auto" w:fill="FFFFFF" w:themeFill="background1"/>
          </w:tcPr>
          <w:p w:rsidR="00BE04DE" w:rsidRPr="00441F8A" w:rsidRDefault="00BE04DE" w:rsidP="00976DB5">
            <w:pPr>
              <w:jc w:val="both"/>
              <w:rPr>
                <w:rFonts w:ascii="Arial" w:hAnsi="Arial" w:cs="Arial"/>
              </w:rPr>
            </w:pPr>
            <w:r w:rsidRPr="00441F8A">
              <w:rPr>
                <w:rFonts w:ascii="Arial" w:hAnsi="Arial" w:cs="Arial"/>
              </w:rPr>
              <w:t>Integral, e interdisciplinar</w:t>
            </w:r>
          </w:p>
        </w:tc>
      </w:tr>
      <w:tr w:rsidR="00441F8A" w:rsidRPr="00441F8A" w:rsidTr="00976DB5">
        <w:tc>
          <w:tcPr>
            <w:tcW w:w="4229" w:type="dxa"/>
            <w:tcBorders>
              <w:top w:val="single" w:sz="4" w:space="0" w:color="auto"/>
              <w:bottom w:val="single" w:sz="4" w:space="0" w:color="auto"/>
              <w:right w:val="single" w:sz="4" w:space="0" w:color="auto"/>
            </w:tcBorders>
            <w:shd w:val="clear" w:color="auto" w:fill="FFFFFF" w:themeFill="background1"/>
          </w:tcPr>
          <w:p w:rsidR="00BE04DE" w:rsidRPr="00441F8A" w:rsidRDefault="00BE04DE" w:rsidP="00976DB5">
            <w:pPr>
              <w:jc w:val="both"/>
              <w:rPr>
                <w:rFonts w:ascii="Arial" w:hAnsi="Arial" w:cs="Arial"/>
              </w:rPr>
            </w:pPr>
            <w:r w:rsidRPr="00441F8A">
              <w:rPr>
                <w:rFonts w:ascii="Arial" w:hAnsi="Arial" w:cs="Arial"/>
              </w:rPr>
              <w:t>Educación Física</w:t>
            </w:r>
          </w:p>
        </w:tc>
        <w:tc>
          <w:tcPr>
            <w:tcW w:w="4265" w:type="dxa"/>
            <w:tcBorders>
              <w:top w:val="single" w:sz="4" w:space="0" w:color="auto"/>
              <w:left w:val="single" w:sz="4" w:space="0" w:color="auto"/>
              <w:bottom w:val="single" w:sz="4" w:space="0" w:color="auto"/>
            </w:tcBorders>
            <w:shd w:val="clear" w:color="auto" w:fill="FFFFFF" w:themeFill="background1"/>
          </w:tcPr>
          <w:p w:rsidR="00BE04DE" w:rsidRPr="00441F8A" w:rsidRDefault="00BE04DE" w:rsidP="00976DB5">
            <w:pPr>
              <w:jc w:val="both"/>
              <w:rPr>
                <w:rFonts w:ascii="Arial" w:hAnsi="Arial" w:cs="Arial"/>
              </w:rPr>
            </w:pPr>
            <w:r w:rsidRPr="00441F8A">
              <w:rPr>
                <w:rFonts w:ascii="Arial" w:hAnsi="Arial" w:cs="Arial"/>
              </w:rPr>
              <w:t>Crítico e inclusivo</w:t>
            </w:r>
          </w:p>
        </w:tc>
      </w:tr>
    </w:tbl>
    <w:p w:rsidR="00BE04DE" w:rsidRPr="00441F8A" w:rsidRDefault="00BE04DE" w:rsidP="000E0098">
      <w:pPr>
        <w:pStyle w:val="Sinespaciado"/>
        <w:rPr>
          <w:rFonts w:ascii="Arial" w:hAnsi="Arial" w:cs="Arial"/>
        </w:rPr>
      </w:pPr>
      <w:r w:rsidRPr="00441F8A">
        <w:rPr>
          <w:rFonts w:ascii="Arial" w:hAnsi="Arial" w:cs="Arial"/>
          <w:b/>
          <w:bCs/>
        </w:rPr>
        <w:t>Fuente:</w:t>
      </w:r>
      <w:r w:rsidRPr="00441F8A">
        <w:rPr>
          <w:rFonts w:ascii="Arial" w:hAnsi="Arial" w:cs="Arial"/>
        </w:rPr>
        <w:t xml:space="preserve"> Elaboración de los autores a partir de</w:t>
      </w:r>
      <w:r w:rsidR="000E0098" w:rsidRPr="00441F8A">
        <w:rPr>
          <w:rFonts w:ascii="Arial" w:hAnsi="Arial" w:cs="Arial"/>
        </w:rPr>
        <w:t>l c</w:t>
      </w:r>
      <w:r w:rsidRPr="00441F8A">
        <w:rPr>
          <w:rFonts w:ascii="Arial" w:hAnsi="Arial" w:cs="Arial"/>
        </w:rPr>
        <w:t>urrículo 2016- Ministerio de Educación</w:t>
      </w:r>
    </w:p>
    <w:p w:rsidR="00BE04DE" w:rsidRPr="00441F8A" w:rsidRDefault="00BE04DE" w:rsidP="00BE04DE">
      <w:pPr>
        <w:spacing w:after="0" w:line="240" w:lineRule="auto"/>
        <w:jc w:val="both"/>
        <w:rPr>
          <w:rFonts w:ascii="Arial" w:hAnsi="Arial" w:cs="Arial"/>
          <w:sz w:val="24"/>
          <w:szCs w:val="24"/>
        </w:rPr>
      </w:pPr>
    </w:p>
    <w:p w:rsidR="00BE04DE" w:rsidRPr="00441F8A" w:rsidRDefault="000E0098" w:rsidP="00BE04DE">
      <w:pPr>
        <w:spacing w:after="0" w:line="240" w:lineRule="auto"/>
        <w:jc w:val="both"/>
        <w:rPr>
          <w:rFonts w:ascii="Arial" w:hAnsi="Arial" w:cs="Arial"/>
          <w:sz w:val="24"/>
          <w:szCs w:val="24"/>
        </w:rPr>
      </w:pPr>
      <w:r w:rsidRPr="00441F8A">
        <w:rPr>
          <w:rFonts w:ascii="Arial" w:hAnsi="Arial" w:cs="Arial"/>
          <w:sz w:val="24"/>
          <w:szCs w:val="24"/>
        </w:rPr>
        <w:t xml:space="preserve">     </w:t>
      </w:r>
      <w:r w:rsidR="00BE04DE" w:rsidRPr="00441F8A">
        <w:rPr>
          <w:rFonts w:ascii="Arial" w:hAnsi="Arial" w:cs="Arial"/>
          <w:sz w:val="24"/>
          <w:szCs w:val="24"/>
        </w:rPr>
        <w:t xml:space="preserve">Los fundamentos de cada área se describen detalladamente en el elemento metodología de la Planificación Curricular Institucional (PCI). </w:t>
      </w:r>
    </w:p>
    <w:p w:rsidR="00BE04DE" w:rsidRPr="00441F8A" w:rsidRDefault="00BE04DE" w:rsidP="00BE04DE">
      <w:pPr>
        <w:spacing w:after="0" w:line="240" w:lineRule="auto"/>
        <w:rPr>
          <w:rFonts w:ascii="Arial" w:hAnsi="Arial" w:cs="Arial"/>
          <w:sz w:val="24"/>
          <w:szCs w:val="24"/>
        </w:rPr>
      </w:pPr>
    </w:p>
    <w:p w:rsidR="00BE04DE" w:rsidRPr="00441F8A" w:rsidRDefault="00BE04DE" w:rsidP="00BE04DE">
      <w:pPr>
        <w:tabs>
          <w:tab w:val="left" w:pos="6326"/>
        </w:tabs>
        <w:spacing w:line="240" w:lineRule="auto"/>
        <w:rPr>
          <w:rFonts w:ascii="Arial" w:hAnsi="Arial" w:cs="Arial"/>
          <w:b/>
          <w:sz w:val="24"/>
          <w:szCs w:val="24"/>
        </w:rPr>
      </w:pPr>
    </w:p>
    <w:p w:rsidR="00BE04DE" w:rsidRPr="00441F8A" w:rsidRDefault="00BE04DE" w:rsidP="00BE04DE">
      <w:pPr>
        <w:tabs>
          <w:tab w:val="left" w:pos="6326"/>
        </w:tabs>
        <w:spacing w:line="240" w:lineRule="auto"/>
        <w:rPr>
          <w:rFonts w:ascii="Arial" w:hAnsi="Arial" w:cs="Arial"/>
          <w:b/>
          <w:sz w:val="24"/>
          <w:szCs w:val="24"/>
        </w:rPr>
      </w:pPr>
      <w:r w:rsidRPr="00441F8A">
        <w:rPr>
          <w:rFonts w:ascii="Arial" w:hAnsi="Arial" w:cs="Arial"/>
          <w:b/>
          <w:sz w:val="24"/>
          <w:szCs w:val="24"/>
        </w:rPr>
        <w:lastRenderedPageBreak/>
        <w:t>CONCLUSIONES</w:t>
      </w:r>
    </w:p>
    <w:p w:rsidR="000E0098" w:rsidRPr="00441F8A" w:rsidRDefault="000E0098" w:rsidP="000E0098">
      <w:pPr>
        <w:tabs>
          <w:tab w:val="left" w:pos="6326"/>
        </w:tabs>
        <w:spacing w:after="0" w:line="240" w:lineRule="auto"/>
        <w:jc w:val="both"/>
        <w:rPr>
          <w:rFonts w:ascii="Arial" w:hAnsi="Arial" w:cs="Arial"/>
          <w:b/>
          <w:szCs w:val="24"/>
        </w:rPr>
      </w:pPr>
      <w:r w:rsidRPr="00441F8A">
        <w:rPr>
          <w:rFonts w:ascii="Arial" w:hAnsi="Arial" w:cs="Arial"/>
          <w:szCs w:val="24"/>
        </w:rPr>
        <w:t xml:space="preserve">     </w:t>
      </w:r>
      <w:r w:rsidR="00BE04DE" w:rsidRPr="00441F8A">
        <w:rPr>
          <w:rFonts w:ascii="Arial" w:hAnsi="Arial" w:cs="Arial"/>
          <w:szCs w:val="24"/>
        </w:rPr>
        <w:t xml:space="preserve">La articulación entre el Currículo Nacional de un país, publicado para ser cumplido y llevado a la práctica escolar; se logra cuando éste es leído, analizado individual y en grupos de interaprendizaje o círculos de estudio, y entendido por los actores educativos (personal del Ministerio de Educación, autoridades educativas, docentes…) Este entendimiento permite extrapolar la teoría del Currículo a la práctica educativa mediante una planificación </w:t>
      </w:r>
      <w:proofErr w:type="spellStart"/>
      <w:r w:rsidR="00BE04DE" w:rsidRPr="00441F8A">
        <w:rPr>
          <w:rFonts w:ascii="Arial" w:hAnsi="Arial" w:cs="Arial"/>
          <w:szCs w:val="24"/>
        </w:rPr>
        <w:t>mesocurricular</w:t>
      </w:r>
      <w:proofErr w:type="spellEnd"/>
      <w:r w:rsidR="00BE04DE" w:rsidRPr="00441F8A">
        <w:rPr>
          <w:rFonts w:ascii="Arial" w:hAnsi="Arial" w:cs="Arial"/>
          <w:szCs w:val="24"/>
        </w:rPr>
        <w:t>, en este caso se la denomina Planificación Curricular Institucional (PCI), que es elaborada colaborativamente por los actores pedagógicos de la institución. En consecuencia, la PCI es el instrumento curricular que conjuga los lineamientos del Currículo Nacional y la realidad institucional, es un puente capaz de generar la interrelación entre la intencionalidad del sistema educativo y la intencionalidad institucional.</w:t>
      </w:r>
    </w:p>
    <w:p w:rsidR="000E0098" w:rsidRPr="00441F8A" w:rsidRDefault="00BE04DE" w:rsidP="000E0098">
      <w:pPr>
        <w:tabs>
          <w:tab w:val="left" w:pos="6326"/>
        </w:tabs>
        <w:spacing w:after="0" w:line="240" w:lineRule="auto"/>
        <w:ind w:firstLine="284"/>
        <w:jc w:val="both"/>
        <w:rPr>
          <w:rFonts w:ascii="Arial" w:hAnsi="Arial" w:cs="Arial"/>
          <w:b/>
          <w:szCs w:val="24"/>
        </w:rPr>
      </w:pPr>
      <w:r w:rsidRPr="00441F8A">
        <w:rPr>
          <w:rFonts w:ascii="Arial" w:hAnsi="Arial" w:cs="Arial"/>
          <w:szCs w:val="24"/>
        </w:rPr>
        <w:t xml:space="preserve">Elaborar una planificación </w:t>
      </w:r>
      <w:proofErr w:type="spellStart"/>
      <w:r w:rsidRPr="00441F8A">
        <w:rPr>
          <w:rFonts w:ascii="Arial" w:hAnsi="Arial" w:cs="Arial"/>
          <w:szCs w:val="24"/>
        </w:rPr>
        <w:t>mesocurricular</w:t>
      </w:r>
      <w:proofErr w:type="spellEnd"/>
      <w:r w:rsidRPr="00441F8A">
        <w:rPr>
          <w:rFonts w:ascii="Arial" w:hAnsi="Arial" w:cs="Arial"/>
          <w:szCs w:val="24"/>
        </w:rPr>
        <w:t xml:space="preserve"> implica romper paradigmas de conceptualización, construcción y participación, es decir elaborar colaborativamente (directivos, docentes) un documento fundamentado teóricamente, orientador, útil y contextualizado a la realidad de las instituciones educativas, un verdadero cimiento pedagógico capaz de guiar la educación y garantizar su calidad; y no un documento anguloso armado con los aportes aislados de diferentes actores educativos para cumplir un requerimiento ministerial, que luego se archiva y olvida.</w:t>
      </w:r>
    </w:p>
    <w:p w:rsidR="000E0098" w:rsidRPr="00441F8A" w:rsidRDefault="00BE04DE" w:rsidP="00847919">
      <w:pPr>
        <w:tabs>
          <w:tab w:val="left" w:pos="6326"/>
        </w:tabs>
        <w:spacing w:after="0" w:line="240" w:lineRule="auto"/>
        <w:ind w:firstLine="284"/>
        <w:jc w:val="both"/>
        <w:rPr>
          <w:rFonts w:ascii="Arial" w:hAnsi="Arial" w:cs="Arial"/>
          <w:szCs w:val="24"/>
        </w:rPr>
      </w:pPr>
      <w:r w:rsidRPr="00441F8A">
        <w:rPr>
          <w:rFonts w:ascii="Arial" w:hAnsi="Arial" w:cs="Arial"/>
          <w:szCs w:val="24"/>
        </w:rPr>
        <w:t xml:space="preserve">La construcción de la planificación </w:t>
      </w:r>
      <w:proofErr w:type="spellStart"/>
      <w:r w:rsidRPr="00441F8A">
        <w:rPr>
          <w:rFonts w:ascii="Arial" w:hAnsi="Arial" w:cs="Arial"/>
          <w:szCs w:val="24"/>
        </w:rPr>
        <w:t>mesocurricular</w:t>
      </w:r>
      <w:proofErr w:type="spellEnd"/>
      <w:r w:rsidRPr="00441F8A">
        <w:rPr>
          <w:rFonts w:ascii="Arial" w:hAnsi="Arial" w:cs="Arial"/>
          <w:szCs w:val="24"/>
        </w:rPr>
        <w:t xml:space="preserve"> – PCI - requiere del análisis del Currículo Nacional, análisis del diagnóstico institucional, y la determinación de cada elemento que lo integra.</w:t>
      </w:r>
    </w:p>
    <w:p w:rsidR="00847919" w:rsidRPr="00441F8A" w:rsidRDefault="00BE04DE" w:rsidP="00847919">
      <w:pPr>
        <w:tabs>
          <w:tab w:val="left" w:pos="6326"/>
        </w:tabs>
        <w:spacing w:after="0" w:line="240" w:lineRule="auto"/>
        <w:ind w:firstLine="284"/>
        <w:jc w:val="both"/>
        <w:rPr>
          <w:rFonts w:ascii="Arial" w:hAnsi="Arial" w:cs="Arial"/>
          <w:sz w:val="24"/>
          <w:szCs w:val="24"/>
        </w:rPr>
      </w:pPr>
      <w:r w:rsidRPr="00441F8A">
        <w:rPr>
          <w:rFonts w:ascii="Arial" w:hAnsi="Arial" w:cs="Arial"/>
          <w:sz w:val="24"/>
          <w:szCs w:val="24"/>
        </w:rPr>
        <w:t>Una vez analizado el Currículo, el punto de partida para elaborar la PCI es determinar un diagnóstico pedagógico una mirada interna y objetiva de cómo se lleva a cabo la práctica pedagógica en la institución educativa.</w:t>
      </w:r>
    </w:p>
    <w:p w:rsidR="00847919" w:rsidRPr="00441F8A" w:rsidRDefault="00BE04DE" w:rsidP="00847919">
      <w:pPr>
        <w:tabs>
          <w:tab w:val="left" w:pos="6326"/>
        </w:tabs>
        <w:spacing w:after="0" w:line="240" w:lineRule="auto"/>
        <w:ind w:firstLine="284"/>
        <w:jc w:val="both"/>
        <w:rPr>
          <w:rFonts w:ascii="Arial" w:hAnsi="Arial" w:cs="Arial"/>
          <w:sz w:val="24"/>
          <w:szCs w:val="24"/>
        </w:rPr>
      </w:pPr>
      <w:r w:rsidRPr="00441F8A">
        <w:rPr>
          <w:rFonts w:ascii="Arial" w:hAnsi="Arial" w:cs="Arial"/>
          <w:szCs w:val="24"/>
        </w:rPr>
        <w:t>El diagnóstico pedagógico se realiza a partir de la revisión y análisis de varios insumos generados en la institución y fuera de ella, como: información arrojada en el diagnóstico del Proyecto Educativo Institucional (PEI) especialmente lo relacionado con el ámbito pedagógico; resultados de las observaciones de clase; criterios emitidos en las encuestas o conversatorios con padres de familia, docentes y estudiantes; conclusiones extraídas de las planificaciones y de la correspondencia entre sus elementos (objetivos, contenidos, metodología, secuenciación, recursos y evaluación); comparación de las calificaciones de los estudiantes; revisión de los informes de aprendizaje; resultados del desempeño delos  docentes y los estudiantes obtenidos a nivel nacional.</w:t>
      </w:r>
    </w:p>
    <w:p w:rsidR="00847919" w:rsidRPr="00441F8A" w:rsidRDefault="00BE04DE" w:rsidP="00847919">
      <w:pPr>
        <w:tabs>
          <w:tab w:val="left" w:pos="6326"/>
        </w:tabs>
        <w:spacing w:after="0" w:line="240" w:lineRule="auto"/>
        <w:ind w:firstLine="284"/>
        <w:jc w:val="both"/>
        <w:rPr>
          <w:rFonts w:ascii="Arial" w:hAnsi="Arial" w:cs="Arial"/>
          <w:szCs w:val="24"/>
        </w:rPr>
      </w:pPr>
      <w:r w:rsidRPr="00441F8A">
        <w:rPr>
          <w:rFonts w:ascii="Arial" w:hAnsi="Arial" w:cs="Arial"/>
          <w:szCs w:val="24"/>
        </w:rPr>
        <w:t>Un segundo momento de suma importancia en la construcción de la PCI es determinar un enfoque pedagógico orientador de la acción docente, este es el momento ideal para reflexionar acerca de las prácticas educativas, sobre cómo se está enseñando – bajo qué visión (conductista, cognitivista, histórico cultural, etc.) qué y cómo aprenden los estudiantes, en realidad aprenden… y a partir de ello tomar decisiones y realizar cambios.</w:t>
      </w:r>
    </w:p>
    <w:p w:rsidR="00847919" w:rsidRPr="00441F8A" w:rsidRDefault="00BE04DE" w:rsidP="00847919">
      <w:pPr>
        <w:tabs>
          <w:tab w:val="left" w:pos="6326"/>
        </w:tabs>
        <w:spacing w:after="0" w:line="240" w:lineRule="auto"/>
        <w:ind w:firstLine="284"/>
        <w:jc w:val="both"/>
        <w:rPr>
          <w:rFonts w:ascii="Arial" w:hAnsi="Arial" w:cs="Arial"/>
          <w:szCs w:val="24"/>
        </w:rPr>
      </w:pPr>
      <w:r w:rsidRPr="00441F8A">
        <w:rPr>
          <w:rFonts w:ascii="Arial" w:hAnsi="Arial" w:cs="Arial"/>
          <w:szCs w:val="24"/>
        </w:rPr>
        <w:t>El elemento, enfoque pedagógico, guía la construcción participativa de los otros elementos de la PCI.</w:t>
      </w:r>
    </w:p>
    <w:p w:rsidR="00BE04DE" w:rsidRPr="00441F8A" w:rsidRDefault="00BE04DE" w:rsidP="00847919">
      <w:pPr>
        <w:tabs>
          <w:tab w:val="left" w:pos="6326"/>
        </w:tabs>
        <w:spacing w:after="0" w:line="240" w:lineRule="auto"/>
        <w:ind w:firstLine="284"/>
        <w:jc w:val="both"/>
        <w:rPr>
          <w:rFonts w:ascii="Arial" w:hAnsi="Arial" w:cs="Arial"/>
          <w:sz w:val="24"/>
          <w:szCs w:val="24"/>
        </w:rPr>
      </w:pPr>
      <w:r w:rsidRPr="00441F8A">
        <w:rPr>
          <w:rFonts w:ascii="Arial" w:hAnsi="Arial" w:cs="Arial"/>
          <w:szCs w:val="24"/>
        </w:rPr>
        <w:t xml:space="preserve">La aplicación de técnicas y estrategias reflexivas y colaborativas para construir la Planificación Curricular Institucional (PCI) como las descritas en líneas anteriores garantiza que los actores educativos conozcan sobre el Currículo y lo lleven al aula.  </w:t>
      </w:r>
    </w:p>
    <w:p w:rsidR="00441F8A" w:rsidRPr="00441F8A" w:rsidRDefault="00441F8A" w:rsidP="00BE04DE">
      <w:pPr>
        <w:tabs>
          <w:tab w:val="left" w:pos="6326"/>
        </w:tabs>
        <w:spacing w:line="240" w:lineRule="auto"/>
        <w:jc w:val="both"/>
        <w:rPr>
          <w:rFonts w:ascii="Arial" w:hAnsi="Arial" w:cs="Arial"/>
          <w:b/>
          <w:bCs/>
          <w:sz w:val="24"/>
          <w:szCs w:val="24"/>
        </w:rPr>
      </w:pPr>
    </w:p>
    <w:p w:rsidR="00847919" w:rsidRPr="00441F8A" w:rsidRDefault="00847919" w:rsidP="00BE04DE">
      <w:pPr>
        <w:tabs>
          <w:tab w:val="left" w:pos="6326"/>
        </w:tabs>
        <w:spacing w:line="240" w:lineRule="auto"/>
        <w:jc w:val="both"/>
        <w:rPr>
          <w:rFonts w:ascii="Arial" w:hAnsi="Arial" w:cs="Arial"/>
          <w:b/>
          <w:bCs/>
          <w:sz w:val="24"/>
          <w:szCs w:val="24"/>
        </w:rPr>
      </w:pPr>
      <w:r w:rsidRPr="00441F8A">
        <w:rPr>
          <w:rFonts w:ascii="Arial" w:hAnsi="Arial" w:cs="Arial"/>
          <w:b/>
          <w:bCs/>
          <w:sz w:val="24"/>
          <w:szCs w:val="24"/>
        </w:rPr>
        <w:t xml:space="preserve">REFERENCIAS BIBLIOGRÁFICAS </w:t>
      </w:r>
    </w:p>
    <w:p w:rsidR="00BE04DE" w:rsidRPr="00441F8A" w:rsidRDefault="00BE04DE" w:rsidP="00BE04DE">
      <w:pPr>
        <w:pStyle w:val="Bibliografa"/>
        <w:spacing w:line="240" w:lineRule="auto"/>
        <w:ind w:left="720" w:hanging="720"/>
        <w:rPr>
          <w:rFonts w:ascii="Arial" w:hAnsi="Arial" w:cs="Arial"/>
          <w:noProof/>
          <w:sz w:val="20"/>
          <w:szCs w:val="20"/>
        </w:rPr>
      </w:pPr>
      <w:r w:rsidRPr="00441F8A">
        <w:rPr>
          <w:rFonts w:ascii="Arial" w:hAnsi="Arial" w:cs="Arial"/>
          <w:b/>
          <w:sz w:val="20"/>
          <w:szCs w:val="20"/>
        </w:rPr>
        <w:fldChar w:fldCharType="begin"/>
      </w:r>
      <w:r w:rsidRPr="00441F8A">
        <w:rPr>
          <w:rFonts w:ascii="Arial" w:hAnsi="Arial" w:cs="Arial"/>
          <w:b/>
          <w:sz w:val="20"/>
          <w:szCs w:val="20"/>
        </w:rPr>
        <w:instrText xml:space="preserve"> BIBLIOGRAPHY  \l 12298 </w:instrText>
      </w:r>
      <w:r w:rsidRPr="00441F8A">
        <w:rPr>
          <w:rFonts w:ascii="Arial" w:hAnsi="Arial" w:cs="Arial"/>
          <w:b/>
          <w:sz w:val="20"/>
          <w:szCs w:val="20"/>
        </w:rPr>
        <w:fldChar w:fldCharType="separate"/>
      </w:r>
      <w:r w:rsidRPr="00441F8A">
        <w:rPr>
          <w:rFonts w:ascii="Arial" w:hAnsi="Arial" w:cs="Arial"/>
          <w:noProof/>
          <w:sz w:val="20"/>
          <w:szCs w:val="20"/>
        </w:rPr>
        <w:t xml:space="preserve">Camilloni, A. (01 de 01 de 2018). </w:t>
      </w:r>
      <w:r w:rsidRPr="00441F8A">
        <w:rPr>
          <w:rFonts w:ascii="Arial" w:hAnsi="Arial" w:cs="Arial"/>
          <w:i/>
          <w:iCs/>
          <w:noProof/>
          <w:sz w:val="20"/>
          <w:szCs w:val="20"/>
        </w:rPr>
        <w:t>https://www.researchgate.net.</w:t>
      </w:r>
      <w:r w:rsidRPr="00441F8A">
        <w:rPr>
          <w:rFonts w:ascii="Arial" w:hAnsi="Arial" w:cs="Arial"/>
          <w:noProof/>
          <w:sz w:val="20"/>
          <w:szCs w:val="20"/>
        </w:rPr>
        <w:t xml:space="preserve"> Recuperado el 05 de 01 de 2018, de Modalidades y proyectos de cambio curricular: </w:t>
      </w:r>
      <w:r w:rsidRPr="00441F8A">
        <w:rPr>
          <w:rFonts w:ascii="Arial" w:hAnsi="Arial" w:cs="Arial"/>
          <w:noProof/>
          <w:sz w:val="20"/>
          <w:szCs w:val="20"/>
        </w:rPr>
        <w:lastRenderedPageBreak/>
        <w:t>https://www.researchgate.net/publication/255634964_Modalidades_y_proyectos_de_cambio_curricular</w:t>
      </w:r>
    </w:p>
    <w:p w:rsidR="00BE04DE" w:rsidRPr="00441F8A" w:rsidRDefault="00BE04DE" w:rsidP="00BE04DE">
      <w:pPr>
        <w:pStyle w:val="Bibliografa"/>
        <w:spacing w:line="240" w:lineRule="auto"/>
        <w:ind w:left="720" w:hanging="720"/>
        <w:rPr>
          <w:rFonts w:ascii="Arial" w:hAnsi="Arial" w:cs="Arial"/>
          <w:noProof/>
          <w:sz w:val="20"/>
          <w:szCs w:val="20"/>
        </w:rPr>
      </w:pPr>
      <w:r w:rsidRPr="00441F8A">
        <w:rPr>
          <w:rFonts w:ascii="Arial" w:hAnsi="Arial" w:cs="Arial"/>
          <w:noProof/>
          <w:sz w:val="20"/>
          <w:szCs w:val="20"/>
        </w:rPr>
        <w:t xml:space="preserve">Carriazo, M. (2009). </w:t>
      </w:r>
      <w:r w:rsidRPr="00441F8A">
        <w:rPr>
          <w:rFonts w:ascii="Arial" w:hAnsi="Arial" w:cs="Arial"/>
          <w:i/>
          <w:iCs/>
          <w:noProof/>
          <w:sz w:val="20"/>
          <w:szCs w:val="20"/>
        </w:rPr>
        <w:t>Modelos pedagógigos.. Teorías.</w:t>
      </w:r>
      <w:r w:rsidRPr="00441F8A">
        <w:rPr>
          <w:rFonts w:ascii="Arial" w:hAnsi="Arial" w:cs="Arial"/>
          <w:noProof/>
          <w:sz w:val="20"/>
          <w:szCs w:val="20"/>
        </w:rPr>
        <w:t xml:space="preserve"> Quito: Mariscal.</w:t>
      </w:r>
    </w:p>
    <w:p w:rsidR="00BE04DE" w:rsidRPr="00441F8A" w:rsidRDefault="00BE04DE" w:rsidP="00BE04DE">
      <w:pPr>
        <w:pStyle w:val="Bibliografa"/>
        <w:spacing w:line="240" w:lineRule="auto"/>
        <w:ind w:left="720" w:hanging="720"/>
        <w:rPr>
          <w:rFonts w:ascii="Arial" w:hAnsi="Arial" w:cs="Arial"/>
          <w:noProof/>
          <w:sz w:val="20"/>
          <w:szCs w:val="20"/>
        </w:rPr>
      </w:pPr>
      <w:r w:rsidRPr="00441F8A">
        <w:rPr>
          <w:rFonts w:ascii="Arial" w:hAnsi="Arial" w:cs="Arial"/>
          <w:noProof/>
          <w:sz w:val="20"/>
          <w:szCs w:val="20"/>
        </w:rPr>
        <w:t xml:space="preserve">Creamer, M. (2010). </w:t>
      </w:r>
      <w:r w:rsidRPr="00441F8A">
        <w:rPr>
          <w:rFonts w:ascii="Arial" w:hAnsi="Arial" w:cs="Arial"/>
          <w:i/>
          <w:iCs/>
          <w:noProof/>
          <w:sz w:val="20"/>
          <w:szCs w:val="20"/>
        </w:rPr>
        <w:t>¿Cómo trabajar el pensamiento crítico en el aula?</w:t>
      </w:r>
      <w:r w:rsidRPr="00441F8A">
        <w:rPr>
          <w:rFonts w:ascii="Arial" w:hAnsi="Arial" w:cs="Arial"/>
          <w:noProof/>
          <w:sz w:val="20"/>
          <w:szCs w:val="20"/>
        </w:rPr>
        <w:t xml:space="preserve"> Quito: C.A. El Universo.</w:t>
      </w:r>
    </w:p>
    <w:p w:rsidR="00BE04DE" w:rsidRPr="00441F8A" w:rsidRDefault="00BE04DE" w:rsidP="00BE04DE">
      <w:pPr>
        <w:pStyle w:val="Bibliografa"/>
        <w:spacing w:line="240" w:lineRule="auto"/>
        <w:ind w:left="720" w:hanging="720"/>
        <w:rPr>
          <w:rFonts w:ascii="Arial" w:hAnsi="Arial" w:cs="Arial"/>
          <w:noProof/>
          <w:sz w:val="20"/>
          <w:szCs w:val="20"/>
        </w:rPr>
      </w:pPr>
      <w:r w:rsidRPr="00441F8A">
        <w:rPr>
          <w:rFonts w:ascii="Arial" w:hAnsi="Arial" w:cs="Arial"/>
          <w:noProof/>
          <w:sz w:val="20"/>
          <w:szCs w:val="20"/>
        </w:rPr>
        <w:t xml:space="preserve">Grundy, S. (1987). </w:t>
      </w:r>
      <w:r w:rsidRPr="00441F8A">
        <w:rPr>
          <w:rFonts w:ascii="Arial" w:hAnsi="Arial" w:cs="Arial"/>
          <w:i/>
          <w:iCs/>
          <w:noProof/>
          <w:sz w:val="20"/>
          <w:szCs w:val="20"/>
        </w:rPr>
        <w:t>Producto o Paxis del Currículo.</w:t>
      </w:r>
      <w:r w:rsidRPr="00441F8A">
        <w:rPr>
          <w:rFonts w:ascii="Arial" w:hAnsi="Arial" w:cs="Arial"/>
          <w:noProof/>
          <w:sz w:val="20"/>
          <w:szCs w:val="20"/>
        </w:rPr>
        <w:t xml:space="preserve"> Madrid: Morata.</w:t>
      </w:r>
    </w:p>
    <w:p w:rsidR="00BE04DE" w:rsidRPr="00441F8A" w:rsidRDefault="00BE04DE" w:rsidP="00BE04DE">
      <w:pPr>
        <w:pStyle w:val="Bibliografa"/>
        <w:spacing w:line="240" w:lineRule="auto"/>
        <w:ind w:left="720" w:hanging="720"/>
        <w:rPr>
          <w:rFonts w:ascii="Arial" w:hAnsi="Arial" w:cs="Arial"/>
          <w:noProof/>
          <w:sz w:val="20"/>
          <w:szCs w:val="20"/>
        </w:rPr>
      </w:pPr>
      <w:r w:rsidRPr="00441F8A">
        <w:rPr>
          <w:rFonts w:ascii="Arial" w:hAnsi="Arial" w:cs="Arial"/>
          <w:noProof/>
          <w:sz w:val="20"/>
          <w:szCs w:val="20"/>
        </w:rPr>
        <w:t xml:space="preserve">Gutiérrez, M., Buritica, O., &amp; Rodríguez, Z. (04 de 01 de 2011). </w:t>
      </w:r>
      <w:r w:rsidRPr="00441F8A">
        <w:rPr>
          <w:rFonts w:ascii="Arial" w:hAnsi="Arial" w:cs="Arial"/>
          <w:i/>
          <w:iCs/>
          <w:noProof/>
          <w:sz w:val="20"/>
          <w:szCs w:val="20"/>
        </w:rPr>
        <w:t>https://www.researchgate.net</w:t>
      </w:r>
      <w:r w:rsidRPr="00441F8A">
        <w:rPr>
          <w:rFonts w:ascii="Arial" w:hAnsi="Arial" w:cs="Arial"/>
          <w:noProof/>
          <w:sz w:val="20"/>
          <w:szCs w:val="20"/>
        </w:rPr>
        <w:t>. Recuperado el 03 de 02 de 2018, de El socioconstructivismo en la enseñanza y el aprendizje escolart: https://www.researchgate.net/publication/319018818_EL_SOCIOCONSTRUCTIVISMO_EN_LA_ENSENANZA_Y_EL_APRENDIZAJE_ESCOLAR</w:t>
      </w:r>
    </w:p>
    <w:p w:rsidR="00BE04DE" w:rsidRPr="00441F8A" w:rsidRDefault="00BE04DE" w:rsidP="00BE04DE">
      <w:pPr>
        <w:pStyle w:val="Bibliografa"/>
        <w:spacing w:line="240" w:lineRule="auto"/>
        <w:ind w:left="720" w:hanging="720"/>
        <w:rPr>
          <w:rFonts w:ascii="Arial" w:hAnsi="Arial" w:cs="Arial"/>
          <w:noProof/>
          <w:sz w:val="20"/>
          <w:szCs w:val="20"/>
        </w:rPr>
      </w:pPr>
      <w:r w:rsidRPr="00441F8A">
        <w:rPr>
          <w:rFonts w:ascii="Arial" w:hAnsi="Arial" w:cs="Arial"/>
          <w:noProof/>
          <w:sz w:val="20"/>
          <w:szCs w:val="20"/>
        </w:rPr>
        <w:t xml:space="preserve">Hoyos, S. (2011). </w:t>
      </w:r>
      <w:r w:rsidRPr="00441F8A">
        <w:rPr>
          <w:rFonts w:ascii="Arial" w:hAnsi="Arial" w:cs="Arial"/>
          <w:i/>
          <w:iCs/>
          <w:noProof/>
          <w:sz w:val="20"/>
          <w:szCs w:val="20"/>
        </w:rPr>
        <w:t>Currículo y Planeación Educativa.</w:t>
      </w:r>
      <w:r w:rsidRPr="00441F8A">
        <w:rPr>
          <w:rFonts w:ascii="Arial" w:hAnsi="Arial" w:cs="Arial"/>
          <w:noProof/>
          <w:sz w:val="20"/>
          <w:szCs w:val="20"/>
        </w:rPr>
        <w:t xml:space="preserve"> Bogotá: Actualización Pedagógica Magisterio.</w:t>
      </w:r>
    </w:p>
    <w:p w:rsidR="00BE04DE" w:rsidRPr="00441F8A" w:rsidRDefault="00BE04DE" w:rsidP="00BE04DE">
      <w:pPr>
        <w:pStyle w:val="Bibliografa"/>
        <w:spacing w:line="240" w:lineRule="auto"/>
        <w:ind w:left="720" w:hanging="720"/>
        <w:rPr>
          <w:rFonts w:ascii="Arial" w:hAnsi="Arial" w:cs="Arial"/>
          <w:noProof/>
          <w:sz w:val="20"/>
          <w:szCs w:val="20"/>
        </w:rPr>
      </w:pPr>
      <w:r w:rsidRPr="00441F8A">
        <w:rPr>
          <w:rFonts w:ascii="Arial" w:hAnsi="Arial" w:cs="Arial"/>
          <w:noProof/>
          <w:sz w:val="20"/>
          <w:szCs w:val="20"/>
        </w:rPr>
        <w:t>Instructivo para Planificaciones Curriculares para el Sistema Nacional de Educación, Acuerdo Ministerial 168 A (Dirección Nacional de Curriculo 01 de 12 de 2015).</w:t>
      </w:r>
    </w:p>
    <w:p w:rsidR="00BE04DE" w:rsidRPr="00441F8A" w:rsidRDefault="00BE04DE" w:rsidP="00BE04DE">
      <w:pPr>
        <w:pStyle w:val="Bibliografa"/>
        <w:spacing w:line="240" w:lineRule="auto"/>
        <w:ind w:left="720" w:hanging="720"/>
        <w:rPr>
          <w:rFonts w:ascii="Arial" w:hAnsi="Arial" w:cs="Arial"/>
          <w:noProof/>
          <w:sz w:val="20"/>
          <w:szCs w:val="20"/>
        </w:rPr>
      </w:pPr>
      <w:r w:rsidRPr="00441F8A">
        <w:rPr>
          <w:rFonts w:ascii="Arial" w:hAnsi="Arial" w:cs="Arial"/>
          <w:noProof/>
          <w:sz w:val="20"/>
          <w:szCs w:val="20"/>
        </w:rPr>
        <w:t>MINEDUC. (01 de 08 de 2016). Instructivo: Planificaciones Curriculares para el Sistema Nacional de Educación. Quito, Pichincha, Ecuador: Ministerio de Educación Ecuador.</w:t>
      </w:r>
    </w:p>
    <w:p w:rsidR="00BE04DE" w:rsidRPr="00441F8A" w:rsidRDefault="00BE04DE" w:rsidP="00BE04DE">
      <w:pPr>
        <w:pStyle w:val="Bibliografa"/>
        <w:spacing w:line="240" w:lineRule="auto"/>
        <w:ind w:left="720" w:hanging="720"/>
        <w:rPr>
          <w:rFonts w:ascii="Arial" w:hAnsi="Arial" w:cs="Arial"/>
          <w:noProof/>
          <w:sz w:val="20"/>
          <w:szCs w:val="20"/>
        </w:rPr>
      </w:pPr>
      <w:r w:rsidRPr="00441F8A">
        <w:rPr>
          <w:rFonts w:ascii="Arial" w:hAnsi="Arial" w:cs="Arial"/>
          <w:noProof/>
          <w:sz w:val="20"/>
          <w:szCs w:val="20"/>
        </w:rPr>
        <w:t>Ministerio de Educación. (2016). Currículo de los niveles de educación obligatoria. Quito: MINEDUC.</w:t>
      </w:r>
    </w:p>
    <w:p w:rsidR="00BE04DE" w:rsidRPr="00441F8A" w:rsidRDefault="00BE04DE" w:rsidP="00BE04DE">
      <w:pPr>
        <w:pStyle w:val="Bibliografa"/>
        <w:spacing w:line="240" w:lineRule="auto"/>
        <w:ind w:left="720" w:hanging="720"/>
        <w:rPr>
          <w:rFonts w:ascii="Arial" w:hAnsi="Arial" w:cs="Arial"/>
          <w:noProof/>
          <w:sz w:val="20"/>
          <w:szCs w:val="20"/>
        </w:rPr>
      </w:pPr>
      <w:r w:rsidRPr="00441F8A">
        <w:rPr>
          <w:rFonts w:ascii="Arial" w:hAnsi="Arial" w:cs="Arial"/>
          <w:noProof/>
          <w:sz w:val="20"/>
          <w:szCs w:val="20"/>
        </w:rPr>
        <w:t xml:space="preserve">Poggi, M. (1998). </w:t>
      </w:r>
      <w:r w:rsidRPr="00441F8A">
        <w:rPr>
          <w:rFonts w:ascii="Arial" w:hAnsi="Arial" w:cs="Arial"/>
          <w:i/>
          <w:iCs/>
          <w:noProof/>
          <w:sz w:val="20"/>
          <w:szCs w:val="20"/>
        </w:rPr>
        <w:t>Apuntes y aportes para la Gestión Curricular</w:t>
      </w:r>
      <w:r w:rsidRPr="00441F8A">
        <w:rPr>
          <w:rFonts w:ascii="Arial" w:hAnsi="Arial" w:cs="Arial"/>
          <w:noProof/>
          <w:sz w:val="20"/>
          <w:szCs w:val="20"/>
        </w:rPr>
        <w:t>. Buenos Aires, Argentina: Kapelusz.</w:t>
      </w:r>
    </w:p>
    <w:p w:rsidR="00BE04DE" w:rsidRPr="00441F8A" w:rsidRDefault="00BE04DE" w:rsidP="00BE04DE">
      <w:pPr>
        <w:pStyle w:val="Bibliografa"/>
        <w:spacing w:line="240" w:lineRule="auto"/>
        <w:ind w:left="720" w:hanging="720"/>
        <w:rPr>
          <w:rFonts w:ascii="Arial" w:hAnsi="Arial" w:cs="Arial"/>
          <w:noProof/>
          <w:sz w:val="20"/>
          <w:szCs w:val="20"/>
        </w:rPr>
      </w:pPr>
      <w:r w:rsidRPr="00441F8A">
        <w:rPr>
          <w:rFonts w:ascii="Arial" w:hAnsi="Arial" w:cs="Arial"/>
          <w:noProof/>
          <w:sz w:val="20"/>
          <w:szCs w:val="20"/>
        </w:rPr>
        <w:t xml:space="preserve">Stabback, P. (01 de marzo de 2016). </w:t>
      </w:r>
      <w:r w:rsidRPr="00441F8A">
        <w:rPr>
          <w:rFonts w:ascii="Arial" w:hAnsi="Arial" w:cs="Arial"/>
          <w:i/>
          <w:iCs/>
          <w:noProof/>
          <w:sz w:val="20"/>
          <w:szCs w:val="20"/>
        </w:rPr>
        <w:t>http://unesdoc.unesco.org.</w:t>
      </w:r>
      <w:r w:rsidRPr="00441F8A">
        <w:rPr>
          <w:rFonts w:ascii="Arial" w:hAnsi="Arial" w:cs="Arial"/>
          <w:noProof/>
          <w:sz w:val="20"/>
          <w:szCs w:val="20"/>
        </w:rPr>
        <w:t xml:space="preserve"> Recuperado el 03 de 02 de 2018, de Qué hace a un currículo de calidad: http://unesdoc.unesco.org/images/0024/002439/243975s.pdf</w:t>
      </w:r>
    </w:p>
    <w:p w:rsidR="00BE04DE" w:rsidRPr="00441F8A" w:rsidRDefault="00BE04DE" w:rsidP="00BE04DE">
      <w:pPr>
        <w:shd w:val="clear" w:color="auto" w:fill="FFFFFF"/>
        <w:spacing w:after="0" w:line="240" w:lineRule="auto"/>
        <w:rPr>
          <w:rFonts w:ascii="Arial" w:eastAsia="Calibri" w:hAnsi="Arial" w:cs="Arial"/>
          <w:b/>
          <w:sz w:val="24"/>
          <w:szCs w:val="24"/>
          <w:lang w:val="es-EC"/>
        </w:rPr>
      </w:pPr>
      <w:r w:rsidRPr="00441F8A">
        <w:rPr>
          <w:rFonts w:ascii="Arial" w:hAnsi="Arial" w:cs="Arial"/>
          <w:b/>
          <w:sz w:val="20"/>
          <w:szCs w:val="20"/>
        </w:rPr>
        <w:fldChar w:fldCharType="end"/>
      </w:r>
    </w:p>
    <w:sectPr w:rsidR="00BE04DE" w:rsidRPr="00441F8A" w:rsidSect="00AD4D64">
      <w:headerReference w:type="even" r:id="rId12"/>
      <w:headerReference w:type="default" r:id="rId13"/>
      <w:footerReference w:type="even" r:id="rId14"/>
      <w:footerReference w:type="default" r:id="rId15"/>
      <w:headerReference w:type="first" r:id="rId16"/>
      <w:type w:val="continuous"/>
      <w:pgSz w:w="11906" w:h="16838"/>
      <w:pgMar w:top="1701" w:right="1701" w:bottom="1701" w:left="1701" w:header="709" w:footer="709" w:gutter="0"/>
      <w:pgNumType w:start="84"/>
      <w:cols w:space="28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2EF7" w:rsidRDefault="00D72EF7" w:rsidP="007719E5">
      <w:pPr>
        <w:spacing w:after="0" w:line="240" w:lineRule="auto"/>
      </w:pPr>
      <w:r>
        <w:separator/>
      </w:r>
    </w:p>
  </w:endnote>
  <w:endnote w:type="continuationSeparator" w:id="0">
    <w:p w:rsidR="00D72EF7" w:rsidRDefault="00D72EF7"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Minion Pro"/>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775" w:type="pct"/>
      <w:tblBorders>
        <w:top w:val="single" w:sz="4" w:space="0" w:color="8064A2" w:themeColor="accent4"/>
      </w:tblBorders>
      <w:tblLook w:val="04A0" w:firstRow="1" w:lastRow="0" w:firstColumn="1" w:lastColumn="0" w:noHBand="0" w:noVBand="1"/>
    </w:tblPr>
    <w:tblGrid>
      <w:gridCol w:w="5530"/>
      <w:gridCol w:w="4292"/>
    </w:tblGrid>
    <w:tr w:rsidR="00FC1135" w:rsidTr="00020BE7">
      <w:trPr>
        <w:trHeight w:val="360"/>
      </w:trPr>
      <w:tc>
        <w:tcPr>
          <w:tcW w:w="2815" w:type="pct"/>
          <w:shd w:val="clear" w:color="auto" w:fill="B2A1C7" w:themeFill="accent4" w:themeFillTint="99"/>
        </w:tcPr>
        <w:p w:rsidR="00FC1135" w:rsidRPr="00A1780E" w:rsidRDefault="00FC1135">
          <w:pPr>
            <w:pStyle w:val="Piedepgina"/>
            <w:rPr>
              <w:rFonts w:ascii="Arial" w:hAnsi="Arial" w:cs="Arial"/>
              <w:i/>
              <w:color w:val="C00000"/>
              <w:sz w:val="20"/>
              <w:szCs w:val="20"/>
            </w:rPr>
          </w:pPr>
          <w:r w:rsidRPr="00A1780E">
            <w:rPr>
              <w:rFonts w:ascii="Arial" w:hAnsi="Arial" w:cs="Arial"/>
              <w:i/>
              <w:color w:val="C00000"/>
              <w:sz w:val="20"/>
              <w:szCs w:val="20"/>
            </w:rPr>
            <w:t xml:space="preserve">Revista Científica Retos de la Ciencia. </w:t>
          </w:r>
          <w:r w:rsidR="00A25879">
            <w:rPr>
              <w:rFonts w:ascii="Arial" w:hAnsi="Arial" w:cs="Arial"/>
              <w:i/>
              <w:color w:val="C00000"/>
              <w:sz w:val="20"/>
              <w:szCs w:val="20"/>
            </w:rPr>
            <w:t>3</w:t>
          </w:r>
          <w:r w:rsidRPr="00A1780E">
            <w:rPr>
              <w:rFonts w:ascii="Arial" w:hAnsi="Arial" w:cs="Arial"/>
              <w:i/>
              <w:color w:val="C00000"/>
              <w:sz w:val="20"/>
              <w:szCs w:val="20"/>
            </w:rPr>
            <w:t>(</w:t>
          </w:r>
          <w:r w:rsidR="00A25879">
            <w:rPr>
              <w:rFonts w:ascii="Arial" w:hAnsi="Arial" w:cs="Arial"/>
              <w:i/>
              <w:color w:val="C00000"/>
              <w:sz w:val="20"/>
              <w:szCs w:val="20"/>
            </w:rPr>
            <w:t>1</w:t>
          </w:r>
          <w:r w:rsidRPr="00A1780E">
            <w:rPr>
              <w:rFonts w:ascii="Arial" w:hAnsi="Arial" w:cs="Arial"/>
              <w:i/>
              <w:color w:val="C00000"/>
              <w:sz w:val="20"/>
              <w:szCs w:val="20"/>
            </w:rPr>
            <w:t xml:space="preserve">), pp. </w:t>
          </w:r>
          <w:r w:rsidR="00AD4D64">
            <w:rPr>
              <w:rFonts w:ascii="Arial" w:hAnsi="Arial" w:cs="Arial"/>
              <w:i/>
              <w:color w:val="C00000"/>
              <w:sz w:val="20"/>
              <w:szCs w:val="20"/>
            </w:rPr>
            <w:t>84-103</w:t>
          </w:r>
        </w:p>
        <w:p w:rsidR="00FC1135" w:rsidRPr="00522B36" w:rsidRDefault="00FC1135" w:rsidP="00AA1936">
          <w:pPr>
            <w:pStyle w:val="Piedepgina"/>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Pr="00A1780E">
            <w:rPr>
              <w:rFonts w:ascii="Arial" w:hAnsi="Arial" w:cs="Arial"/>
              <w:b/>
              <w:color w:val="C00000"/>
              <w:sz w:val="20"/>
              <w:szCs w:val="20"/>
            </w:rPr>
            <w:fldChar w:fldCharType="begin"/>
          </w:r>
          <w:r w:rsidRPr="00A1780E">
            <w:rPr>
              <w:rFonts w:ascii="Arial" w:hAnsi="Arial" w:cs="Arial"/>
              <w:b/>
              <w:color w:val="C00000"/>
              <w:sz w:val="20"/>
              <w:szCs w:val="20"/>
            </w:rPr>
            <w:instrText>PAGE   \* MERGEFORMAT</w:instrText>
          </w:r>
          <w:r w:rsidRPr="00A1780E">
            <w:rPr>
              <w:rFonts w:ascii="Arial" w:hAnsi="Arial" w:cs="Arial"/>
              <w:b/>
              <w:color w:val="C00000"/>
              <w:sz w:val="20"/>
              <w:szCs w:val="20"/>
            </w:rPr>
            <w:fldChar w:fldCharType="separate"/>
          </w:r>
          <w:r w:rsidR="00AD4D64">
            <w:rPr>
              <w:rFonts w:ascii="Arial" w:hAnsi="Arial" w:cs="Arial"/>
              <w:b/>
              <w:noProof/>
              <w:color w:val="C00000"/>
              <w:sz w:val="20"/>
              <w:szCs w:val="20"/>
            </w:rPr>
            <w:t>102</w:t>
          </w:r>
          <w:r w:rsidRPr="00A1780E">
            <w:rPr>
              <w:rFonts w:ascii="Arial" w:hAnsi="Arial" w:cs="Arial"/>
              <w:b/>
              <w:color w:val="C00000"/>
              <w:sz w:val="20"/>
              <w:szCs w:val="20"/>
            </w:rPr>
            <w:fldChar w:fldCharType="end"/>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p>
      </w:tc>
      <w:tc>
        <w:tcPr>
          <w:tcW w:w="2185" w:type="pct"/>
        </w:tcPr>
        <w:p w:rsidR="00FC1135" w:rsidRPr="00522B36" w:rsidRDefault="00FC1135">
          <w:pPr>
            <w:pStyle w:val="Piedepgina"/>
            <w:rPr>
              <w:color w:val="943634" w:themeColor="accent2" w:themeShade="BF"/>
            </w:rPr>
          </w:pPr>
        </w:p>
      </w:tc>
    </w:tr>
  </w:tbl>
  <w:p w:rsidR="00FC1135" w:rsidRDefault="00FC113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9" w:type="pct"/>
      <w:tblBorders>
        <w:top w:val="single" w:sz="4" w:space="0" w:color="8064A2" w:themeColor="accent4"/>
      </w:tblBorders>
      <w:tblLook w:val="04A0" w:firstRow="1" w:lastRow="0" w:firstColumn="1" w:lastColumn="0" w:noHBand="0" w:noVBand="1"/>
    </w:tblPr>
    <w:tblGrid>
      <w:gridCol w:w="4963"/>
      <w:gridCol w:w="3437"/>
    </w:tblGrid>
    <w:tr w:rsidR="00FC1135" w:rsidRPr="00A1780E" w:rsidTr="00847919">
      <w:trPr>
        <w:trHeight w:val="274"/>
      </w:trPr>
      <w:tc>
        <w:tcPr>
          <w:tcW w:w="2954" w:type="pct"/>
        </w:tcPr>
        <w:p w:rsidR="00FC1135" w:rsidRPr="00522B36" w:rsidRDefault="00FC1135">
          <w:pPr>
            <w:pStyle w:val="Piedepgina"/>
            <w:jc w:val="right"/>
            <w:rPr>
              <w:b/>
              <w:color w:val="943634" w:themeColor="accent2" w:themeShade="BF"/>
            </w:rPr>
          </w:pPr>
        </w:p>
      </w:tc>
      <w:tc>
        <w:tcPr>
          <w:tcW w:w="2046" w:type="pct"/>
          <w:shd w:val="clear" w:color="auto" w:fill="8DB3E2" w:themeFill="text2" w:themeFillTint="66"/>
        </w:tcPr>
        <w:p w:rsidR="00FC1135" w:rsidRDefault="00847919" w:rsidP="00467727">
          <w:pPr>
            <w:pStyle w:val="Piedepgina"/>
            <w:tabs>
              <w:tab w:val="center" w:pos="1715"/>
              <w:tab w:val="right" w:pos="5880"/>
            </w:tabs>
            <w:ind w:left="-2450"/>
            <w:jc w:val="right"/>
            <w:rPr>
              <w:rFonts w:ascii="Arial" w:hAnsi="Arial" w:cs="Arial"/>
              <w:b/>
              <w:bCs/>
              <w:i/>
              <w:color w:val="C00000"/>
              <w:sz w:val="20"/>
              <w:lang w:val="es-CR"/>
            </w:rPr>
          </w:pPr>
          <w:r>
            <w:rPr>
              <w:rFonts w:ascii="Arial" w:hAnsi="Arial" w:cs="Arial"/>
              <w:b/>
              <w:bCs/>
              <w:i/>
              <w:color w:val="C00000"/>
              <w:sz w:val="20"/>
              <w:lang w:val="es-CR"/>
            </w:rPr>
            <w:t xml:space="preserve">¿Cómo llevar el </w:t>
          </w:r>
          <w:proofErr w:type="spellStart"/>
          <w:r>
            <w:rPr>
              <w:rFonts w:ascii="Arial" w:hAnsi="Arial" w:cs="Arial"/>
              <w:b/>
              <w:bCs/>
              <w:i/>
              <w:color w:val="C00000"/>
              <w:sz w:val="20"/>
              <w:lang w:val="es-CR"/>
            </w:rPr>
            <w:t>curríclo</w:t>
          </w:r>
          <w:proofErr w:type="spellEnd"/>
          <w:r>
            <w:rPr>
              <w:rFonts w:ascii="Arial" w:hAnsi="Arial" w:cs="Arial"/>
              <w:b/>
              <w:bCs/>
              <w:i/>
              <w:color w:val="C00000"/>
              <w:sz w:val="20"/>
              <w:lang w:val="es-CR"/>
            </w:rPr>
            <w:t xml:space="preserve"> al aula?</w:t>
          </w:r>
        </w:p>
        <w:p w:rsidR="00FC1135" w:rsidRPr="00A1780E" w:rsidRDefault="00FC1135" w:rsidP="00467727">
          <w:pPr>
            <w:pStyle w:val="Piedepgina"/>
            <w:tabs>
              <w:tab w:val="center" w:pos="1715"/>
              <w:tab w:val="right" w:pos="5880"/>
            </w:tabs>
            <w:ind w:left="-2450"/>
            <w:jc w:val="right"/>
            <w:rPr>
              <w:rFonts w:ascii="Arial" w:hAnsi="Arial" w:cs="Arial"/>
              <w:color w:val="C00000"/>
            </w:rPr>
          </w:pPr>
          <w:r w:rsidRPr="00A1780E">
            <w:rPr>
              <w:rFonts w:ascii="Arial" w:hAnsi="Arial" w:cs="Arial"/>
              <w:color w:val="C00000"/>
              <w:sz w:val="20"/>
            </w:rPr>
            <w:fldChar w:fldCharType="begin"/>
          </w:r>
          <w:r w:rsidRPr="00A1780E">
            <w:rPr>
              <w:rFonts w:ascii="Arial" w:hAnsi="Arial" w:cs="Arial"/>
              <w:color w:val="C00000"/>
              <w:sz w:val="20"/>
            </w:rPr>
            <w:instrText>PAGE    \* MERGEFORMAT</w:instrText>
          </w:r>
          <w:r w:rsidRPr="00A1780E">
            <w:rPr>
              <w:rFonts w:ascii="Arial" w:hAnsi="Arial" w:cs="Arial"/>
              <w:color w:val="C00000"/>
              <w:sz w:val="20"/>
            </w:rPr>
            <w:fldChar w:fldCharType="separate"/>
          </w:r>
          <w:r w:rsidR="00AD4D64">
            <w:rPr>
              <w:rFonts w:ascii="Arial" w:hAnsi="Arial" w:cs="Arial"/>
              <w:noProof/>
              <w:color w:val="C00000"/>
              <w:sz w:val="20"/>
            </w:rPr>
            <w:t>103</w:t>
          </w:r>
          <w:r w:rsidRPr="00A1780E">
            <w:rPr>
              <w:rFonts w:ascii="Arial" w:hAnsi="Arial" w:cs="Arial"/>
              <w:color w:val="C00000"/>
              <w:sz w:val="20"/>
            </w:rPr>
            <w:fldChar w:fldCharType="end"/>
          </w:r>
        </w:p>
      </w:tc>
    </w:tr>
  </w:tbl>
  <w:p w:rsidR="00FC1135" w:rsidRDefault="00FC113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2EF7" w:rsidRDefault="00D72EF7" w:rsidP="007719E5">
      <w:pPr>
        <w:spacing w:after="0" w:line="240" w:lineRule="auto"/>
      </w:pPr>
      <w:r>
        <w:separator/>
      </w:r>
    </w:p>
  </w:footnote>
  <w:footnote w:type="continuationSeparator" w:id="0">
    <w:p w:rsidR="00D72EF7" w:rsidRDefault="00D72EF7" w:rsidP="007719E5">
      <w:pPr>
        <w:spacing w:after="0" w:line="240" w:lineRule="auto"/>
      </w:pPr>
      <w:r>
        <w:continuationSeparator/>
      </w:r>
    </w:p>
  </w:footnote>
  <w:footnote w:id="1">
    <w:p w:rsidR="00BE04DE" w:rsidRPr="00BE04DE" w:rsidRDefault="00BE04DE" w:rsidP="00BE04DE">
      <w:pPr>
        <w:pStyle w:val="Textonotapie"/>
        <w:jc w:val="both"/>
        <w:rPr>
          <w:sz w:val="18"/>
          <w:szCs w:val="18"/>
        </w:rPr>
      </w:pPr>
      <w:r>
        <w:rPr>
          <w:rStyle w:val="Refdenotaalpie"/>
        </w:rPr>
        <w:footnoteRef/>
      </w:r>
      <w:r>
        <w:t xml:space="preserve"> </w:t>
      </w:r>
      <w:r w:rsidRPr="004D0C7B">
        <w:rPr>
          <w:sz w:val="18"/>
          <w:szCs w:val="18"/>
        </w:rPr>
        <w:t xml:space="preserve">Magíster en Administración del Talento Humano y Financiero del Ministerio de Educación. Asesora Educativa de la subsecretaría de Educación del Distrito Metropolitano de Quito, </w:t>
      </w:r>
      <w:r w:rsidRPr="00BE04DE">
        <w:rPr>
          <w:sz w:val="18"/>
          <w:szCs w:val="18"/>
        </w:rPr>
        <w:t xml:space="preserve">Ecuador. Email: </w:t>
      </w:r>
      <w:hyperlink r:id="rId1" w:history="1">
        <w:r w:rsidRPr="00BE04DE">
          <w:rPr>
            <w:rStyle w:val="Hipervnculo"/>
            <w:sz w:val="18"/>
            <w:szCs w:val="18"/>
            <w:u w:val="none"/>
          </w:rPr>
          <w:t>bcondorq@yahoo.es</w:t>
        </w:r>
      </w:hyperlink>
      <w:r w:rsidRPr="00BE04DE">
        <w:rPr>
          <w:sz w:val="18"/>
          <w:szCs w:val="18"/>
        </w:rPr>
        <w:t xml:space="preserve"> </w:t>
      </w:r>
    </w:p>
  </w:footnote>
  <w:footnote w:id="2">
    <w:p w:rsidR="00BE04DE" w:rsidRPr="00BE04DE" w:rsidRDefault="00BE04DE" w:rsidP="00BE04DE">
      <w:pPr>
        <w:pStyle w:val="Textonotapie"/>
        <w:jc w:val="both"/>
      </w:pPr>
      <w:r w:rsidRPr="00BE04DE">
        <w:rPr>
          <w:rStyle w:val="Refdenotaalpie"/>
        </w:rPr>
        <w:footnoteRef/>
      </w:r>
      <w:r w:rsidRPr="00BE04DE">
        <w:t xml:space="preserve"> </w:t>
      </w:r>
      <w:r w:rsidRPr="00BE04DE">
        <w:rPr>
          <w:sz w:val="18"/>
          <w:szCs w:val="18"/>
        </w:rPr>
        <w:t xml:space="preserve">Magíster en Docencia Matemática. Asesora Educativa de la subsecretaría de Educación del Distrito Metropolitano de Quito, Ecuador. Email: </w:t>
      </w:r>
      <w:hyperlink r:id="rId2" w:history="1">
        <w:r w:rsidRPr="00BE04DE">
          <w:rPr>
            <w:rStyle w:val="Hipervnculo"/>
            <w:sz w:val="18"/>
            <w:szCs w:val="18"/>
            <w:u w:val="none"/>
          </w:rPr>
          <w:t>yesenia.rodriguez2016@yahoo.es</w:t>
        </w:r>
      </w:hyperlink>
      <w:r w:rsidRPr="00BE04DE">
        <w:t xml:space="preserve"> </w:t>
      </w:r>
    </w:p>
  </w:footnote>
  <w:footnote w:id="3">
    <w:p w:rsidR="00BE04DE" w:rsidRPr="00BE04DE" w:rsidRDefault="00BE04DE" w:rsidP="00BE04DE">
      <w:pPr>
        <w:pStyle w:val="Textonotapie"/>
        <w:jc w:val="both"/>
      </w:pPr>
      <w:r w:rsidRPr="00BE04DE">
        <w:rPr>
          <w:rStyle w:val="Refdenotaalpie"/>
        </w:rPr>
        <w:footnoteRef/>
      </w:r>
      <w:r w:rsidRPr="00BE04DE">
        <w:rPr>
          <w:sz w:val="18"/>
          <w:szCs w:val="18"/>
        </w:rPr>
        <w:t xml:space="preserve">Doctor en Psicología. Docente Titular en la Universidad Central del Ecuador. Ecuador. Email: </w:t>
      </w:r>
      <w:hyperlink r:id="rId3" w:history="1">
        <w:r w:rsidRPr="00BE04DE">
          <w:rPr>
            <w:rStyle w:val="Hipervnculo"/>
            <w:sz w:val="18"/>
            <w:szCs w:val="18"/>
            <w:u w:val="none"/>
          </w:rPr>
          <w:t>mgremache@uce.edu.ec</w:t>
        </w:r>
      </w:hyperlink>
      <w:r w:rsidRPr="00BE04DE">
        <w:t xml:space="preserve">  </w:t>
      </w:r>
    </w:p>
  </w:footnote>
  <w:footnote w:id="4">
    <w:p w:rsidR="00BE04DE" w:rsidRPr="00BE04DE" w:rsidRDefault="00BE04DE" w:rsidP="00BE04DE">
      <w:pPr>
        <w:pStyle w:val="Textonotapie"/>
        <w:jc w:val="both"/>
        <w:rPr>
          <w:sz w:val="18"/>
          <w:szCs w:val="18"/>
        </w:rPr>
      </w:pPr>
      <w:r w:rsidRPr="00BE04DE">
        <w:rPr>
          <w:rStyle w:val="Refdenotaalpie"/>
        </w:rPr>
        <w:footnoteRef/>
      </w:r>
      <w:r w:rsidRPr="00BE04DE">
        <w:t xml:space="preserve"> </w:t>
      </w:r>
      <w:r w:rsidRPr="00BE04DE">
        <w:rPr>
          <w:sz w:val="18"/>
          <w:szCs w:val="18"/>
        </w:rPr>
        <w:t xml:space="preserve">Magíster en Gerencia de proyectos Educativos y Sociales. Director Técnico Zonal de Apoyo, Seguimiento y Regulación de la Zona 1 del Ministerio de Educación. Ecuador. Email: </w:t>
      </w:r>
      <w:hyperlink r:id="rId4" w:history="1">
        <w:r w:rsidRPr="00BE04DE">
          <w:rPr>
            <w:rStyle w:val="Hipervnculo"/>
            <w:sz w:val="18"/>
            <w:szCs w:val="18"/>
            <w:u w:val="none"/>
          </w:rPr>
          <w:t>msantiagosanchez@gmail.com</w:t>
        </w:r>
      </w:hyperlink>
      <w:r w:rsidRPr="00BE04DE">
        <w:rPr>
          <w:sz w:val="18"/>
          <w:szCs w:val="18"/>
        </w:rPr>
        <w:t xml:space="preserve"> </w:t>
      </w:r>
    </w:p>
  </w:footnote>
  <w:footnote w:id="5">
    <w:p w:rsidR="00BE04DE" w:rsidRPr="005E6FBB" w:rsidRDefault="00BE04DE" w:rsidP="00BE04DE">
      <w:pPr>
        <w:pStyle w:val="Textonotapie"/>
        <w:jc w:val="both"/>
        <w:rPr>
          <w:rFonts w:cstheme="minorHAnsi"/>
          <w:sz w:val="16"/>
          <w:szCs w:val="16"/>
        </w:rPr>
      </w:pPr>
      <w:r>
        <w:rPr>
          <w:rStyle w:val="Refdenotaalpie"/>
        </w:rPr>
        <w:footnoteRef/>
      </w:r>
      <w:r>
        <w:t xml:space="preserve"> </w:t>
      </w:r>
      <w:r w:rsidRPr="005E6FBB">
        <w:rPr>
          <w:rFonts w:cstheme="minorHAnsi"/>
          <w:sz w:val="16"/>
          <w:szCs w:val="16"/>
        </w:rPr>
        <w:t>PEI</w:t>
      </w:r>
      <w:r>
        <w:rPr>
          <w:rFonts w:cstheme="minorHAnsi"/>
          <w:sz w:val="16"/>
          <w:szCs w:val="16"/>
        </w:rPr>
        <w:t xml:space="preserve"> </w:t>
      </w:r>
      <w:r w:rsidRPr="005E6FBB">
        <w:rPr>
          <w:rFonts w:cstheme="minorHAnsi"/>
          <w:sz w:val="16"/>
          <w:szCs w:val="16"/>
        </w:rPr>
        <w:t>(Plan Estratégico Institucional)</w:t>
      </w:r>
      <w:r w:rsidR="00A724CF">
        <w:rPr>
          <w:rFonts w:cstheme="minorHAnsi"/>
          <w:sz w:val="16"/>
          <w:szCs w:val="16"/>
        </w:rPr>
        <w:t>:</w:t>
      </w:r>
      <w:r w:rsidRPr="005E6FBB">
        <w:rPr>
          <w:rFonts w:cstheme="minorHAnsi"/>
          <w:sz w:val="16"/>
          <w:szCs w:val="16"/>
        </w:rPr>
        <w:t xml:space="preserve">  es un instrumento </w:t>
      </w:r>
      <w:r w:rsidRPr="005E6FBB">
        <w:rPr>
          <w:rFonts w:cstheme="minorHAnsi"/>
          <w:color w:val="222222"/>
          <w:sz w:val="16"/>
          <w:szCs w:val="16"/>
          <w:shd w:val="clear" w:color="auto" w:fill="FFFFFF"/>
        </w:rPr>
        <w:t>orientador de la gestión o quehacer </w:t>
      </w:r>
      <w:r w:rsidRPr="005E6FBB">
        <w:rPr>
          <w:rFonts w:cstheme="minorHAnsi"/>
          <w:bCs/>
          <w:color w:val="222222"/>
          <w:sz w:val="16"/>
          <w:szCs w:val="16"/>
          <w:shd w:val="clear" w:color="auto" w:fill="FFFFFF"/>
        </w:rPr>
        <w:t>institucional</w:t>
      </w:r>
      <w:r w:rsidRPr="005E6FBB">
        <w:rPr>
          <w:rFonts w:cstheme="minorHAnsi"/>
          <w:color w:val="222222"/>
          <w:sz w:val="16"/>
          <w:szCs w:val="16"/>
          <w:shd w:val="clear" w:color="auto" w:fill="FFFFFF"/>
        </w:rPr>
        <w:t> de una organización formulado desde</w:t>
      </w:r>
      <w:r>
        <w:rPr>
          <w:rFonts w:cstheme="minorHAnsi"/>
          <w:color w:val="222222"/>
          <w:sz w:val="16"/>
          <w:szCs w:val="16"/>
          <w:shd w:val="clear" w:color="auto" w:fill="FFFFFF"/>
        </w:rPr>
        <w:t xml:space="preserve"> una perspectiva multianual de forma participativa. </w:t>
      </w:r>
      <w:r w:rsidRPr="005E6FBB">
        <w:rPr>
          <w:rFonts w:cstheme="minorHAnsi"/>
          <w:color w:val="222222"/>
          <w:sz w:val="16"/>
          <w:szCs w:val="16"/>
          <w:shd w:val="clear" w:color="auto" w:fill="FFFFFF"/>
        </w:rPr>
        <w:t xml:space="preserve"> Contiene los objetivos </w:t>
      </w:r>
      <w:r w:rsidRPr="005E6FBB">
        <w:rPr>
          <w:rFonts w:cstheme="minorHAnsi"/>
          <w:bCs/>
          <w:color w:val="222222"/>
          <w:sz w:val="16"/>
          <w:szCs w:val="16"/>
          <w:shd w:val="clear" w:color="auto" w:fill="FFFFFF"/>
        </w:rPr>
        <w:t>institucionales</w:t>
      </w:r>
      <w:r>
        <w:rPr>
          <w:rFonts w:cstheme="minorHAnsi"/>
          <w:bCs/>
          <w:color w:val="222222"/>
          <w:sz w:val="16"/>
          <w:szCs w:val="16"/>
          <w:shd w:val="clear" w:color="auto" w:fill="FFFFFF"/>
        </w:rPr>
        <w:t xml:space="preserve"> a mediano y largo plazo</w:t>
      </w:r>
      <w:r w:rsidRPr="005E6FBB">
        <w:rPr>
          <w:rFonts w:cstheme="minorHAnsi"/>
          <w:color w:val="222222"/>
          <w:sz w:val="16"/>
          <w:szCs w:val="16"/>
          <w:shd w:val="clear" w:color="auto" w:fill="FFFFFF"/>
        </w:rPr>
        <w:t> y las acciones que le corresponde realizar en el marco de sus competencias</w:t>
      </w:r>
      <w:r>
        <w:rPr>
          <w:rFonts w:cstheme="minorHAnsi"/>
          <w:color w:val="222222"/>
          <w:sz w:val="16"/>
          <w:szCs w:val="16"/>
          <w:shd w:val="clear" w:color="auto" w:fill="FFFFFF"/>
        </w:rPr>
        <w:t xml:space="preserve"> tomado de la Guía de Construcción Participativa del PEI emitido por el Ministerio de Educación 2017.</w:t>
      </w:r>
    </w:p>
  </w:footnote>
  <w:footnote w:id="6">
    <w:p w:rsidR="00BE04DE" w:rsidRPr="006612D7" w:rsidRDefault="00BE04DE" w:rsidP="00BE04DE">
      <w:pPr>
        <w:pStyle w:val="Textonotapie"/>
        <w:rPr>
          <w:sz w:val="16"/>
          <w:szCs w:val="16"/>
        </w:rPr>
      </w:pPr>
      <w:r w:rsidRPr="006612D7">
        <w:rPr>
          <w:rStyle w:val="Refdenotaalpie"/>
          <w:sz w:val="16"/>
          <w:szCs w:val="16"/>
        </w:rPr>
        <w:footnoteRef/>
      </w:r>
      <w:r w:rsidRPr="006612D7">
        <w:rPr>
          <w:sz w:val="16"/>
          <w:szCs w:val="16"/>
        </w:rPr>
        <w:t xml:space="preserve"> Art.87.- Junta Académica. - Es el organismo de la institución educativa encargada de asegurar el cumplimiento del currículo nacional y los estándares de calidad educativa desde todas las áreas académicas, y hacer propuestas relacionadas con aspectos pedagógicos de cada área académica, de acuerdo al Proyecto Educativo Institucional.</w:t>
      </w:r>
      <w:r>
        <w:rPr>
          <w:sz w:val="16"/>
          <w:szCs w:val="16"/>
        </w:rPr>
        <w:t xml:space="preserve"> Tomado </w:t>
      </w:r>
      <w:proofErr w:type="gramStart"/>
      <w:r>
        <w:rPr>
          <w:sz w:val="16"/>
          <w:szCs w:val="16"/>
        </w:rPr>
        <w:t xml:space="preserve">del </w:t>
      </w:r>
      <w:r w:rsidRPr="006612D7">
        <w:rPr>
          <w:sz w:val="16"/>
          <w:szCs w:val="16"/>
        </w:rPr>
        <w:t xml:space="preserve"> Reglamento</w:t>
      </w:r>
      <w:proofErr w:type="gramEnd"/>
      <w:r w:rsidRPr="006612D7">
        <w:rPr>
          <w:sz w:val="16"/>
          <w:szCs w:val="16"/>
        </w:rPr>
        <w:t xml:space="preserve"> General a la Ley Orgánica de Educación Intercultural, Decreto N° 1241, 2016.</w:t>
      </w:r>
      <w:r w:rsidRPr="008E7E73">
        <w:rPr>
          <w:rFonts w:ascii="Arial" w:eastAsia="Times New Roman" w:hAnsi="Arial" w:cs="Arial"/>
          <w:noProof/>
          <w:sz w:val="16"/>
          <w:szCs w:val="16"/>
          <w:lang w:eastAsia="es-EC"/>
        </w:rPr>
        <w:t xml:space="preserve"> </w:t>
      </w:r>
    </w:p>
  </w:footnote>
  <w:footnote w:id="7">
    <w:p w:rsidR="00BE04DE" w:rsidRPr="00721067" w:rsidRDefault="00BE04DE" w:rsidP="00BE04DE">
      <w:pPr>
        <w:pStyle w:val="Textonotapie"/>
        <w:rPr>
          <w:sz w:val="16"/>
          <w:szCs w:val="16"/>
        </w:rPr>
      </w:pPr>
      <w:r w:rsidRPr="00721067">
        <w:rPr>
          <w:rStyle w:val="Refdenotaalpie"/>
          <w:sz w:val="16"/>
          <w:szCs w:val="16"/>
        </w:rPr>
        <w:footnoteRef/>
      </w:r>
      <w:r>
        <w:rPr>
          <w:sz w:val="16"/>
          <w:szCs w:val="16"/>
        </w:rPr>
        <w:t>“</w:t>
      </w:r>
      <w:r w:rsidRPr="00721067">
        <w:rPr>
          <w:sz w:val="16"/>
          <w:szCs w:val="16"/>
        </w:rPr>
        <w:t>Son los aprendizajes básicos que se aspira a promover en los estudiantes en un área y un subnivel determinado de su escolaridad. Las destrezas con criterios de desempeño refieren a contenidos de aprendizaje en sentido amplio – destrezas o habilidades, procedimientos de diferente nivel de complejidad, hechos, conceptos, explicaciones, actitudes, valores, normas – con énfasis en el saber hacer y en la funcionalidad de l</w:t>
      </w:r>
      <w:r>
        <w:rPr>
          <w:sz w:val="16"/>
          <w:szCs w:val="16"/>
        </w:rPr>
        <w:t>o aprendido”.</w:t>
      </w:r>
      <w:r>
        <w:rPr>
          <w:noProof/>
          <w:sz w:val="16"/>
          <w:szCs w:val="16"/>
        </w:rPr>
        <w:t xml:space="preserve"> </w:t>
      </w:r>
      <w:r w:rsidRPr="00721067">
        <w:rPr>
          <w:noProof/>
          <w:sz w:val="16"/>
          <w:szCs w:val="16"/>
        </w:rPr>
        <w:t>Ministerio de Educación,</w:t>
      </w:r>
      <w:r>
        <w:rPr>
          <w:noProof/>
          <w:sz w:val="16"/>
          <w:szCs w:val="16"/>
        </w:rPr>
        <w:t xml:space="preserve"> (</w:t>
      </w:r>
      <w:r w:rsidRPr="00721067">
        <w:rPr>
          <w:noProof/>
          <w:sz w:val="16"/>
          <w:szCs w:val="16"/>
        </w:rPr>
        <w:t>2016)</w:t>
      </w:r>
      <w:r>
        <w:rPr>
          <w:sz w:val="16"/>
          <w:szCs w:val="16"/>
        </w:rPr>
        <w:t xml:space="preserve"> </w:t>
      </w:r>
    </w:p>
  </w:footnote>
  <w:footnote w:id="8">
    <w:p w:rsidR="00BE04DE" w:rsidRPr="006612D7" w:rsidRDefault="00BE04DE" w:rsidP="00BE04DE">
      <w:pPr>
        <w:pStyle w:val="Textonotapie"/>
        <w:rPr>
          <w:sz w:val="16"/>
          <w:szCs w:val="16"/>
        </w:rPr>
      </w:pPr>
      <w:r w:rsidRPr="00312334">
        <w:rPr>
          <w:rStyle w:val="Refdenotaalpie"/>
          <w:sz w:val="16"/>
          <w:szCs w:val="16"/>
        </w:rPr>
        <w:footnoteRef/>
      </w:r>
      <w:r w:rsidRPr="00312334">
        <w:rPr>
          <w:sz w:val="16"/>
          <w:szCs w:val="16"/>
        </w:rPr>
        <w:t xml:space="preserve"> ART. 88.- Proyecto Educativo Institucional. - El Proyectos Educativo Institucional de un establecimiento educativo es el documento público de planificación estratégica institucional en el que constan acciones estratégicas a mediano y largo plazo, dirigidas a asegurar la calidad de los aprendizajes estudiantiles y una vinculación propositiva con el entorno escolar.</w:t>
      </w:r>
      <w:r>
        <w:rPr>
          <w:sz w:val="16"/>
          <w:szCs w:val="16"/>
        </w:rPr>
        <w:t xml:space="preserve"> </w:t>
      </w:r>
      <w:r w:rsidRPr="006612D7">
        <w:rPr>
          <w:sz w:val="16"/>
          <w:szCs w:val="16"/>
        </w:rPr>
        <w:t>Reglamento General a la Ley Orgánica de Educación Intercultural, Decreto N° 1241, 2016.</w:t>
      </w:r>
    </w:p>
    <w:p w:rsidR="00BE04DE" w:rsidRPr="00312334" w:rsidRDefault="00BE04DE" w:rsidP="00BE04DE">
      <w:pPr>
        <w:pStyle w:val="Textonotapie"/>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2598"/>
      <w:gridCol w:w="5906"/>
    </w:tblGrid>
    <w:tr w:rsidR="00FC1135" w:rsidTr="00AA1936">
      <w:tc>
        <w:tcPr>
          <w:tcW w:w="1500" w:type="pct"/>
          <w:tcBorders>
            <w:bottom w:val="single" w:sz="4" w:space="0" w:color="943634" w:themeColor="accent2" w:themeShade="BF"/>
          </w:tcBorders>
          <w:shd w:val="clear" w:color="auto" w:fill="403152" w:themeFill="accent4" w:themeFillShade="80"/>
          <w:vAlign w:val="bottom"/>
        </w:tcPr>
        <w:p w:rsidR="00FC1135" w:rsidRPr="00477654" w:rsidRDefault="00FC1135"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www.retosdelaciencia.com</w:t>
          </w:r>
        </w:p>
      </w:tc>
      <w:tc>
        <w:tcPr>
          <w:tcW w:w="4000" w:type="pct"/>
          <w:tcBorders>
            <w:bottom w:val="single" w:sz="4" w:space="0" w:color="auto"/>
          </w:tcBorders>
          <w:vAlign w:val="bottom"/>
        </w:tcPr>
        <w:p w:rsidR="00FC1135" w:rsidRDefault="00FC1135" w:rsidP="007719E5">
          <w:pPr>
            <w:pStyle w:val="Encabezado"/>
            <w:rPr>
              <w:color w:val="76923C" w:themeColor="accent3" w:themeShade="BF"/>
              <w:sz w:val="24"/>
            </w:rPr>
          </w:pPr>
        </w:p>
      </w:tc>
    </w:tr>
  </w:tbl>
  <w:p w:rsidR="00FC1135" w:rsidRDefault="00FC113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5" w:type="pct"/>
      <w:tblCellMar>
        <w:top w:w="72" w:type="dxa"/>
        <w:left w:w="115" w:type="dxa"/>
        <w:bottom w:w="72" w:type="dxa"/>
        <w:right w:w="115" w:type="dxa"/>
      </w:tblCellMar>
      <w:tblLook w:val="04A0" w:firstRow="1" w:lastRow="0" w:firstColumn="1" w:lastColumn="0" w:noHBand="0" w:noVBand="1"/>
    </w:tblPr>
    <w:tblGrid>
      <w:gridCol w:w="1135"/>
      <w:gridCol w:w="7258"/>
    </w:tblGrid>
    <w:tr w:rsidR="00FC1135" w:rsidTr="00BE04DE">
      <w:tc>
        <w:tcPr>
          <w:tcW w:w="676" w:type="pct"/>
          <w:tcBorders>
            <w:bottom w:val="single" w:sz="4" w:space="0" w:color="auto"/>
          </w:tcBorders>
          <w:vAlign w:val="bottom"/>
        </w:tcPr>
        <w:p w:rsidR="00FC1135" w:rsidRPr="00660499" w:rsidRDefault="00FC1135">
          <w:pPr>
            <w:pStyle w:val="Encabezado"/>
            <w:jc w:val="right"/>
            <w:rPr>
              <w:color w:val="FFFFFF" w:themeColor="background1"/>
              <w:sz w:val="24"/>
              <w:szCs w:val="24"/>
            </w:rPr>
          </w:pPr>
        </w:p>
      </w:tc>
      <w:tc>
        <w:tcPr>
          <w:tcW w:w="4324" w:type="pct"/>
          <w:tcBorders>
            <w:bottom w:val="single" w:sz="4" w:space="0" w:color="943634" w:themeColor="accent2" w:themeShade="BF"/>
          </w:tcBorders>
          <w:shd w:val="clear" w:color="auto" w:fill="C00000"/>
          <w:vAlign w:val="bottom"/>
        </w:tcPr>
        <w:p w:rsidR="00FC1135" w:rsidRPr="00A57D00" w:rsidRDefault="00BE04DE" w:rsidP="006C43B7">
          <w:pPr>
            <w:spacing w:after="0" w:line="240" w:lineRule="auto"/>
            <w:jc w:val="right"/>
            <w:rPr>
              <w:rFonts w:ascii="Arial" w:hAnsi="Arial" w:cs="Arial"/>
              <w:b/>
              <w:bCs/>
              <w:i/>
              <w:color w:val="FFFFFF" w:themeColor="background1"/>
              <w:sz w:val="20"/>
              <w:szCs w:val="24"/>
              <w:lang w:val="es-EC"/>
            </w:rPr>
          </w:pPr>
          <w:r w:rsidRPr="00BE04DE">
            <w:rPr>
              <w:rFonts w:ascii="Arial" w:hAnsi="Arial" w:cs="Arial"/>
              <w:b/>
              <w:bCs/>
              <w:i/>
              <w:color w:val="FFFFFF" w:themeColor="background1"/>
              <w:sz w:val="20"/>
              <w:szCs w:val="24"/>
              <w:lang w:val="es-EC"/>
            </w:rPr>
            <w:t>Beatriz Cóndor / Yesenia Rodríguez / Manuel Remache / Manuel Sánchez</w:t>
          </w:r>
          <w:r w:rsidR="006C43B7" w:rsidRPr="00860E8B">
            <w:rPr>
              <w:rFonts w:ascii="Arial" w:hAnsi="Arial" w:cs="Arial"/>
              <w:b/>
              <w:bCs/>
              <w:i/>
              <w:color w:val="FFFFFF" w:themeColor="background1"/>
              <w:sz w:val="20"/>
              <w:szCs w:val="24"/>
              <w:lang w:val="es-EC"/>
            </w:rPr>
            <w:t xml:space="preserve"> </w:t>
          </w:r>
        </w:p>
      </w:tc>
    </w:tr>
  </w:tbl>
  <w:p w:rsidR="00FC1135" w:rsidRDefault="00FC1135" w:rsidP="00533620">
    <w:pPr>
      <w:pStyle w:val="Encabezado"/>
      <w:ind w:left="-14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1135" w:rsidRDefault="00FC1135" w:rsidP="00406CD9">
    <w:pPr>
      <w:pStyle w:val="Encabezado"/>
      <w:tabs>
        <w:tab w:val="clear" w:pos="4252"/>
        <w:tab w:val="clear" w:pos="8504"/>
        <w:tab w:val="left" w:pos="5090"/>
      </w:tabs>
      <w:ind w:right="-24"/>
    </w:pPr>
    <w:r>
      <w:rPr>
        <w:noProof/>
        <w:lang w:val="en-US"/>
      </w:rPr>
      <w:drawing>
        <wp:anchor distT="0" distB="0" distL="114300" distR="114300" simplePos="0" relativeHeight="251662336" behindDoc="1" locked="0" layoutInCell="1" allowOverlap="1" wp14:anchorId="15B41E20" wp14:editId="39F46EC4">
          <wp:simplePos x="0" y="0"/>
          <wp:positionH relativeFrom="column">
            <wp:posOffset>2704967</wp:posOffset>
          </wp:positionH>
          <wp:positionV relativeFrom="paragraph">
            <wp:posOffset>-3810</wp:posOffset>
          </wp:positionV>
          <wp:extent cx="840105" cy="297815"/>
          <wp:effectExtent l="0" t="0" r="0" b="6985"/>
          <wp:wrapNone/>
          <wp:docPr id="2" name="Imagen 2" descr="https://doaj.org/static/doaj/images/cc-by-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aj.org/static/doaj/images/cc-by-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05" cy="2978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60288" behindDoc="0" locked="0" layoutInCell="1" allowOverlap="1" wp14:anchorId="64927A28" wp14:editId="62653A7A">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rsidR="00FC1135" w:rsidRPr="00F060AC" w:rsidRDefault="00FC1135" w:rsidP="009B17A7">
                          <w:pPr>
                            <w:spacing w:after="0" w:line="240" w:lineRule="auto"/>
                            <w:ind w:right="-244"/>
                            <w:jc w:val="center"/>
                            <w:rPr>
                              <w:b/>
                              <w:color w:val="943634" w:themeColor="accent2" w:themeShade="BF"/>
                              <w:sz w:val="16"/>
                            </w:rPr>
                          </w:pPr>
                          <w:r>
                            <w:fldChar w:fldCharType="begin"/>
                          </w:r>
                          <w:r>
                            <w:instrText xml:space="preserve"> HYPERLINK "http://retosdelaciencia.com" </w:instrText>
                          </w:r>
                          <w:r>
                            <w:fldChar w:fldCharType="separate"/>
                          </w:r>
                          <w:r w:rsidRPr="00F060AC">
                            <w:rPr>
                              <w:b/>
                              <w:color w:val="943634" w:themeColor="accent2" w:themeShade="BF"/>
                              <w:sz w:val="16"/>
                            </w:rPr>
                            <w:t>http://retosdelaciencia.com</w:t>
                          </w:r>
                          <w:r>
                            <w:rPr>
                              <w:b/>
                              <w:color w:val="943634" w:themeColor="accent2" w:themeShade="BF"/>
                              <w:sz w:val="16"/>
                            </w:rPr>
                            <w:fldChar w:fldCharType="end"/>
                          </w:r>
                        </w:p>
                        <w:p w:rsidR="00FC1135" w:rsidRPr="00F060AC" w:rsidRDefault="00FC1135"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927A28" id="_x0000_t202" coordsize="21600,21600" o:spt="202" path="m,l,21600r21600,l21600,xe">
              <v:stroke joinstyle="miter"/>
              <v:path gradientshapeok="t" o:connecttype="rect"/>
            </v:shapetype>
            <v:shape id="_x0000_s1043" type="#_x0000_t202" style="position:absolute;margin-left:-6.5pt;margin-top:13.7pt;width:157.5pt;height:2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" filled="f" stroked="f">
              <v:textbox>
                <w:txbxContent>
                  <w:p w:rsidR="00FC1135" w:rsidRPr="00F060AC" w:rsidRDefault="00FC1135" w:rsidP="009B17A7">
                    <w:pPr>
                      <w:spacing w:after="0" w:line="240" w:lineRule="auto"/>
                      <w:ind w:right="-244"/>
                      <w:jc w:val="center"/>
                      <w:rPr>
                        <w:b/>
                        <w:color w:val="943634" w:themeColor="accent2" w:themeShade="BF"/>
                        <w:sz w:val="16"/>
                      </w:rPr>
                    </w:pPr>
                    <w:r>
                      <w:fldChar w:fldCharType="begin"/>
                    </w:r>
                    <w:r>
                      <w:instrText xml:space="preserve"> HYPERLINK "http://retosdelaciencia.com" </w:instrText>
                    </w:r>
                    <w:r>
                      <w:fldChar w:fldCharType="separate"/>
                    </w:r>
                    <w:r w:rsidRPr="00F060AC">
                      <w:rPr>
                        <w:b/>
                        <w:color w:val="943634" w:themeColor="accent2" w:themeShade="BF"/>
                        <w:sz w:val="16"/>
                      </w:rPr>
                      <w:t>http://retosdelaciencia.com</w:t>
                    </w:r>
                    <w:r>
                      <w:rPr>
                        <w:b/>
                        <w:color w:val="943634" w:themeColor="accent2" w:themeShade="BF"/>
                        <w:sz w:val="16"/>
                      </w:rPr>
                      <w:fldChar w:fldCharType="end"/>
                    </w:r>
                  </w:p>
                  <w:p w:rsidR="00FC1135" w:rsidRPr="00F060AC" w:rsidRDefault="00FC1135"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Pr>
        <w:noProof/>
        <w:lang w:val="en-US"/>
      </w:rPr>
      <w:drawing>
        <wp:anchor distT="0" distB="0" distL="114300" distR="114300" simplePos="0" relativeHeight="251656192" behindDoc="0" locked="0" layoutInCell="1" allowOverlap="1" wp14:anchorId="60815460" wp14:editId="5C8EE2F4">
          <wp:simplePos x="0" y="0"/>
          <wp:positionH relativeFrom="column">
            <wp:posOffset>-22860</wp:posOffset>
          </wp:positionH>
          <wp:positionV relativeFrom="paragraph">
            <wp:posOffset>-159909</wp:posOffset>
          </wp:positionV>
          <wp:extent cx="2062480" cy="316230"/>
          <wp:effectExtent l="0" t="0" r="0" b="7620"/>
          <wp:wrapNone/>
          <wp:docPr id="33"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3"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52096" behindDoc="0" locked="0" layoutInCell="1" allowOverlap="1" wp14:anchorId="70A5A30C" wp14:editId="1D6CFF98">
              <wp:simplePos x="0" y="0"/>
              <wp:positionH relativeFrom="column">
                <wp:posOffset>-22860</wp:posOffset>
              </wp:positionH>
              <wp:positionV relativeFrom="paragraph">
                <wp:posOffset>493733</wp:posOffset>
              </wp:positionV>
              <wp:extent cx="5591175" cy="0"/>
              <wp:effectExtent l="0" t="0" r="28575" b="19050"/>
              <wp:wrapNone/>
              <wp:docPr id="7" name="7 Conector recto"/>
              <wp:cNvGraphicFramePr/>
              <a:graphic xmlns:a="http://schemas.openxmlformats.org/drawingml/2006/main">
                <a:graphicData uri="http://schemas.microsoft.com/office/word/2010/wordprocessingShape">
                  <wps:wsp>
                    <wps:cNvCnPr/>
                    <wps:spPr>
                      <a:xfrm>
                        <a:off x="0" y="0"/>
                        <a:ext cx="5591175" cy="0"/>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667B78" id="7 Conector recto"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38.9pt" to="438.45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" strokecolor="#943634 [2405]"/>
          </w:pict>
        </mc:Fallback>
      </mc:AlternateContent>
    </w:r>
    <w:r>
      <w:rPr>
        <w:noProof/>
        <w:lang w:val="en-US"/>
      </w:rPr>
      <mc:AlternateContent>
        <mc:Choice Requires="wps">
          <w:drawing>
            <wp:anchor distT="0" distB="0" distL="114300" distR="114300" simplePos="0" relativeHeight="251654144" behindDoc="0" locked="0" layoutInCell="1" allowOverlap="1" wp14:anchorId="799623FC" wp14:editId="0FEF7C7A">
              <wp:simplePos x="0" y="0"/>
              <wp:positionH relativeFrom="column">
                <wp:posOffset>3977640</wp:posOffset>
              </wp:positionH>
              <wp:positionV relativeFrom="paragraph">
                <wp:posOffset>-135890</wp:posOffset>
              </wp:positionV>
              <wp:extent cx="1752600" cy="1403985"/>
              <wp:effectExtent l="0" t="0" r="0" b="1905"/>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03985"/>
                      </a:xfrm>
                      <a:prstGeom prst="rect">
                        <a:avLst/>
                      </a:prstGeom>
                      <a:noFill/>
                      <a:ln w="9525">
                        <a:noFill/>
                        <a:miter lim="800000"/>
                        <a:headEnd/>
                        <a:tailEnd/>
                      </a:ln>
                    </wps:spPr>
                    <wps:txbx>
                      <w:txbxContent>
                        <w:p w:rsidR="00FC1135" w:rsidRPr="00F060AC" w:rsidRDefault="00FC1135" w:rsidP="00102F7E">
                          <w:pPr>
                            <w:spacing w:after="0" w:line="240" w:lineRule="auto"/>
                            <w:ind w:right="-244"/>
                            <w:jc w:val="center"/>
                            <w:rPr>
                              <w:b/>
                              <w:color w:val="943634" w:themeColor="accent2" w:themeShade="BF"/>
                            </w:rPr>
                          </w:pPr>
                          <w:r>
                            <w:rPr>
                              <w:b/>
                              <w:color w:val="943634" w:themeColor="accent2" w:themeShade="BF"/>
                              <w:sz w:val="18"/>
                            </w:rPr>
                            <w:t xml:space="preserve">       </w:t>
                          </w:r>
                          <w:r>
                            <w:rPr>
                              <w:b/>
                              <w:color w:val="943634" w:themeColor="accent2" w:themeShade="BF"/>
                            </w:rPr>
                            <w:t xml:space="preserve">Enero – </w:t>
                          </w:r>
                          <w:proofErr w:type="gramStart"/>
                          <w:r>
                            <w:rPr>
                              <w:b/>
                              <w:color w:val="943634" w:themeColor="accent2" w:themeShade="BF"/>
                            </w:rPr>
                            <w:t>Junio</w:t>
                          </w:r>
                          <w:proofErr w:type="gramEnd"/>
                          <w:r>
                            <w:rPr>
                              <w:b/>
                              <w:color w:val="943634" w:themeColor="accent2" w:themeShade="BF"/>
                            </w:rPr>
                            <w:t xml:space="preserve"> 2019</w:t>
                          </w:r>
                        </w:p>
                        <w:p w:rsidR="00FC1135" w:rsidRPr="00F060AC" w:rsidRDefault="00FC1135" w:rsidP="00102F7E">
                          <w:pPr>
                            <w:spacing w:after="0" w:line="240" w:lineRule="auto"/>
                            <w:ind w:right="-244"/>
                            <w:jc w:val="center"/>
                            <w:rPr>
                              <w:b/>
                              <w:color w:val="943634" w:themeColor="accent2" w:themeShade="BF"/>
                              <w:sz w:val="20"/>
                            </w:rPr>
                          </w:pPr>
                          <w:r>
                            <w:rPr>
                              <w:b/>
                              <w:color w:val="943634" w:themeColor="accent2" w:themeShade="BF"/>
                            </w:rPr>
                            <w:t xml:space="preserve">                  </w:t>
                          </w:r>
                          <w:r w:rsidRPr="00F060AC">
                            <w:rPr>
                              <w:b/>
                              <w:color w:val="943634" w:themeColor="accent2" w:themeShade="BF"/>
                            </w:rPr>
                            <w:t xml:space="preserve">Vol. </w:t>
                          </w:r>
                          <w:r>
                            <w:rPr>
                              <w:b/>
                              <w:color w:val="943634" w:themeColor="accent2" w:themeShade="BF"/>
                            </w:rPr>
                            <w:t>3</w:t>
                          </w:r>
                          <w:r w:rsidRPr="00F060AC">
                            <w:rPr>
                              <w:b/>
                              <w:color w:val="943634" w:themeColor="accent2" w:themeShade="BF"/>
                            </w:rPr>
                            <w:t xml:space="preserve">, No. </w:t>
                          </w:r>
                          <w:r>
                            <w:rPr>
                              <w:b/>
                              <w:color w:val="943634" w:themeColor="accent2" w:themeShade="BF"/>
                            </w:rPr>
                            <w:t>1</w:t>
                          </w:r>
                        </w:p>
                        <w:p w:rsidR="00FC1135" w:rsidRPr="009B17A7" w:rsidRDefault="00FC1135"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99623FC" id="_x0000_s1044" type="#_x0000_t202" style="position:absolute;margin-left:313.2pt;margin-top:-10.7pt;width:138pt;height:110.55pt;z-index:2516541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" filled="f" stroked="f">
              <v:textbox style="mso-fit-shape-to-text:t">
                <w:txbxContent>
                  <w:p w:rsidR="00FC1135" w:rsidRPr="00F060AC" w:rsidRDefault="00FC1135" w:rsidP="00102F7E">
                    <w:pPr>
                      <w:spacing w:after="0" w:line="240" w:lineRule="auto"/>
                      <w:ind w:right="-244"/>
                      <w:jc w:val="center"/>
                      <w:rPr>
                        <w:b/>
                        <w:color w:val="943634" w:themeColor="accent2" w:themeShade="BF"/>
                      </w:rPr>
                    </w:pPr>
                    <w:r>
                      <w:rPr>
                        <w:b/>
                        <w:color w:val="943634" w:themeColor="accent2" w:themeShade="BF"/>
                        <w:sz w:val="18"/>
                      </w:rPr>
                      <w:t xml:space="preserve">       </w:t>
                    </w:r>
                    <w:r>
                      <w:rPr>
                        <w:b/>
                        <w:color w:val="943634" w:themeColor="accent2" w:themeShade="BF"/>
                      </w:rPr>
                      <w:t xml:space="preserve">Enero – </w:t>
                    </w:r>
                    <w:proofErr w:type="gramStart"/>
                    <w:r>
                      <w:rPr>
                        <w:b/>
                        <w:color w:val="943634" w:themeColor="accent2" w:themeShade="BF"/>
                      </w:rPr>
                      <w:t>Junio</w:t>
                    </w:r>
                    <w:proofErr w:type="gramEnd"/>
                    <w:r>
                      <w:rPr>
                        <w:b/>
                        <w:color w:val="943634" w:themeColor="accent2" w:themeShade="BF"/>
                      </w:rPr>
                      <w:t xml:space="preserve"> 2019</w:t>
                    </w:r>
                  </w:p>
                  <w:p w:rsidR="00FC1135" w:rsidRPr="00F060AC" w:rsidRDefault="00FC1135" w:rsidP="00102F7E">
                    <w:pPr>
                      <w:spacing w:after="0" w:line="240" w:lineRule="auto"/>
                      <w:ind w:right="-244"/>
                      <w:jc w:val="center"/>
                      <w:rPr>
                        <w:b/>
                        <w:color w:val="943634" w:themeColor="accent2" w:themeShade="BF"/>
                        <w:sz w:val="20"/>
                      </w:rPr>
                    </w:pPr>
                    <w:r>
                      <w:rPr>
                        <w:b/>
                        <w:color w:val="943634" w:themeColor="accent2" w:themeShade="BF"/>
                      </w:rPr>
                      <w:t xml:space="preserve">                  </w:t>
                    </w:r>
                    <w:r w:rsidRPr="00F060AC">
                      <w:rPr>
                        <w:b/>
                        <w:color w:val="943634" w:themeColor="accent2" w:themeShade="BF"/>
                      </w:rPr>
                      <w:t xml:space="preserve">Vol. </w:t>
                    </w:r>
                    <w:r>
                      <w:rPr>
                        <w:b/>
                        <w:color w:val="943634" w:themeColor="accent2" w:themeShade="BF"/>
                      </w:rPr>
                      <w:t>3</w:t>
                    </w:r>
                    <w:r w:rsidRPr="00F060AC">
                      <w:rPr>
                        <w:b/>
                        <w:color w:val="943634" w:themeColor="accent2" w:themeShade="BF"/>
                      </w:rPr>
                      <w:t xml:space="preserve">, No. </w:t>
                    </w:r>
                    <w:r>
                      <w:rPr>
                        <w:b/>
                        <w:color w:val="943634" w:themeColor="accent2" w:themeShade="BF"/>
                      </w:rPr>
                      <w:t>1</w:t>
                    </w:r>
                  </w:p>
                  <w:p w:rsidR="00FC1135" w:rsidRPr="009B17A7" w:rsidRDefault="00FC1135"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v:textbox>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01D0"/>
    <w:multiLevelType w:val="hybridMultilevel"/>
    <w:tmpl w:val="6AA8431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3D40CDB"/>
    <w:multiLevelType w:val="hybridMultilevel"/>
    <w:tmpl w:val="C070FDF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A3B2EFD"/>
    <w:multiLevelType w:val="hybridMultilevel"/>
    <w:tmpl w:val="B14C3542"/>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3" w15:restartNumberingAfterBreak="0">
    <w:nsid w:val="0CA00992"/>
    <w:multiLevelType w:val="hybridMultilevel"/>
    <w:tmpl w:val="AD52BCB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10CE6F81"/>
    <w:multiLevelType w:val="multilevel"/>
    <w:tmpl w:val="0170652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13ED2848"/>
    <w:multiLevelType w:val="hybridMultilevel"/>
    <w:tmpl w:val="2250BCF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150759DF"/>
    <w:multiLevelType w:val="hybridMultilevel"/>
    <w:tmpl w:val="1D443C78"/>
    <w:lvl w:ilvl="0" w:tplc="300A000F">
      <w:start w:val="3"/>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15:restartNumberingAfterBreak="0">
    <w:nsid w:val="19AE594A"/>
    <w:multiLevelType w:val="multilevel"/>
    <w:tmpl w:val="7166BB0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1F36123F"/>
    <w:multiLevelType w:val="multilevel"/>
    <w:tmpl w:val="4CB087C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15:restartNumberingAfterBreak="0">
    <w:nsid w:val="220A0095"/>
    <w:multiLevelType w:val="multilevel"/>
    <w:tmpl w:val="2A92A72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245B7BAE"/>
    <w:multiLevelType w:val="hybridMultilevel"/>
    <w:tmpl w:val="06E4B39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6E96877"/>
    <w:multiLevelType w:val="hybridMultilevel"/>
    <w:tmpl w:val="BEDC8D38"/>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2" w15:restartNumberingAfterBreak="0">
    <w:nsid w:val="27006873"/>
    <w:multiLevelType w:val="hybridMultilevel"/>
    <w:tmpl w:val="81562E0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350B3154"/>
    <w:multiLevelType w:val="hybridMultilevel"/>
    <w:tmpl w:val="1F5A10E4"/>
    <w:lvl w:ilvl="0" w:tplc="300A000F">
      <w:start w:val="1"/>
      <w:numFmt w:val="decimal"/>
      <w:lvlText w:val="%1."/>
      <w:lvlJc w:val="left"/>
      <w:pPr>
        <w:ind w:left="1212" w:hanging="360"/>
      </w:pPr>
      <w:rPr>
        <w:rFonts w:hint="default"/>
        <w:i w:val="0"/>
      </w:rPr>
    </w:lvl>
    <w:lvl w:ilvl="1" w:tplc="300A0019" w:tentative="1">
      <w:start w:val="1"/>
      <w:numFmt w:val="lowerLetter"/>
      <w:lvlText w:val="%2."/>
      <w:lvlJc w:val="left"/>
      <w:pPr>
        <w:ind w:left="1932" w:hanging="360"/>
      </w:pPr>
    </w:lvl>
    <w:lvl w:ilvl="2" w:tplc="300A001B" w:tentative="1">
      <w:start w:val="1"/>
      <w:numFmt w:val="lowerRoman"/>
      <w:lvlText w:val="%3."/>
      <w:lvlJc w:val="right"/>
      <w:pPr>
        <w:ind w:left="2652" w:hanging="180"/>
      </w:pPr>
    </w:lvl>
    <w:lvl w:ilvl="3" w:tplc="300A000F" w:tentative="1">
      <w:start w:val="1"/>
      <w:numFmt w:val="decimal"/>
      <w:lvlText w:val="%4."/>
      <w:lvlJc w:val="left"/>
      <w:pPr>
        <w:ind w:left="3372" w:hanging="360"/>
      </w:pPr>
    </w:lvl>
    <w:lvl w:ilvl="4" w:tplc="300A0019" w:tentative="1">
      <w:start w:val="1"/>
      <w:numFmt w:val="lowerLetter"/>
      <w:lvlText w:val="%5."/>
      <w:lvlJc w:val="left"/>
      <w:pPr>
        <w:ind w:left="4092" w:hanging="360"/>
      </w:pPr>
    </w:lvl>
    <w:lvl w:ilvl="5" w:tplc="300A001B" w:tentative="1">
      <w:start w:val="1"/>
      <w:numFmt w:val="lowerRoman"/>
      <w:lvlText w:val="%6."/>
      <w:lvlJc w:val="right"/>
      <w:pPr>
        <w:ind w:left="4812" w:hanging="180"/>
      </w:pPr>
    </w:lvl>
    <w:lvl w:ilvl="6" w:tplc="300A000F" w:tentative="1">
      <w:start w:val="1"/>
      <w:numFmt w:val="decimal"/>
      <w:lvlText w:val="%7."/>
      <w:lvlJc w:val="left"/>
      <w:pPr>
        <w:ind w:left="5532" w:hanging="360"/>
      </w:pPr>
    </w:lvl>
    <w:lvl w:ilvl="7" w:tplc="300A0019" w:tentative="1">
      <w:start w:val="1"/>
      <w:numFmt w:val="lowerLetter"/>
      <w:lvlText w:val="%8."/>
      <w:lvlJc w:val="left"/>
      <w:pPr>
        <w:ind w:left="6252" w:hanging="360"/>
      </w:pPr>
    </w:lvl>
    <w:lvl w:ilvl="8" w:tplc="300A001B" w:tentative="1">
      <w:start w:val="1"/>
      <w:numFmt w:val="lowerRoman"/>
      <w:lvlText w:val="%9."/>
      <w:lvlJc w:val="right"/>
      <w:pPr>
        <w:ind w:left="6972" w:hanging="180"/>
      </w:pPr>
    </w:lvl>
  </w:abstractNum>
  <w:abstractNum w:abstractNumId="14" w15:restartNumberingAfterBreak="0">
    <w:nsid w:val="3A2275F9"/>
    <w:multiLevelType w:val="hybridMultilevel"/>
    <w:tmpl w:val="11380092"/>
    <w:lvl w:ilvl="0" w:tplc="300A0019">
      <w:start w:val="1"/>
      <w:numFmt w:val="lowerLetter"/>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15" w15:restartNumberingAfterBreak="0">
    <w:nsid w:val="3DCB6374"/>
    <w:multiLevelType w:val="hybridMultilevel"/>
    <w:tmpl w:val="47980B6C"/>
    <w:lvl w:ilvl="0" w:tplc="300A000F">
      <w:start w:val="1"/>
      <w:numFmt w:val="decimal"/>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16" w15:restartNumberingAfterBreak="0">
    <w:nsid w:val="3E270F29"/>
    <w:multiLevelType w:val="hybridMultilevel"/>
    <w:tmpl w:val="8CB447E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7" w15:restartNumberingAfterBreak="0">
    <w:nsid w:val="3F6A049A"/>
    <w:multiLevelType w:val="hybridMultilevel"/>
    <w:tmpl w:val="C7E062AE"/>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8" w15:restartNumberingAfterBreak="0">
    <w:nsid w:val="3F863F2E"/>
    <w:multiLevelType w:val="hybridMultilevel"/>
    <w:tmpl w:val="A2529C1A"/>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424753CB"/>
    <w:multiLevelType w:val="hybridMultilevel"/>
    <w:tmpl w:val="A6B4B970"/>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0" w15:restartNumberingAfterBreak="0">
    <w:nsid w:val="46381424"/>
    <w:multiLevelType w:val="hybridMultilevel"/>
    <w:tmpl w:val="9B22E3B2"/>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1" w15:restartNumberingAfterBreak="0">
    <w:nsid w:val="4FD970A9"/>
    <w:multiLevelType w:val="hybridMultilevel"/>
    <w:tmpl w:val="C6BA638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15:restartNumberingAfterBreak="0">
    <w:nsid w:val="52927CF4"/>
    <w:multiLevelType w:val="hybridMultilevel"/>
    <w:tmpl w:val="224C3552"/>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5C631BDA"/>
    <w:multiLevelType w:val="hybridMultilevel"/>
    <w:tmpl w:val="DC5EB54A"/>
    <w:lvl w:ilvl="0" w:tplc="5728F774">
      <w:start w:val="1"/>
      <w:numFmt w:val="lowerLetter"/>
      <w:lvlText w:val="%1)"/>
      <w:lvlJc w:val="left"/>
      <w:pPr>
        <w:ind w:left="478" w:hanging="360"/>
      </w:pPr>
      <w:rPr>
        <w:rFonts w:hint="default"/>
      </w:rPr>
    </w:lvl>
    <w:lvl w:ilvl="1" w:tplc="300A0019" w:tentative="1">
      <w:start w:val="1"/>
      <w:numFmt w:val="lowerLetter"/>
      <w:lvlText w:val="%2."/>
      <w:lvlJc w:val="left"/>
      <w:pPr>
        <w:ind w:left="1198" w:hanging="360"/>
      </w:pPr>
    </w:lvl>
    <w:lvl w:ilvl="2" w:tplc="300A001B" w:tentative="1">
      <w:start w:val="1"/>
      <w:numFmt w:val="lowerRoman"/>
      <w:lvlText w:val="%3."/>
      <w:lvlJc w:val="right"/>
      <w:pPr>
        <w:ind w:left="1918" w:hanging="180"/>
      </w:pPr>
    </w:lvl>
    <w:lvl w:ilvl="3" w:tplc="300A000F" w:tentative="1">
      <w:start w:val="1"/>
      <w:numFmt w:val="decimal"/>
      <w:lvlText w:val="%4."/>
      <w:lvlJc w:val="left"/>
      <w:pPr>
        <w:ind w:left="2638" w:hanging="360"/>
      </w:pPr>
    </w:lvl>
    <w:lvl w:ilvl="4" w:tplc="300A0019" w:tentative="1">
      <w:start w:val="1"/>
      <w:numFmt w:val="lowerLetter"/>
      <w:lvlText w:val="%5."/>
      <w:lvlJc w:val="left"/>
      <w:pPr>
        <w:ind w:left="3358" w:hanging="360"/>
      </w:pPr>
    </w:lvl>
    <w:lvl w:ilvl="5" w:tplc="300A001B" w:tentative="1">
      <w:start w:val="1"/>
      <w:numFmt w:val="lowerRoman"/>
      <w:lvlText w:val="%6."/>
      <w:lvlJc w:val="right"/>
      <w:pPr>
        <w:ind w:left="4078" w:hanging="180"/>
      </w:pPr>
    </w:lvl>
    <w:lvl w:ilvl="6" w:tplc="300A000F" w:tentative="1">
      <w:start w:val="1"/>
      <w:numFmt w:val="decimal"/>
      <w:lvlText w:val="%7."/>
      <w:lvlJc w:val="left"/>
      <w:pPr>
        <w:ind w:left="4798" w:hanging="360"/>
      </w:pPr>
    </w:lvl>
    <w:lvl w:ilvl="7" w:tplc="300A0019" w:tentative="1">
      <w:start w:val="1"/>
      <w:numFmt w:val="lowerLetter"/>
      <w:lvlText w:val="%8."/>
      <w:lvlJc w:val="left"/>
      <w:pPr>
        <w:ind w:left="5518" w:hanging="360"/>
      </w:pPr>
    </w:lvl>
    <w:lvl w:ilvl="8" w:tplc="300A001B" w:tentative="1">
      <w:start w:val="1"/>
      <w:numFmt w:val="lowerRoman"/>
      <w:lvlText w:val="%9."/>
      <w:lvlJc w:val="right"/>
      <w:pPr>
        <w:ind w:left="6238" w:hanging="180"/>
      </w:pPr>
    </w:lvl>
  </w:abstractNum>
  <w:abstractNum w:abstractNumId="24" w15:restartNumberingAfterBreak="0">
    <w:nsid w:val="5CB72729"/>
    <w:multiLevelType w:val="hybridMultilevel"/>
    <w:tmpl w:val="DE2CF9E0"/>
    <w:lvl w:ilvl="0" w:tplc="300A000F">
      <w:start w:val="1"/>
      <w:numFmt w:val="decimal"/>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25" w15:restartNumberingAfterBreak="0">
    <w:nsid w:val="650A7458"/>
    <w:multiLevelType w:val="hybridMultilevel"/>
    <w:tmpl w:val="010C7E16"/>
    <w:lvl w:ilvl="0" w:tplc="74009A82">
      <w:start w:val="2"/>
      <w:numFmt w:val="bullet"/>
      <w:lvlText w:val="-"/>
      <w:lvlJc w:val="left"/>
      <w:pPr>
        <w:ind w:left="360" w:hanging="360"/>
      </w:pPr>
      <w:rPr>
        <w:rFonts w:ascii="Arial" w:eastAsiaTheme="minorHAnsi" w:hAnsi="Arial" w:cs="Aria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6" w15:restartNumberingAfterBreak="0">
    <w:nsid w:val="65ED0253"/>
    <w:multiLevelType w:val="hybridMultilevel"/>
    <w:tmpl w:val="76A8AA36"/>
    <w:lvl w:ilvl="0" w:tplc="340A000F">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7" w15:restartNumberingAfterBreak="0">
    <w:nsid w:val="6D7B622B"/>
    <w:multiLevelType w:val="hybridMultilevel"/>
    <w:tmpl w:val="C334456A"/>
    <w:lvl w:ilvl="0" w:tplc="8126FCEE">
      <w:start w:val="11"/>
      <w:numFmt w:val="bullet"/>
      <w:lvlText w:val="-"/>
      <w:lvlJc w:val="left"/>
      <w:pPr>
        <w:ind w:left="360" w:hanging="360"/>
      </w:pPr>
      <w:rPr>
        <w:rFonts w:ascii="Arial" w:eastAsiaTheme="minorHAnsi" w:hAnsi="Arial" w:cs="Aria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8" w15:restartNumberingAfterBreak="0">
    <w:nsid w:val="6FD51A14"/>
    <w:multiLevelType w:val="hybridMultilevel"/>
    <w:tmpl w:val="D9308308"/>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6FF54A87"/>
    <w:multiLevelType w:val="hybridMultilevel"/>
    <w:tmpl w:val="F84ADA3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72BA240F"/>
    <w:multiLevelType w:val="hybridMultilevel"/>
    <w:tmpl w:val="1318EDFE"/>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31" w15:restartNumberingAfterBreak="0">
    <w:nsid w:val="7BE42262"/>
    <w:multiLevelType w:val="hybridMultilevel"/>
    <w:tmpl w:val="B464D56C"/>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2" w15:restartNumberingAfterBreak="0">
    <w:nsid w:val="7C482342"/>
    <w:multiLevelType w:val="hybridMultilevel"/>
    <w:tmpl w:val="97B0D6EE"/>
    <w:lvl w:ilvl="0" w:tplc="300A000F">
      <w:start w:val="1"/>
      <w:numFmt w:val="decimal"/>
      <w:lvlText w:val="%1."/>
      <w:lvlJc w:val="left"/>
      <w:pPr>
        <w:ind w:left="360" w:hanging="360"/>
      </w:pPr>
    </w:lvl>
    <w:lvl w:ilvl="1" w:tplc="300A0019">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num w:numId="1">
    <w:abstractNumId w:val="32"/>
  </w:num>
  <w:num w:numId="2">
    <w:abstractNumId w:val="27"/>
  </w:num>
  <w:num w:numId="3">
    <w:abstractNumId w:val="23"/>
  </w:num>
  <w:num w:numId="4">
    <w:abstractNumId w:val="22"/>
  </w:num>
  <w:num w:numId="5">
    <w:abstractNumId w:val="18"/>
  </w:num>
  <w:num w:numId="6">
    <w:abstractNumId w:val="28"/>
  </w:num>
  <w:num w:numId="7">
    <w:abstractNumId w:val="0"/>
  </w:num>
  <w:num w:numId="8">
    <w:abstractNumId w:val="29"/>
  </w:num>
  <w:num w:numId="9">
    <w:abstractNumId w:val="10"/>
  </w:num>
  <w:num w:numId="10">
    <w:abstractNumId w:val="26"/>
  </w:num>
  <w:num w:numId="11">
    <w:abstractNumId w:val="3"/>
  </w:num>
  <w:num w:numId="12">
    <w:abstractNumId w:val="2"/>
  </w:num>
  <w:num w:numId="13">
    <w:abstractNumId w:val="21"/>
  </w:num>
  <w:num w:numId="14">
    <w:abstractNumId w:val="15"/>
  </w:num>
  <w:num w:numId="15">
    <w:abstractNumId w:val="14"/>
  </w:num>
  <w:num w:numId="16">
    <w:abstractNumId w:val="20"/>
  </w:num>
  <w:num w:numId="17">
    <w:abstractNumId w:val="16"/>
  </w:num>
  <w:num w:numId="18">
    <w:abstractNumId w:val="19"/>
  </w:num>
  <w:num w:numId="19">
    <w:abstractNumId w:val="17"/>
  </w:num>
  <w:num w:numId="20">
    <w:abstractNumId w:val="30"/>
  </w:num>
  <w:num w:numId="21">
    <w:abstractNumId w:val="12"/>
  </w:num>
  <w:num w:numId="22">
    <w:abstractNumId w:val="1"/>
  </w:num>
  <w:num w:numId="23">
    <w:abstractNumId w:val="31"/>
  </w:num>
  <w:num w:numId="24">
    <w:abstractNumId w:val="6"/>
  </w:num>
  <w:num w:numId="25">
    <w:abstractNumId w:val="11"/>
  </w:num>
  <w:num w:numId="26">
    <w:abstractNumId w:val="5"/>
  </w:num>
  <w:num w:numId="27">
    <w:abstractNumId w:val="24"/>
  </w:num>
  <w:num w:numId="28">
    <w:abstractNumId w:val="13"/>
  </w:num>
  <w:num w:numId="29">
    <w:abstractNumId w:val="8"/>
  </w:num>
  <w:num w:numId="30">
    <w:abstractNumId w:val="9"/>
  </w:num>
  <w:num w:numId="31">
    <w:abstractNumId w:val="4"/>
  </w:num>
  <w:num w:numId="32">
    <w:abstractNumId w:val="7"/>
  </w:num>
  <w:num w:numId="33">
    <w:abstractNumId w:val="2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EF9"/>
    <w:rsid w:val="000110E5"/>
    <w:rsid w:val="000164AF"/>
    <w:rsid w:val="00020BE7"/>
    <w:rsid w:val="000361C4"/>
    <w:rsid w:val="00042B81"/>
    <w:rsid w:val="000558C0"/>
    <w:rsid w:val="00066A77"/>
    <w:rsid w:val="00067D3E"/>
    <w:rsid w:val="000713F5"/>
    <w:rsid w:val="00080356"/>
    <w:rsid w:val="000838B2"/>
    <w:rsid w:val="000868F3"/>
    <w:rsid w:val="00092057"/>
    <w:rsid w:val="00093439"/>
    <w:rsid w:val="00095D16"/>
    <w:rsid w:val="000C480F"/>
    <w:rsid w:val="000D22DD"/>
    <w:rsid w:val="000D682A"/>
    <w:rsid w:val="000E0098"/>
    <w:rsid w:val="000E2AB9"/>
    <w:rsid w:val="000E602D"/>
    <w:rsid w:val="00102F7E"/>
    <w:rsid w:val="00116AB0"/>
    <w:rsid w:val="00135007"/>
    <w:rsid w:val="001453CF"/>
    <w:rsid w:val="001824EF"/>
    <w:rsid w:val="001B0901"/>
    <w:rsid w:val="001B13B6"/>
    <w:rsid w:val="001B2354"/>
    <w:rsid w:val="001C38AB"/>
    <w:rsid w:val="00207DE2"/>
    <w:rsid w:val="002577A5"/>
    <w:rsid w:val="002B5753"/>
    <w:rsid w:val="002C0047"/>
    <w:rsid w:val="002D2CFD"/>
    <w:rsid w:val="002E4AD6"/>
    <w:rsid w:val="002F49CF"/>
    <w:rsid w:val="00300DF7"/>
    <w:rsid w:val="00302EBF"/>
    <w:rsid w:val="00323BB1"/>
    <w:rsid w:val="00332581"/>
    <w:rsid w:val="00335368"/>
    <w:rsid w:val="00346678"/>
    <w:rsid w:val="003608CB"/>
    <w:rsid w:val="0036591A"/>
    <w:rsid w:val="00366230"/>
    <w:rsid w:val="00367018"/>
    <w:rsid w:val="00382D83"/>
    <w:rsid w:val="003A27DD"/>
    <w:rsid w:val="003A4EF9"/>
    <w:rsid w:val="003B6661"/>
    <w:rsid w:val="003B6CDB"/>
    <w:rsid w:val="003C1CD1"/>
    <w:rsid w:val="003D46B3"/>
    <w:rsid w:val="003F4159"/>
    <w:rsid w:val="00406CD9"/>
    <w:rsid w:val="00422874"/>
    <w:rsid w:val="0043380F"/>
    <w:rsid w:val="00441F8A"/>
    <w:rsid w:val="00467727"/>
    <w:rsid w:val="00476CA5"/>
    <w:rsid w:val="00477654"/>
    <w:rsid w:val="004A72CE"/>
    <w:rsid w:val="004C4926"/>
    <w:rsid w:val="004C4A75"/>
    <w:rsid w:val="004D051F"/>
    <w:rsid w:val="004D6F02"/>
    <w:rsid w:val="004E43AE"/>
    <w:rsid w:val="004E6B70"/>
    <w:rsid w:val="004F2502"/>
    <w:rsid w:val="004F2D1C"/>
    <w:rsid w:val="0050249B"/>
    <w:rsid w:val="00502F19"/>
    <w:rsid w:val="005106B6"/>
    <w:rsid w:val="00511442"/>
    <w:rsid w:val="00522B36"/>
    <w:rsid w:val="00533620"/>
    <w:rsid w:val="005463D8"/>
    <w:rsid w:val="00563B92"/>
    <w:rsid w:val="0057415E"/>
    <w:rsid w:val="005802B2"/>
    <w:rsid w:val="00592C4B"/>
    <w:rsid w:val="005D0922"/>
    <w:rsid w:val="005F3C0F"/>
    <w:rsid w:val="005F5038"/>
    <w:rsid w:val="005F74E6"/>
    <w:rsid w:val="006008DB"/>
    <w:rsid w:val="00603ECA"/>
    <w:rsid w:val="00605D24"/>
    <w:rsid w:val="00626296"/>
    <w:rsid w:val="006375EC"/>
    <w:rsid w:val="00641950"/>
    <w:rsid w:val="00660499"/>
    <w:rsid w:val="00662BB1"/>
    <w:rsid w:val="00666878"/>
    <w:rsid w:val="00687B3C"/>
    <w:rsid w:val="006A3B9D"/>
    <w:rsid w:val="006A6FB1"/>
    <w:rsid w:val="006C43B7"/>
    <w:rsid w:val="006D0EC9"/>
    <w:rsid w:val="006D1655"/>
    <w:rsid w:val="006D50A4"/>
    <w:rsid w:val="006F2BD2"/>
    <w:rsid w:val="007034BB"/>
    <w:rsid w:val="007072CA"/>
    <w:rsid w:val="0071230C"/>
    <w:rsid w:val="00712D6A"/>
    <w:rsid w:val="007171D6"/>
    <w:rsid w:val="007211FC"/>
    <w:rsid w:val="00726878"/>
    <w:rsid w:val="0074251D"/>
    <w:rsid w:val="00744D1C"/>
    <w:rsid w:val="007472C8"/>
    <w:rsid w:val="007551FD"/>
    <w:rsid w:val="0076793E"/>
    <w:rsid w:val="007719E5"/>
    <w:rsid w:val="00774B5F"/>
    <w:rsid w:val="00776A48"/>
    <w:rsid w:val="007A2470"/>
    <w:rsid w:val="007B3012"/>
    <w:rsid w:val="007B5BC1"/>
    <w:rsid w:val="007C10DB"/>
    <w:rsid w:val="007C6204"/>
    <w:rsid w:val="007C7770"/>
    <w:rsid w:val="007D241B"/>
    <w:rsid w:val="00812EAE"/>
    <w:rsid w:val="00820E99"/>
    <w:rsid w:val="008404B5"/>
    <w:rsid w:val="00847919"/>
    <w:rsid w:val="00853534"/>
    <w:rsid w:val="00863344"/>
    <w:rsid w:val="008A0053"/>
    <w:rsid w:val="008B04AC"/>
    <w:rsid w:val="008B741A"/>
    <w:rsid w:val="008C098C"/>
    <w:rsid w:val="008C0C8C"/>
    <w:rsid w:val="008C5185"/>
    <w:rsid w:val="008D1A32"/>
    <w:rsid w:val="008E5643"/>
    <w:rsid w:val="008F1E15"/>
    <w:rsid w:val="00906067"/>
    <w:rsid w:val="009063AA"/>
    <w:rsid w:val="009201B2"/>
    <w:rsid w:val="00970268"/>
    <w:rsid w:val="009864AB"/>
    <w:rsid w:val="009911D5"/>
    <w:rsid w:val="009B17A7"/>
    <w:rsid w:val="009B7046"/>
    <w:rsid w:val="009E526A"/>
    <w:rsid w:val="009F1887"/>
    <w:rsid w:val="00A02E30"/>
    <w:rsid w:val="00A1780E"/>
    <w:rsid w:val="00A2031A"/>
    <w:rsid w:val="00A213C6"/>
    <w:rsid w:val="00A2366E"/>
    <w:rsid w:val="00A25879"/>
    <w:rsid w:val="00A41ABC"/>
    <w:rsid w:val="00A421D4"/>
    <w:rsid w:val="00A50484"/>
    <w:rsid w:val="00A57D00"/>
    <w:rsid w:val="00A62470"/>
    <w:rsid w:val="00A62C10"/>
    <w:rsid w:val="00A724CF"/>
    <w:rsid w:val="00A81D31"/>
    <w:rsid w:val="00A84632"/>
    <w:rsid w:val="00A85FF8"/>
    <w:rsid w:val="00A94686"/>
    <w:rsid w:val="00A970C6"/>
    <w:rsid w:val="00A97614"/>
    <w:rsid w:val="00AA0A84"/>
    <w:rsid w:val="00AA0E19"/>
    <w:rsid w:val="00AA1936"/>
    <w:rsid w:val="00AC4071"/>
    <w:rsid w:val="00AD4D64"/>
    <w:rsid w:val="00AE443C"/>
    <w:rsid w:val="00AF6DA3"/>
    <w:rsid w:val="00B0368C"/>
    <w:rsid w:val="00B05157"/>
    <w:rsid w:val="00B22C0A"/>
    <w:rsid w:val="00B315AB"/>
    <w:rsid w:val="00B37A60"/>
    <w:rsid w:val="00B4046A"/>
    <w:rsid w:val="00B51FCC"/>
    <w:rsid w:val="00B578EE"/>
    <w:rsid w:val="00B777FC"/>
    <w:rsid w:val="00BA5BC1"/>
    <w:rsid w:val="00BA6E28"/>
    <w:rsid w:val="00BB1E26"/>
    <w:rsid w:val="00BB3CB2"/>
    <w:rsid w:val="00BC6481"/>
    <w:rsid w:val="00BD317E"/>
    <w:rsid w:val="00BE04DE"/>
    <w:rsid w:val="00C11C58"/>
    <w:rsid w:val="00C20FAE"/>
    <w:rsid w:val="00C232E7"/>
    <w:rsid w:val="00C373B5"/>
    <w:rsid w:val="00C41B22"/>
    <w:rsid w:val="00C577AE"/>
    <w:rsid w:val="00C60490"/>
    <w:rsid w:val="00C61FC6"/>
    <w:rsid w:val="00C62AE8"/>
    <w:rsid w:val="00C72483"/>
    <w:rsid w:val="00C73D04"/>
    <w:rsid w:val="00C73F3C"/>
    <w:rsid w:val="00C76968"/>
    <w:rsid w:val="00C769F2"/>
    <w:rsid w:val="00C833BA"/>
    <w:rsid w:val="00CA0317"/>
    <w:rsid w:val="00CA0B4A"/>
    <w:rsid w:val="00CB5961"/>
    <w:rsid w:val="00D03768"/>
    <w:rsid w:val="00D221A9"/>
    <w:rsid w:val="00D22D07"/>
    <w:rsid w:val="00D31861"/>
    <w:rsid w:val="00D4496C"/>
    <w:rsid w:val="00D60ABE"/>
    <w:rsid w:val="00D64B77"/>
    <w:rsid w:val="00D72EF7"/>
    <w:rsid w:val="00D85315"/>
    <w:rsid w:val="00D94A5B"/>
    <w:rsid w:val="00DB5BA8"/>
    <w:rsid w:val="00DD4732"/>
    <w:rsid w:val="00DD61EE"/>
    <w:rsid w:val="00DD7736"/>
    <w:rsid w:val="00DE527D"/>
    <w:rsid w:val="00DE6EF6"/>
    <w:rsid w:val="00DF1C5C"/>
    <w:rsid w:val="00E3072F"/>
    <w:rsid w:val="00E32799"/>
    <w:rsid w:val="00E34015"/>
    <w:rsid w:val="00E342A3"/>
    <w:rsid w:val="00E44E0E"/>
    <w:rsid w:val="00E53A3B"/>
    <w:rsid w:val="00E74D66"/>
    <w:rsid w:val="00E93ACA"/>
    <w:rsid w:val="00E945BB"/>
    <w:rsid w:val="00E96C25"/>
    <w:rsid w:val="00EB496B"/>
    <w:rsid w:val="00EC5246"/>
    <w:rsid w:val="00ED13EC"/>
    <w:rsid w:val="00EE48F0"/>
    <w:rsid w:val="00EF131F"/>
    <w:rsid w:val="00EF42C1"/>
    <w:rsid w:val="00F021E9"/>
    <w:rsid w:val="00F060AC"/>
    <w:rsid w:val="00F42B6F"/>
    <w:rsid w:val="00F44007"/>
    <w:rsid w:val="00F51C50"/>
    <w:rsid w:val="00F53311"/>
    <w:rsid w:val="00F82FBB"/>
    <w:rsid w:val="00F86F50"/>
    <w:rsid w:val="00F96E7E"/>
    <w:rsid w:val="00FB1C5B"/>
    <w:rsid w:val="00FB759E"/>
    <w:rsid w:val="00FC1135"/>
    <w:rsid w:val="00FC6BE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AFB0AF-3280-402A-BEF4-B0FE78B2F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4">
    <w:name w:val="heading 4"/>
    <w:basedOn w:val="Normal"/>
    <w:next w:val="Normal"/>
    <w:link w:val="Ttulo4Car"/>
    <w:uiPriority w:val="9"/>
    <w:unhideWhenUsed/>
    <w:qFormat/>
    <w:rsid w:val="00FC1135"/>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2Car">
    <w:name w:val="Título 2 Car"/>
    <w:basedOn w:val="Fuentedeprrafopredeter"/>
    <w:link w:val="Ttulo2"/>
    <w:uiPriority w:val="9"/>
    <w:rsid w:val="002577A5"/>
    <w:rPr>
      <w:rFonts w:asciiTheme="majorHAnsi" w:eastAsiaTheme="majorEastAsia" w:hAnsiTheme="majorHAnsi" w:cstheme="majorBidi"/>
      <w:color w:val="365F91" w:themeColor="accent1" w:themeShade="BF"/>
      <w:sz w:val="26"/>
      <w:szCs w:val="26"/>
    </w:rPr>
  </w:style>
  <w:style w:type="paragraph" w:styleId="Prrafodelista">
    <w:name w:val="List Paragraph"/>
    <w:basedOn w:val="Normal"/>
    <w:link w:val="PrrafodelistaCar"/>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semiHidden/>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semiHidden/>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10"/>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Textoindependiente">
    <w:name w:val="Body Text"/>
    <w:basedOn w:val="Normal"/>
    <w:link w:val="TextoindependienteCar"/>
    <w:uiPriority w:val="99"/>
    <w:semiHidden/>
    <w:unhideWhenUsed/>
    <w:rsid w:val="004D051F"/>
    <w:pPr>
      <w:spacing w:after="120"/>
    </w:pPr>
  </w:style>
  <w:style w:type="character" w:customStyle="1" w:styleId="TextoindependienteCar">
    <w:name w:val="Texto independiente Car"/>
    <w:basedOn w:val="Fuentedeprrafopredeter"/>
    <w:link w:val="Textoindependiente"/>
    <w:uiPriority w:val="99"/>
    <w:semiHidden/>
    <w:rsid w:val="004D051F"/>
  </w:style>
  <w:style w:type="character" w:customStyle="1" w:styleId="Ttulo4Car">
    <w:name w:val="Título 4 Car"/>
    <w:basedOn w:val="Fuentedeprrafopredeter"/>
    <w:link w:val="Ttulo4"/>
    <w:uiPriority w:val="9"/>
    <w:rsid w:val="00FC1135"/>
    <w:rPr>
      <w:rFonts w:asciiTheme="majorHAnsi" w:eastAsiaTheme="majorEastAsia" w:hAnsiTheme="majorHAnsi" w:cstheme="majorBidi"/>
      <w:i/>
      <w:iCs/>
      <w:color w:val="365F91" w:themeColor="accent1" w:themeShade="BF"/>
      <w:sz w:val="24"/>
      <w:szCs w:val="24"/>
      <w:lang w:eastAsia="es-ES"/>
    </w:rPr>
  </w:style>
  <w:style w:type="character" w:customStyle="1" w:styleId="apple-converted-space">
    <w:name w:val="apple-converted-space"/>
    <w:basedOn w:val="Fuentedeprrafopredeter"/>
    <w:rsid w:val="00FC1135"/>
  </w:style>
  <w:style w:type="paragraph" w:styleId="HTMLconformatoprevio">
    <w:name w:val="HTML Preformatted"/>
    <w:basedOn w:val="Normal"/>
    <w:link w:val="HTMLconformatoprevioCar"/>
    <w:uiPriority w:val="99"/>
    <w:unhideWhenUsed/>
    <w:rsid w:val="00FC11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CL" w:eastAsia="es-CL"/>
    </w:rPr>
  </w:style>
  <w:style w:type="character" w:customStyle="1" w:styleId="HTMLconformatoprevioCar">
    <w:name w:val="HTML con formato previo Car"/>
    <w:basedOn w:val="Fuentedeprrafopredeter"/>
    <w:link w:val="HTMLconformatoprevio"/>
    <w:uiPriority w:val="99"/>
    <w:rsid w:val="00FC1135"/>
    <w:rPr>
      <w:rFonts w:ascii="Courier New" w:eastAsia="Times New Roman" w:hAnsi="Courier New" w:cs="Courier New"/>
      <w:sz w:val="20"/>
      <w:szCs w:val="20"/>
      <w:lang w:val="es-CL" w:eastAsia="es-CL"/>
    </w:rPr>
  </w:style>
  <w:style w:type="paragraph" w:customStyle="1" w:styleId="parrafon">
    <w:name w:val="parrafon"/>
    <w:basedOn w:val="Normal"/>
    <w:rsid w:val="00BE04DE"/>
    <w:pPr>
      <w:spacing w:before="100" w:beforeAutospacing="1" w:after="100" w:afterAutospacing="1" w:line="240" w:lineRule="auto"/>
    </w:pPr>
    <w:rPr>
      <w:rFonts w:ascii="Times New Roman" w:eastAsia="Times New Roman" w:hAnsi="Times New Roman" w:cs="Times New Roman"/>
      <w:sz w:val="24"/>
      <w:szCs w:val="24"/>
      <w:lang w:val="es-EC" w:eastAsia="es-EC"/>
    </w:rPr>
  </w:style>
  <w:style w:type="character" w:customStyle="1" w:styleId="PrrafodelistaCar">
    <w:name w:val="Párrafo de lista Car"/>
    <w:link w:val="Prrafodelista"/>
    <w:uiPriority w:val="34"/>
    <w:locked/>
    <w:rsid w:val="00BE04DE"/>
    <w:rPr>
      <w:rFonts w:ascii="Times New Roman" w:eastAsia="Calibri" w:hAnsi="Times New Roman"/>
      <w:sz w:val="24"/>
      <w:lang w:val="es-EC"/>
    </w:rPr>
  </w:style>
  <w:style w:type="character" w:customStyle="1" w:styleId="tlid-translation">
    <w:name w:val="tlid-translation"/>
    <w:basedOn w:val="Fuentedeprrafopredeter"/>
    <w:rsid w:val="008404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IPERVINCULOS%202" TargetMode="External"/><Relationship Id="rId4" Type="http://schemas.openxmlformats.org/officeDocument/2006/relationships/styles" Target="styles.xml"/><Relationship Id="rId9" Type="http://schemas.openxmlformats.org/officeDocument/2006/relationships/hyperlink" Target="file:///D:\ASESOR&#205;A%20EN%20PLANTA%20CENTRAL\dnage\documentos\2015-2016\FOLLETO%20PCI\HIPERVINCULOS%202"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mailto:mgremache@uce.edu.ec" TargetMode="External"/><Relationship Id="rId2" Type="http://schemas.openxmlformats.org/officeDocument/2006/relationships/hyperlink" Target="mailto:yesenia.rodriguez2016@yahoo.es" TargetMode="External"/><Relationship Id="rId1" Type="http://schemas.openxmlformats.org/officeDocument/2006/relationships/hyperlink" Target="mailto:bcondorq@yahoo.es" TargetMode="External"/><Relationship Id="rId4" Type="http://schemas.openxmlformats.org/officeDocument/2006/relationships/hyperlink" Target="mailto:msantiagosanchez@gmail.com"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hyperlink" Target="https://creativecommons.org/licenses/by-sa/4.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2AEB1B8-D608-4DF3-A5B5-397D787CF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8212</Words>
  <Characters>45167</Characters>
  <Application>Microsoft Office Word</Application>
  <DocSecurity>0</DocSecurity>
  <Lines>376</Lines>
  <Paragraphs>106</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53273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Marcelo Castillo</cp:lastModifiedBy>
  <cp:revision>2</cp:revision>
  <cp:lastPrinted>2018-04-29T15:36:00Z</cp:lastPrinted>
  <dcterms:created xsi:type="dcterms:W3CDTF">2019-07-02T21:49:00Z</dcterms:created>
  <dcterms:modified xsi:type="dcterms:W3CDTF">2019-07-02T21:49:00Z</dcterms:modified>
</cp:coreProperties>
</file>