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A3B" w:rsidRDefault="000B2A3B" w:rsidP="00AC3B7E">
      <w:pPr>
        <w:spacing w:line="240" w:lineRule="auto"/>
        <w:jc w:val="center"/>
        <w:rPr>
          <w:rFonts w:ascii="Times New Roman" w:hAnsi="Times New Roman" w:cs="Times New Roman"/>
          <w:b/>
          <w:color w:val="000000"/>
          <w:sz w:val="24"/>
          <w:szCs w:val="24"/>
        </w:rPr>
      </w:pPr>
    </w:p>
    <w:p w:rsidR="00AC3B7E" w:rsidRPr="004C6BE9" w:rsidRDefault="009F10BF" w:rsidP="00AC3B7E">
      <w:pPr>
        <w:spacing w:line="240" w:lineRule="auto"/>
        <w:jc w:val="center"/>
        <w:rPr>
          <w:rFonts w:ascii="Times New Roman" w:hAnsi="Times New Roman" w:cs="Times New Roman"/>
          <w:b/>
          <w:color w:val="000000"/>
          <w:sz w:val="24"/>
          <w:szCs w:val="24"/>
        </w:rPr>
      </w:pPr>
      <w:r w:rsidRPr="004C6BE9">
        <w:rPr>
          <w:rFonts w:ascii="Times New Roman" w:hAnsi="Times New Roman" w:cs="Times New Roman"/>
          <w:b/>
          <w:color w:val="000000"/>
          <w:sz w:val="24"/>
          <w:szCs w:val="24"/>
        </w:rPr>
        <w:t>ESTRATEGIAS DIDÁCTICAS PARA MEJORAR EL TRABAJO COLABORATIVO EN LOS ESTUDIANTES DE TERCER AÑO DE EDUCACIÓN GENERAL BÁSICA DE LA UNIDAD EDUCATIVA “QUISAPINCHA”</w:t>
      </w:r>
    </w:p>
    <w:p w:rsidR="00AC3B7E" w:rsidRPr="004C6BE9" w:rsidRDefault="00AC3B7E" w:rsidP="00AC3B7E">
      <w:pPr>
        <w:spacing w:line="240" w:lineRule="auto"/>
        <w:jc w:val="center"/>
        <w:rPr>
          <w:rFonts w:ascii="Times New Roman" w:hAnsi="Times New Roman" w:cs="Times New Roman"/>
          <w:b/>
          <w:color w:val="000000"/>
          <w:sz w:val="24"/>
          <w:szCs w:val="24"/>
        </w:rPr>
      </w:pPr>
      <w:r w:rsidRPr="004C6BE9">
        <w:rPr>
          <w:rFonts w:ascii="Times New Roman" w:hAnsi="Times New Roman" w:cs="Times New Roman"/>
          <w:b/>
          <w:sz w:val="24"/>
          <w:szCs w:val="24"/>
        </w:rPr>
        <w:br/>
      </w:r>
      <w:r w:rsidRPr="004C6BE9">
        <w:rPr>
          <w:rFonts w:ascii="Times New Roman" w:hAnsi="Times New Roman" w:cs="Times New Roman"/>
          <w:b/>
          <w:color w:val="222222"/>
          <w:sz w:val="24"/>
          <w:szCs w:val="24"/>
          <w:shd w:val="clear" w:color="auto" w:fill="F8F9FA"/>
        </w:rPr>
        <w:t>DIDACTIC STRATEGIES TO IMPROVE COLLABORATIVE WORK IN THIRD YEAR STUDENTS OF BASIC GENERAL EDUCATION OF THE EDUCATIONAL UNIT QUISAPINCHA</w:t>
      </w:r>
    </w:p>
    <w:p w:rsidR="009F10BF" w:rsidRPr="004C6BE9" w:rsidRDefault="009F10BF" w:rsidP="009F10BF">
      <w:pPr>
        <w:shd w:val="clear" w:color="auto" w:fill="FFFFFF"/>
        <w:spacing w:after="0" w:line="240" w:lineRule="auto"/>
        <w:jc w:val="center"/>
        <w:rPr>
          <w:rFonts w:ascii="Times New Roman" w:eastAsia="Times New Roman" w:hAnsi="Times New Roman" w:cs="Times New Roman"/>
          <w:b/>
          <w:sz w:val="24"/>
          <w:szCs w:val="24"/>
          <w:lang w:eastAsia="es-ES"/>
        </w:rPr>
      </w:pPr>
      <w:r w:rsidRPr="004C6BE9">
        <w:rPr>
          <w:rFonts w:ascii="Times New Roman" w:hAnsi="Times New Roman" w:cs="Times New Roman"/>
          <w:b/>
          <w:sz w:val="24"/>
          <w:szCs w:val="24"/>
        </w:rPr>
        <w:t>Eulalia Beatriz Becerra García</w:t>
      </w:r>
      <w:r w:rsidRPr="004C6BE9">
        <w:rPr>
          <w:rStyle w:val="Refdenotaalpie"/>
          <w:rFonts w:ascii="Times New Roman" w:hAnsi="Times New Roman" w:cs="Times New Roman"/>
          <w:sz w:val="24"/>
          <w:szCs w:val="24"/>
        </w:rPr>
        <w:footnoteReference w:id="1"/>
      </w:r>
    </w:p>
    <w:p w:rsidR="009F10BF" w:rsidRPr="004C6BE9" w:rsidRDefault="009F10BF" w:rsidP="009F10BF">
      <w:pPr>
        <w:shd w:val="clear" w:color="auto" w:fill="FFFFFF"/>
        <w:spacing w:after="0" w:line="240" w:lineRule="auto"/>
        <w:jc w:val="center"/>
        <w:rPr>
          <w:rFonts w:ascii="Times New Roman" w:eastAsia="Times New Roman" w:hAnsi="Times New Roman" w:cs="Times New Roman"/>
          <w:b/>
          <w:sz w:val="24"/>
          <w:szCs w:val="24"/>
          <w:lang w:eastAsia="es-ES"/>
        </w:rPr>
      </w:pPr>
      <w:r w:rsidRPr="004C6BE9">
        <w:rPr>
          <w:rFonts w:ascii="Times New Roman" w:eastAsia="Times New Roman" w:hAnsi="Times New Roman" w:cs="Times New Roman"/>
          <w:b/>
          <w:sz w:val="24"/>
          <w:szCs w:val="24"/>
          <w:lang w:eastAsia="es-ES"/>
        </w:rPr>
        <w:t xml:space="preserve">Gloria </w:t>
      </w:r>
      <w:r w:rsidR="005C2BEB" w:rsidRPr="004C6BE9">
        <w:rPr>
          <w:rFonts w:ascii="Times New Roman" w:eastAsia="Times New Roman" w:hAnsi="Times New Roman" w:cs="Times New Roman"/>
          <w:b/>
          <w:sz w:val="24"/>
          <w:szCs w:val="24"/>
          <w:lang w:eastAsia="es-ES"/>
        </w:rPr>
        <w:t xml:space="preserve">del Rocío </w:t>
      </w:r>
      <w:r w:rsidRPr="004C6BE9">
        <w:rPr>
          <w:rFonts w:ascii="Times New Roman" w:eastAsia="Times New Roman" w:hAnsi="Times New Roman" w:cs="Times New Roman"/>
          <w:b/>
          <w:sz w:val="24"/>
          <w:szCs w:val="24"/>
          <w:lang w:eastAsia="es-ES"/>
        </w:rPr>
        <w:t>Endara</w:t>
      </w:r>
      <w:r w:rsidR="005C2BEB" w:rsidRPr="004C6BE9">
        <w:rPr>
          <w:rFonts w:ascii="Times New Roman" w:eastAsia="Times New Roman" w:hAnsi="Times New Roman" w:cs="Times New Roman"/>
          <w:b/>
          <w:sz w:val="24"/>
          <w:szCs w:val="24"/>
          <w:lang w:eastAsia="es-ES"/>
        </w:rPr>
        <w:t xml:space="preserve"> Prieto</w:t>
      </w:r>
      <w:r w:rsidRPr="004C6BE9">
        <w:rPr>
          <w:rStyle w:val="Refdenotaalpie"/>
          <w:rFonts w:ascii="Times New Roman" w:hAnsi="Times New Roman" w:cs="Times New Roman"/>
          <w:sz w:val="24"/>
          <w:szCs w:val="24"/>
        </w:rPr>
        <w:footnoteReference w:id="2"/>
      </w:r>
    </w:p>
    <w:p w:rsidR="009F10BF" w:rsidRDefault="009F10BF" w:rsidP="009F10BF">
      <w:pPr>
        <w:shd w:val="clear" w:color="auto" w:fill="FFFFFF"/>
        <w:spacing w:after="0" w:line="240" w:lineRule="auto"/>
        <w:jc w:val="center"/>
        <w:rPr>
          <w:rFonts w:ascii="Times New Roman" w:hAnsi="Times New Roman" w:cs="Times New Roman"/>
          <w:b/>
          <w:color w:val="000000"/>
          <w:sz w:val="24"/>
          <w:szCs w:val="24"/>
        </w:rPr>
      </w:pPr>
      <w:r w:rsidRPr="004C6BE9">
        <w:rPr>
          <w:rFonts w:ascii="Times New Roman" w:eastAsia="Times New Roman" w:hAnsi="Times New Roman" w:cs="Times New Roman"/>
          <w:b/>
          <w:sz w:val="24"/>
          <w:szCs w:val="24"/>
          <w:lang w:eastAsia="es-ES"/>
        </w:rPr>
        <w:t>Rita</w:t>
      </w:r>
      <w:r w:rsidR="00AC3B7E" w:rsidRPr="004C6BE9">
        <w:rPr>
          <w:rFonts w:ascii="Times New Roman" w:hAnsi="Times New Roman" w:cs="Times New Roman"/>
          <w:color w:val="000000"/>
          <w:sz w:val="24"/>
          <w:szCs w:val="24"/>
        </w:rPr>
        <w:t xml:space="preserve"> </w:t>
      </w:r>
      <w:r w:rsidR="00AC3B7E" w:rsidRPr="004C6BE9">
        <w:rPr>
          <w:rFonts w:ascii="Times New Roman" w:hAnsi="Times New Roman" w:cs="Times New Roman"/>
          <w:b/>
          <w:color w:val="000000"/>
          <w:sz w:val="24"/>
          <w:szCs w:val="24"/>
        </w:rPr>
        <w:t xml:space="preserve">Piedad </w:t>
      </w:r>
      <w:proofErr w:type="spellStart"/>
      <w:r w:rsidR="00AC3B7E" w:rsidRPr="004C6BE9">
        <w:rPr>
          <w:rFonts w:ascii="Times New Roman" w:hAnsi="Times New Roman" w:cs="Times New Roman"/>
          <w:b/>
          <w:color w:val="000000"/>
          <w:sz w:val="24"/>
          <w:szCs w:val="24"/>
        </w:rPr>
        <w:t>Edelina</w:t>
      </w:r>
      <w:proofErr w:type="spellEnd"/>
      <w:r w:rsidR="00AC3B7E" w:rsidRPr="004C6BE9">
        <w:rPr>
          <w:rFonts w:ascii="Times New Roman" w:hAnsi="Times New Roman" w:cs="Times New Roman"/>
          <w:b/>
          <w:color w:val="000000"/>
          <w:sz w:val="24"/>
          <w:szCs w:val="24"/>
        </w:rPr>
        <w:t xml:space="preserve"> Poma Rojas</w:t>
      </w:r>
      <w:r w:rsidRPr="004C6BE9">
        <w:rPr>
          <w:rStyle w:val="Refdenotaalpie"/>
          <w:rFonts w:ascii="Times New Roman" w:hAnsi="Times New Roman" w:cs="Times New Roman"/>
          <w:sz w:val="24"/>
          <w:szCs w:val="24"/>
        </w:rPr>
        <w:footnoteReference w:id="3"/>
      </w:r>
    </w:p>
    <w:p w:rsidR="008F16E5" w:rsidRPr="004C6BE9" w:rsidRDefault="008F16E5" w:rsidP="009F10BF">
      <w:pPr>
        <w:shd w:val="clear" w:color="auto" w:fill="FFFFFF"/>
        <w:spacing w:after="0" w:line="240" w:lineRule="auto"/>
        <w:jc w:val="center"/>
        <w:rPr>
          <w:rFonts w:ascii="Times New Roman" w:eastAsia="Times New Roman" w:hAnsi="Times New Roman" w:cs="Times New Roman"/>
          <w:b/>
          <w:sz w:val="24"/>
          <w:szCs w:val="24"/>
          <w:lang w:eastAsia="es-ES"/>
        </w:rPr>
      </w:pPr>
    </w:p>
    <w:p w:rsidR="00AC3B7E" w:rsidRPr="005C2BEB" w:rsidRDefault="00AC3B7E" w:rsidP="00AC3B7E">
      <w:pPr>
        <w:spacing w:after="0" w:line="240" w:lineRule="auto"/>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La presente investigación pretende mejorar el trabajo colaborativo en los alumnos de Educación General  Básica en la Unidad Educativa “</w:t>
      </w:r>
      <w:proofErr w:type="spellStart"/>
      <w:r w:rsidRPr="005C2BEB">
        <w:rPr>
          <w:rFonts w:ascii="Times New Roman" w:hAnsi="Times New Roman" w:cs="Times New Roman"/>
          <w:color w:val="000000" w:themeColor="text1"/>
          <w:sz w:val="24"/>
          <w:szCs w:val="24"/>
        </w:rPr>
        <w:t>Quisapincha</w:t>
      </w:r>
      <w:proofErr w:type="spellEnd"/>
      <w:r w:rsidRPr="005C2BEB">
        <w:rPr>
          <w:rFonts w:ascii="Times New Roman" w:hAnsi="Times New Roman" w:cs="Times New Roman"/>
          <w:color w:val="000000" w:themeColor="text1"/>
          <w:sz w:val="24"/>
          <w:szCs w:val="24"/>
        </w:rPr>
        <w:t xml:space="preserve">”, en </w:t>
      </w:r>
      <w:r w:rsidR="00693DB3">
        <w:rPr>
          <w:rFonts w:ascii="Times New Roman" w:hAnsi="Times New Roman" w:cs="Times New Roman"/>
          <w:color w:val="000000" w:themeColor="text1"/>
          <w:sz w:val="24"/>
          <w:szCs w:val="24"/>
        </w:rPr>
        <w:t>donde</w:t>
      </w:r>
      <w:r w:rsidRPr="005C2BEB">
        <w:rPr>
          <w:rFonts w:ascii="Times New Roman" w:hAnsi="Times New Roman" w:cs="Times New Roman"/>
          <w:color w:val="000000" w:themeColor="text1"/>
          <w:sz w:val="24"/>
          <w:szCs w:val="24"/>
        </w:rPr>
        <w:t xml:space="preserve"> se puede observar desinterés a la hora de trabajar colabor</w:t>
      </w:r>
      <w:r w:rsidR="00693DB3">
        <w:rPr>
          <w:rFonts w:ascii="Times New Roman" w:hAnsi="Times New Roman" w:cs="Times New Roman"/>
          <w:color w:val="000000" w:themeColor="text1"/>
          <w:sz w:val="24"/>
          <w:szCs w:val="24"/>
        </w:rPr>
        <w:t xml:space="preserve">ativamente, el proyecto </w:t>
      </w:r>
      <w:r w:rsidR="00E65361">
        <w:rPr>
          <w:rFonts w:ascii="Times New Roman" w:hAnsi="Times New Roman" w:cs="Times New Roman"/>
          <w:color w:val="000000" w:themeColor="text1"/>
          <w:sz w:val="24"/>
          <w:szCs w:val="24"/>
        </w:rPr>
        <w:t>pretende utilizar</w:t>
      </w:r>
      <w:r w:rsidRPr="005C2BEB">
        <w:rPr>
          <w:rFonts w:ascii="Times New Roman" w:hAnsi="Times New Roman" w:cs="Times New Roman"/>
          <w:color w:val="000000" w:themeColor="text1"/>
          <w:sz w:val="24"/>
          <w:szCs w:val="24"/>
        </w:rPr>
        <w:t xml:space="preserve"> estrategias didácticas, que son herramientas indispensables para  la conducción del proceso educativo y  la construcción de nuevos conocimientos para generar  un vínculo </w:t>
      </w:r>
      <w:r w:rsidR="00693DB3">
        <w:rPr>
          <w:rFonts w:ascii="Times New Roman" w:hAnsi="Times New Roman" w:cs="Times New Roman"/>
          <w:color w:val="000000" w:themeColor="text1"/>
          <w:sz w:val="24"/>
          <w:szCs w:val="24"/>
        </w:rPr>
        <w:t>de</w:t>
      </w:r>
      <w:r w:rsidRPr="005C2BEB">
        <w:rPr>
          <w:rFonts w:ascii="Times New Roman" w:hAnsi="Times New Roman" w:cs="Times New Roman"/>
          <w:color w:val="000000" w:themeColor="text1"/>
          <w:sz w:val="24"/>
          <w:szCs w:val="24"/>
        </w:rPr>
        <w:t xml:space="preserve"> buena convivencia, relaciones humanas y  sociales, para lograr el trabajo  en equipo y en grupos armónicos, la investigación </w:t>
      </w:r>
      <w:r w:rsidR="00C40D6C">
        <w:rPr>
          <w:rFonts w:ascii="Times New Roman" w:hAnsi="Times New Roman" w:cs="Times New Roman"/>
          <w:color w:val="000000" w:themeColor="text1"/>
          <w:sz w:val="24"/>
          <w:szCs w:val="24"/>
        </w:rPr>
        <w:t>utilizó</w:t>
      </w:r>
      <w:r w:rsidRPr="005C2BEB">
        <w:rPr>
          <w:rFonts w:ascii="Times New Roman" w:hAnsi="Times New Roman" w:cs="Times New Roman"/>
          <w:color w:val="000000" w:themeColor="text1"/>
          <w:sz w:val="24"/>
          <w:szCs w:val="24"/>
        </w:rPr>
        <w:t xml:space="preserve"> una metodología </w:t>
      </w:r>
      <w:proofErr w:type="spellStart"/>
      <w:r w:rsidRPr="005C2BEB">
        <w:rPr>
          <w:rFonts w:ascii="Times New Roman" w:hAnsi="Times New Roman" w:cs="Times New Roman"/>
          <w:color w:val="000000" w:themeColor="text1"/>
          <w:sz w:val="24"/>
          <w:szCs w:val="24"/>
        </w:rPr>
        <w:t>cuali</w:t>
      </w:r>
      <w:proofErr w:type="spellEnd"/>
      <w:r w:rsidR="00C40D6C">
        <w:rPr>
          <w:rFonts w:ascii="Times New Roman" w:hAnsi="Times New Roman" w:cs="Times New Roman"/>
          <w:color w:val="000000" w:themeColor="text1"/>
          <w:sz w:val="24"/>
          <w:szCs w:val="24"/>
        </w:rPr>
        <w:t>-cuantitativa</w:t>
      </w:r>
      <w:r w:rsidRPr="005C2BEB">
        <w:rPr>
          <w:rFonts w:ascii="Times New Roman" w:hAnsi="Times New Roman" w:cs="Times New Roman"/>
          <w:color w:val="000000" w:themeColor="text1"/>
          <w:sz w:val="24"/>
          <w:szCs w:val="24"/>
        </w:rPr>
        <w:t>, p</w:t>
      </w:r>
      <w:r w:rsidR="00EC59DE">
        <w:rPr>
          <w:rFonts w:ascii="Times New Roman" w:hAnsi="Times New Roman" w:cs="Times New Roman"/>
          <w:color w:val="000000" w:themeColor="text1"/>
          <w:sz w:val="24"/>
          <w:szCs w:val="24"/>
        </w:rPr>
        <w:t>ues</w:t>
      </w:r>
      <w:r w:rsidR="00693DB3">
        <w:rPr>
          <w:rFonts w:ascii="Times New Roman" w:hAnsi="Times New Roman" w:cs="Times New Roman"/>
          <w:color w:val="000000" w:themeColor="text1"/>
          <w:sz w:val="24"/>
          <w:szCs w:val="24"/>
        </w:rPr>
        <w:t xml:space="preserve"> </w:t>
      </w:r>
      <w:r w:rsidR="00E74EC4">
        <w:rPr>
          <w:rFonts w:ascii="Times New Roman" w:hAnsi="Times New Roman" w:cs="Times New Roman"/>
          <w:color w:val="000000" w:themeColor="text1"/>
          <w:sz w:val="24"/>
          <w:szCs w:val="24"/>
        </w:rPr>
        <w:t xml:space="preserve">se hizo </w:t>
      </w:r>
      <w:r w:rsidRPr="005C2BEB">
        <w:rPr>
          <w:rFonts w:ascii="Times New Roman" w:hAnsi="Times New Roman" w:cs="Times New Roman"/>
          <w:color w:val="000000" w:themeColor="text1"/>
          <w:sz w:val="24"/>
          <w:szCs w:val="24"/>
        </w:rPr>
        <w:t xml:space="preserve">el análisis e interpretación de las técnicas e instrumentos como la entrevista y encuesta, se determinó  que los estudiantes de tercer año de educación general básica trabajan de </w:t>
      </w:r>
      <w:r w:rsidR="00C40D6C">
        <w:rPr>
          <w:rFonts w:ascii="Times New Roman" w:hAnsi="Times New Roman" w:cs="Times New Roman"/>
          <w:color w:val="000000" w:themeColor="text1"/>
          <w:sz w:val="24"/>
          <w:szCs w:val="24"/>
        </w:rPr>
        <w:t>forma</w:t>
      </w:r>
      <w:r w:rsidRPr="005C2BEB">
        <w:rPr>
          <w:rFonts w:ascii="Times New Roman" w:hAnsi="Times New Roman" w:cs="Times New Roman"/>
          <w:color w:val="000000" w:themeColor="text1"/>
          <w:sz w:val="24"/>
          <w:szCs w:val="24"/>
        </w:rPr>
        <w:t xml:space="preserve"> individual y aislad</w:t>
      </w:r>
      <w:r w:rsidR="00693DB3">
        <w:rPr>
          <w:rFonts w:ascii="Times New Roman" w:hAnsi="Times New Roman" w:cs="Times New Roman"/>
          <w:color w:val="000000" w:themeColor="text1"/>
          <w:sz w:val="24"/>
          <w:szCs w:val="24"/>
        </w:rPr>
        <w:t>a</w:t>
      </w:r>
      <w:r w:rsidRPr="005C2BEB">
        <w:rPr>
          <w:rFonts w:ascii="Times New Roman" w:hAnsi="Times New Roman" w:cs="Times New Roman"/>
          <w:color w:val="000000" w:themeColor="text1"/>
          <w:sz w:val="24"/>
          <w:szCs w:val="24"/>
        </w:rPr>
        <w:t xml:space="preserve">, </w:t>
      </w:r>
      <w:r w:rsidR="00693DB3">
        <w:rPr>
          <w:rFonts w:ascii="Times New Roman" w:hAnsi="Times New Roman" w:cs="Times New Roman"/>
          <w:color w:val="000000" w:themeColor="text1"/>
          <w:sz w:val="24"/>
          <w:szCs w:val="24"/>
        </w:rPr>
        <w:t xml:space="preserve">con </w:t>
      </w:r>
      <w:r w:rsidRPr="005C2BEB">
        <w:rPr>
          <w:rFonts w:ascii="Times New Roman" w:hAnsi="Times New Roman" w:cs="Times New Roman"/>
          <w:color w:val="000000" w:themeColor="text1"/>
          <w:sz w:val="24"/>
          <w:szCs w:val="24"/>
        </w:rPr>
        <w:t>ausencia  de convivencia y valores de colaboración; por lo cual se sugiere utilizar un manual de estrategias didácticas colaborativas qu</w:t>
      </w:r>
      <w:r w:rsidR="00693DB3">
        <w:rPr>
          <w:rFonts w:ascii="Times New Roman" w:hAnsi="Times New Roman" w:cs="Times New Roman"/>
          <w:color w:val="000000" w:themeColor="text1"/>
          <w:sz w:val="24"/>
          <w:szCs w:val="24"/>
        </w:rPr>
        <w:t>e fortalecerá</w:t>
      </w:r>
      <w:r w:rsidRPr="005C2BEB">
        <w:rPr>
          <w:rFonts w:ascii="Times New Roman" w:hAnsi="Times New Roman" w:cs="Times New Roman"/>
          <w:color w:val="000000" w:themeColor="text1"/>
          <w:sz w:val="24"/>
          <w:szCs w:val="24"/>
        </w:rPr>
        <w:t xml:space="preserve"> el proceso de enseñanza aprendizaje y  la integración de  todos los estudiantes del aula</w:t>
      </w:r>
      <w:r w:rsidR="00693DB3">
        <w:rPr>
          <w:rFonts w:ascii="Times New Roman" w:hAnsi="Times New Roman" w:cs="Times New Roman"/>
          <w:color w:val="000000" w:themeColor="text1"/>
          <w:sz w:val="24"/>
          <w:szCs w:val="24"/>
        </w:rPr>
        <w:t xml:space="preserve"> para</w:t>
      </w:r>
      <w:r w:rsidRPr="005C2BEB">
        <w:rPr>
          <w:rFonts w:ascii="Times New Roman" w:hAnsi="Times New Roman" w:cs="Times New Roman"/>
          <w:color w:val="000000" w:themeColor="text1"/>
          <w:sz w:val="24"/>
          <w:szCs w:val="24"/>
        </w:rPr>
        <w:t xml:space="preserve">  mejorar  la convivencia armónica y las relaciones </w:t>
      </w:r>
      <w:r w:rsidR="00693DB3">
        <w:rPr>
          <w:rFonts w:ascii="Times New Roman" w:hAnsi="Times New Roman" w:cs="Times New Roman"/>
          <w:color w:val="000000" w:themeColor="text1"/>
          <w:sz w:val="24"/>
          <w:szCs w:val="24"/>
        </w:rPr>
        <w:t>grupales</w:t>
      </w:r>
      <w:r w:rsidRPr="005C2BEB">
        <w:rPr>
          <w:rFonts w:ascii="Times New Roman" w:hAnsi="Times New Roman" w:cs="Times New Roman"/>
          <w:color w:val="000000" w:themeColor="text1"/>
          <w:sz w:val="24"/>
          <w:szCs w:val="24"/>
        </w:rPr>
        <w:t>.</w:t>
      </w:r>
    </w:p>
    <w:p w:rsidR="00AC3B7E" w:rsidRPr="005C2BEB" w:rsidRDefault="00AC3B7E" w:rsidP="00AC3B7E">
      <w:pPr>
        <w:spacing w:before="240" w:after="240" w:line="240" w:lineRule="auto"/>
        <w:jc w:val="both"/>
        <w:rPr>
          <w:rFonts w:ascii="Times New Roman" w:hAnsi="Times New Roman" w:cs="Times New Roman"/>
          <w:color w:val="000000" w:themeColor="text1"/>
          <w:sz w:val="24"/>
          <w:szCs w:val="24"/>
        </w:rPr>
      </w:pPr>
      <w:r w:rsidRPr="005C2BEB">
        <w:rPr>
          <w:rFonts w:ascii="Times New Roman" w:hAnsi="Times New Roman" w:cs="Times New Roman"/>
          <w:b/>
          <w:color w:val="000000" w:themeColor="text1"/>
          <w:sz w:val="24"/>
          <w:szCs w:val="24"/>
        </w:rPr>
        <w:t>Descriptores:</w:t>
      </w:r>
      <w:r w:rsidRPr="005C2BEB">
        <w:rPr>
          <w:rFonts w:ascii="Times New Roman" w:hAnsi="Times New Roman" w:cs="Times New Roman"/>
          <w:color w:val="000000" w:themeColor="text1"/>
          <w:sz w:val="24"/>
          <w:szCs w:val="24"/>
        </w:rPr>
        <w:t xml:space="preserve"> trabajo colaborativo, estrategias didácticas, trabajo en equipo.</w:t>
      </w:r>
    </w:p>
    <w:p w:rsidR="00AC3B7E" w:rsidRDefault="00AC3B7E" w:rsidP="00AC3B7E">
      <w:pPr>
        <w:spacing w:before="240" w:after="240" w:line="240" w:lineRule="auto"/>
        <w:jc w:val="both"/>
        <w:rPr>
          <w:rFonts w:ascii="Times New Roman" w:eastAsia="Arial" w:hAnsi="Times New Roman" w:cs="Times New Roman"/>
          <w:b/>
          <w:color w:val="000000" w:themeColor="text1"/>
          <w:sz w:val="24"/>
          <w:szCs w:val="24"/>
          <w:lang w:val="en-US"/>
        </w:rPr>
      </w:pPr>
      <w:r w:rsidRPr="005C2BEB">
        <w:rPr>
          <w:rFonts w:ascii="Times New Roman" w:eastAsia="Arial" w:hAnsi="Times New Roman" w:cs="Times New Roman"/>
          <w:b/>
          <w:color w:val="000000" w:themeColor="text1"/>
          <w:sz w:val="24"/>
          <w:szCs w:val="24"/>
          <w:lang w:val="en-US"/>
        </w:rPr>
        <w:t>ABSTRACT</w:t>
      </w:r>
    </w:p>
    <w:p w:rsidR="004900A2" w:rsidRPr="004900A2" w:rsidRDefault="004900A2" w:rsidP="00AC3B7E">
      <w:pPr>
        <w:spacing w:before="240" w:after="240" w:line="240" w:lineRule="auto"/>
        <w:jc w:val="both"/>
        <w:rPr>
          <w:rFonts w:ascii="Times New Roman" w:eastAsia="Arial" w:hAnsi="Times New Roman" w:cs="Times New Roman"/>
          <w:color w:val="000000" w:themeColor="text1"/>
          <w:sz w:val="24"/>
          <w:szCs w:val="24"/>
          <w:lang w:val="en-US"/>
        </w:rPr>
      </w:pPr>
      <w:r w:rsidRPr="004900A2">
        <w:rPr>
          <w:rFonts w:ascii="Times New Roman" w:eastAsia="Arial" w:hAnsi="Times New Roman" w:cs="Times New Roman"/>
          <w:color w:val="000000" w:themeColor="text1"/>
          <w:sz w:val="24"/>
          <w:szCs w:val="24"/>
          <w:lang w:val="en-US"/>
        </w:rPr>
        <w:t>This research aims to improve collaborative work in students of Basic General Education in the Educational Unit "</w:t>
      </w:r>
      <w:proofErr w:type="spellStart"/>
      <w:r w:rsidRPr="004900A2">
        <w:rPr>
          <w:rFonts w:ascii="Times New Roman" w:eastAsia="Arial" w:hAnsi="Times New Roman" w:cs="Times New Roman"/>
          <w:color w:val="000000" w:themeColor="text1"/>
          <w:sz w:val="24"/>
          <w:szCs w:val="24"/>
          <w:lang w:val="en-US"/>
        </w:rPr>
        <w:t>Quisapincha</w:t>
      </w:r>
      <w:proofErr w:type="spellEnd"/>
      <w:r w:rsidRPr="004900A2">
        <w:rPr>
          <w:rFonts w:ascii="Times New Roman" w:eastAsia="Arial" w:hAnsi="Times New Roman" w:cs="Times New Roman"/>
          <w:color w:val="000000" w:themeColor="text1"/>
          <w:sz w:val="24"/>
          <w:szCs w:val="24"/>
          <w:lang w:val="en-US"/>
        </w:rPr>
        <w:t>", where you can see disinterest when working collaboratively, the project aims to use teaching strategies, which are essential tools for driving of the educational process and the construction of new knowledge to generate a bond of good coexistence, human and social relationships, to achieve teamwork and in harmonic groups, the research used a qualitative-quantitative methodology, since the analysis and interpretation of the techniques and instruments such as the interview and survey, it was determined that the third year students of basic general education work individually and in isolation, with absence of coexistence and values ​​of collaboration; Therefore, it is suggested to use a manual of collaborative teaching strategies that will strengthen the teaching-learning process and the integration of all students in the classroom to improve harmonic coexistence and group relationships</w:t>
      </w:r>
      <w:r w:rsidR="000E0DA9">
        <w:rPr>
          <w:rFonts w:ascii="Times New Roman" w:eastAsia="Arial" w:hAnsi="Times New Roman" w:cs="Times New Roman"/>
          <w:color w:val="000000" w:themeColor="text1"/>
          <w:sz w:val="24"/>
          <w:szCs w:val="24"/>
          <w:lang w:val="en-US"/>
        </w:rPr>
        <w:t>.</w:t>
      </w:r>
    </w:p>
    <w:p w:rsidR="00AC3B7E" w:rsidRPr="005C2BEB" w:rsidRDefault="00AC3B7E" w:rsidP="00AC3B7E">
      <w:pPr>
        <w:pStyle w:val="Ttulo1"/>
        <w:spacing w:line="240" w:lineRule="auto"/>
        <w:ind w:left="-5"/>
        <w:rPr>
          <w:rFonts w:ascii="Times New Roman" w:hAnsi="Times New Roman" w:cs="Times New Roman"/>
          <w:color w:val="000000" w:themeColor="text1"/>
          <w:sz w:val="24"/>
          <w:szCs w:val="24"/>
          <w:lang w:val="en-US"/>
        </w:rPr>
      </w:pPr>
      <w:r w:rsidRPr="005C2BEB">
        <w:rPr>
          <w:rFonts w:ascii="Times New Roman" w:eastAsiaTheme="minorHAnsi" w:hAnsi="Times New Roman" w:cs="Times New Roman"/>
          <w:b/>
          <w:color w:val="000000" w:themeColor="text1"/>
          <w:sz w:val="24"/>
          <w:szCs w:val="24"/>
          <w:lang w:val="en-US"/>
        </w:rPr>
        <w:t>Keywords:</w:t>
      </w:r>
      <w:r w:rsidRPr="005C2BEB">
        <w:rPr>
          <w:rFonts w:ascii="Times New Roman" w:eastAsiaTheme="minorHAnsi" w:hAnsi="Times New Roman" w:cs="Times New Roman"/>
          <w:color w:val="000000" w:themeColor="text1"/>
          <w:sz w:val="24"/>
          <w:szCs w:val="24"/>
          <w:lang w:val="en-US"/>
        </w:rPr>
        <w:t xml:space="preserve"> </w:t>
      </w:r>
      <w:r w:rsidRPr="005C2BEB">
        <w:rPr>
          <w:rFonts w:ascii="Times New Roman" w:hAnsi="Times New Roman" w:cs="Times New Roman"/>
          <w:color w:val="000000" w:themeColor="text1"/>
          <w:sz w:val="24"/>
          <w:szCs w:val="24"/>
          <w:lang w:val="en-US"/>
        </w:rPr>
        <w:t>collaborative work, teaching strategies, teamwork.</w:t>
      </w:r>
    </w:p>
    <w:p w:rsidR="00AC3B7E" w:rsidRPr="005C2BEB" w:rsidRDefault="00AC3B7E" w:rsidP="00D97518">
      <w:pPr>
        <w:spacing w:line="240" w:lineRule="auto"/>
        <w:rPr>
          <w:rFonts w:ascii="Times New Roman" w:hAnsi="Times New Roman" w:cs="Times New Roman"/>
          <w:color w:val="000000" w:themeColor="text1"/>
          <w:sz w:val="24"/>
          <w:szCs w:val="24"/>
        </w:rPr>
        <w:sectPr w:rsidR="00AC3B7E" w:rsidRPr="005C2BEB">
          <w:pgSz w:w="11908" w:h="16836"/>
          <w:pgMar w:top="1418" w:right="1418" w:bottom="1418" w:left="1418" w:header="720" w:footer="720" w:gutter="284"/>
          <w:cols w:space="720"/>
        </w:sectPr>
      </w:pPr>
    </w:p>
    <w:p w:rsidR="00692377" w:rsidRPr="005C2BEB" w:rsidRDefault="00692377" w:rsidP="00B908E4">
      <w:pPr>
        <w:spacing w:after="0" w:line="240" w:lineRule="auto"/>
        <w:jc w:val="both"/>
        <w:rPr>
          <w:rFonts w:ascii="Times New Roman" w:hAnsi="Times New Roman" w:cs="Times New Roman"/>
          <w:color w:val="000000" w:themeColor="text1"/>
          <w:sz w:val="24"/>
          <w:szCs w:val="24"/>
        </w:rPr>
        <w:sectPr w:rsidR="00692377" w:rsidRPr="005C2BEB" w:rsidSect="003D4837">
          <w:pgSz w:w="11906" w:h="16838"/>
          <w:pgMar w:top="1418" w:right="1418" w:bottom="1418" w:left="1418" w:header="709" w:footer="709" w:gutter="284"/>
          <w:cols w:num="2" w:space="708"/>
          <w:docGrid w:linePitch="360"/>
        </w:sectPr>
      </w:pPr>
    </w:p>
    <w:p w:rsidR="00AC0E85" w:rsidRDefault="00AC3B7E" w:rsidP="00692377">
      <w:pPr>
        <w:pStyle w:val="Ttulo1"/>
        <w:spacing w:line="240" w:lineRule="auto"/>
        <w:rPr>
          <w:rFonts w:ascii="Times New Roman" w:hAnsi="Times New Roman" w:cs="Times New Roman"/>
          <w:b/>
          <w:color w:val="000000" w:themeColor="text1"/>
          <w:sz w:val="24"/>
          <w:szCs w:val="24"/>
        </w:rPr>
      </w:pPr>
      <w:r w:rsidRPr="005C2BEB">
        <w:rPr>
          <w:rFonts w:ascii="Times New Roman" w:hAnsi="Times New Roman" w:cs="Times New Roman"/>
          <w:b/>
          <w:color w:val="000000" w:themeColor="text1"/>
          <w:sz w:val="24"/>
          <w:szCs w:val="24"/>
        </w:rPr>
        <w:lastRenderedPageBreak/>
        <w:t xml:space="preserve">INTRODUCCIÓN </w:t>
      </w:r>
    </w:p>
    <w:p w:rsidR="005C2BEB" w:rsidRPr="005C2BEB" w:rsidRDefault="005C2BEB" w:rsidP="005C2BEB"/>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La línea de</w:t>
      </w:r>
      <w:r w:rsidR="004E788F">
        <w:rPr>
          <w:rFonts w:ascii="Times New Roman" w:hAnsi="Times New Roman" w:cs="Times New Roman"/>
          <w:color w:val="000000" w:themeColor="text1"/>
          <w:sz w:val="24"/>
          <w:szCs w:val="24"/>
        </w:rPr>
        <w:t xml:space="preserve"> investigación de </w:t>
      </w:r>
      <w:r w:rsidRPr="005C2BEB">
        <w:rPr>
          <w:rFonts w:ascii="Times New Roman" w:hAnsi="Times New Roman" w:cs="Times New Roman"/>
          <w:color w:val="000000" w:themeColor="text1"/>
          <w:sz w:val="24"/>
          <w:szCs w:val="24"/>
        </w:rPr>
        <w:t xml:space="preserve"> este estudio es </w:t>
      </w:r>
      <w:r w:rsidR="00D17A8D">
        <w:rPr>
          <w:rFonts w:ascii="Times New Roman" w:hAnsi="Times New Roman" w:cs="Times New Roman"/>
          <w:color w:val="000000" w:themeColor="text1"/>
          <w:sz w:val="24"/>
          <w:szCs w:val="24"/>
        </w:rPr>
        <w:t xml:space="preserve">la </w:t>
      </w:r>
      <w:r w:rsidR="00DB7F78">
        <w:rPr>
          <w:rFonts w:ascii="Times New Roman" w:hAnsi="Times New Roman" w:cs="Times New Roman"/>
          <w:color w:val="000000" w:themeColor="text1"/>
          <w:sz w:val="24"/>
          <w:szCs w:val="24"/>
        </w:rPr>
        <w:t>Innovación Educativa, por lo</w:t>
      </w:r>
      <w:r w:rsidRPr="005C2BEB">
        <w:rPr>
          <w:rFonts w:ascii="Times New Roman" w:hAnsi="Times New Roman" w:cs="Times New Roman"/>
          <w:color w:val="000000" w:themeColor="text1"/>
          <w:sz w:val="24"/>
          <w:szCs w:val="24"/>
        </w:rPr>
        <w:t xml:space="preserve"> que se</w:t>
      </w:r>
      <w:r w:rsidR="00D17A8D">
        <w:rPr>
          <w:rFonts w:ascii="Times New Roman" w:hAnsi="Times New Roman" w:cs="Times New Roman"/>
          <w:color w:val="000000" w:themeColor="text1"/>
          <w:sz w:val="24"/>
          <w:szCs w:val="24"/>
        </w:rPr>
        <w:t xml:space="preserve"> </w:t>
      </w:r>
      <w:r w:rsidRPr="005C2BEB">
        <w:rPr>
          <w:rFonts w:ascii="Times New Roman" w:hAnsi="Times New Roman" w:cs="Times New Roman"/>
          <w:color w:val="000000" w:themeColor="text1"/>
          <w:sz w:val="24"/>
          <w:szCs w:val="24"/>
        </w:rPr>
        <w:t xml:space="preserve">va </w:t>
      </w:r>
      <w:r w:rsidR="00D17A8D">
        <w:rPr>
          <w:rFonts w:ascii="Times New Roman" w:hAnsi="Times New Roman" w:cs="Times New Roman"/>
          <w:color w:val="000000" w:themeColor="text1"/>
          <w:sz w:val="24"/>
          <w:szCs w:val="24"/>
        </w:rPr>
        <w:t xml:space="preserve">a </w:t>
      </w:r>
      <w:r w:rsidRPr="005C2BEB">
        <w:rPr>
          <w:rFonts w:ascii="Times New Roman" w:hAnsi="Times New Roman" w:cs="Times New Roman"/>
          <w:color w:val="000000" w:themeColor="text1"/>
          <w:sz w:val="24"/>
          <w:szCs w:val="24"/>
        </w:rPr>
        <w:t>desarrollar t</w:t>
      </w:r>
      <w:r w:rsidR="00DB7F78">
        <w:rPr>
          <w:rFonts w:ascii="Times New Roman" w:hAnsi="Times New Roman" w:cs="Times New Roman"/>
          <w:color w:val="000000" w:themeColor="text1"/>
          <w:sz w:val="24"/>
          <w:szCs w:val="24"/>
        </w:rPr>
        <w:t xml:space="preserve">écnicas y </w:t>
      </w:r>
      <w:r w:rsidRPr="005C2BEB">
        <w:rPr>
          <w:rFonts w:ascii="Times New Roman" w:hAnsi="Times New Roman" w:cs="Times New Roman"/>
          <w:color w:val="000000" w:themeColor="text1"/>
          <w:sz w:val="24"/>
          <w:szCs w:val="24"/>
        </w:rPr>
        <w:t xml:space="preserve">actividades </w:t>
      </w:r>
      <w:r w:rsidR="00DB7F78">
        <w:rPr>
          <w:rFonts w:ascii="Times New Roman" w:hAnsi="Times New Roman" w:cs="Times New Roman"/>
          <w:color w:val="000000" w:themeColor="text1"/>
          <w:sz w:val="24"/>
          <w:szCs w:val="24"/>
        </w:rPr>
        <w:t>para el adelanto d</w:t>
      </w:r>
      <w:r w:rsidRPr="005C2BEB">
        <w:rPr>
          <w:rFonts w:ascii="Times New Roman" w:hAnsi="Times New Roman" w:cs="Times New Roman"/>
          <w:color w:val="000000" w:themeColor="text1"/>
          <w:sz w:val="24"/>
          <w:szCs w:val="24"/>
        </w:rPr>
        <w:t>el ámbito educativo</w:t>
      </w:r>
      <w:r w:rsidR="00D17A8D">
        <w:rPr>
          <w:rFonts w:ascii="Times New Roman" w:hAnsi="Times New Roman" w:cs="Times New Roman"/>
          <w:color w:val="000000" w:themeColor="text1"/>
          <w:sz w:val="24"/>
          <w:szCs w:val="24"/>
        </w:rPr>
        <w:t>,</w:t>
      </w:r>
      <w:r w:rsidR="00DB7F78">
        <w:rPr>
          <w:rFonts w:ascii="Times New Roman" w:hAnsi="Times New Roman" w:cs="Times New Roman"/>
          <w:color w:val="000000" w:themeColor="text1"/>
          <w:sz w:val="24"/>
          <w:szCs w:val="24"/>
        </w:rPr>
        <w:t xml:space="preserve"> </w:t>
      </w:r>
      <w:r w:rsidRPr="005C2BEB">
        <w:rPr>
          <w:rFonts w:ascii="Times New Roman" w:hAnsi="Times New Roman" w:cs="Times New Roman"/>
          <w:color w:val="000000" w:themeColor="text1"/>
          <w:sz w:val="24"/>
          <w:szCs w:val="24"/>
        </w:rPr>
        <w:t xml:space="preserve"> </w:t>
      </w:r>
      <w:r w:rsidR="00A35279">
        <w:rPr>
          <w:rFonts w:ascii="Times New Roman" w:hAnsi="Times New Roman" w:cs="Times New Roman"/>
          <w:color w:val="000000" w:themeColor="text1"/>
          <w:sz w:val="24"/>
          <w:szCs w:val="24"/>
        </w:rPr>
        <w:t>lo</w:t>
      </w:r>
      <w:r w:rsidR="00DB7F78">
        <w:rPr>
          <w:rFonts w:ascii="Times New Roman" w:hAnsi="Times New Roman" w:cs="Times New Roman"/>
          <w:color w:val="000000" w:themeColor="text1"/>
          <w:sz w:val="24"/>
          <w:szCs w:val="24"/>
        </w:rPr>
        <w:t xml:space="preserve"> </w:t>
      </w:r>
      <w:r w:rsidR="00D17A8D">
        <w:rPr>
          <w:rFonts w:ascii="Times New Roman" w:hAnsi="Times New Roman" w:cs="Times New Roman"/>
          <w:color w:val="000000" w:themeColor="text1"/>
          <w:sz w:val="24"/>
          <w:szCs w:val="24"/>
        </w:rPr>
        <w:t>que</w:t>
      </w:r>
      <w:r w:rsidR="00DB7F78">
        <w:rPr>
          <w:rFonts w:ascii="Times New Roman" w:hAnsi="Times New Roman" w:cs="Times New Roman"/>
          <w:color w:val="000000" w:themeColor="text1"/>
          <w:sz w:val="24"/>
          <w:szCs w:val="24"/>
        </w:rPr>
        <w:t xml:space="preserve"> permitirá </w:t>
      </w:r>
      <w:r w:rsidRPr="005C2BEB">
        <w:rPr>
          <w:rFonts w:ascii="Times New Roman" w:hAnsi="Times New Roman" w:cs="Times New Roman"/>
          <w:color w:val="000000" w:themeColor="text1"/>
          <w:sz w:val="24"/>
          <w:szCs w:val="24"/>
        </w:rPr>
        <w:t>al estudiante tener una  información eficaz de saberes dentro del pensamiento cognitivo con el objetivo de formar académicamente estudiantes que contribuyan a solucio</w:t>
      </w:r>
      <w:r w:rsidR="00D17A8D">
        <w:rPr>
          <w:rFonts w:ascii="Times New Roman" w:hAnsi="Times New Roman" w:cs="Times New Roman"/>
          <w:color w:val="000000" w:themeColor="text1"/>
          <w:sz w:val="24"/>
          <w:szCs w:val="24"/>
        </w:rPr>
        <w:t xml:space="preserve">nar problemas, en actividades </w:t>
      </w:r>
      <w:r w:rsidR="00DB7F78">
        <w:rPr>
          <w:rFonts w:ascii="Times New Roman" w:hAnsi="Times New Roman" w:cs="Times New Roman"/>
          <w:color w:val="000000" w:themeColor="text1"/>
          <w:sz w:val="24"/>
          <w:szCs w:val="24"/>
        </w:rPr>
        <w:t xml:space="preserve">innovadoras </w:t>
      </w:r>
      <w:r w:rsidRPr="005C2BEB">
        <w:rPr>
          <w:rFonts w:ascii="Times New Roman" w:hAnsi="Times New Roman" w:cs="Times New Roman"/>
          <w:color w:val="000000" w:themeColor="text1"/>
          <w:sz w:val="24"/>
          <w:szCs w:val="24"/>
        </w:rPr>
        <w:t xml:space="preserve">que satisfagan necesidades personales y sociales para mejorar el trabajo colaborativo en los estudiantes de tercer año de Educación General Básica de la Unidad Educativa </w:t>
      </w:r>
      <w:proofErr w:type="spellStart"/>
      <w:r w:rsidRPr="005C2BEB">
        <w:rPr>
          <w:rFonts w:ascii="Times New Roman" w:hAnsi="Times New Roman" w:cs="Times New Roman"/>
          <w:color w:val="000000" w:themeColor="text1"/>
          <w:sz w:val="24"/>
          <w:szCs w:val="24"/>
        </w:rPr>
        <w:t>Quisapincha</w:t>
      </w:r>
      <w:proofErr w:type="spellEnd"/>
      <w:r w:rsidRPr="005C2BEB">
        <w:rPr>
          <w:rFonts w:ascii="Times New Roman" w:hAnsi="Times New Roman" w:cs="Times New Roman"/>
          <w:color w:val="000000" w:themeColor="text1"/>
          <w:sz w:val="24"/>
          <w:szCs w:val="24"/>
        </w:rPr>
        <w:t xml:space="preserve"> </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     El proyecto se sustenta en la </w:t>
      </w:r>
      <w:proofErr w:type="spellStart"/>
      <w:r w:rsidRPr="005C2BEB">
        <w:rPr>
          <w:rFonts w:ascii="Times New Roman" w:hAnsi="Times New Roman" w:cs="Times New Roman"/>
          <w:color w:val="000000" w:themeColor="text1"/>
          <w:sz w:val="24"/>
          <w:szCs w:val="24"/>
        </w:rPr>
        <w:t>sublínea</w:t>
      </w:r>
      <w:proofErr w:type="spellEnd"/>
      <w:r w:rsidRPr="005C2BEB">
        <w:rPr>
          <w:rFonts w:ascii="Times New Roman" w:hAnsi="Times New Roman" w:cs="Times New Roman"/>
          <w:color w:val="000000" w:themeColor="text1"/>
          <w:sz w:val="24"/>
          <w:szCs w:val="24"/>
        </w:rPr>
        <w:t xml:space="preserve"> de</w:t>
      </w:r>
      <w:r w:rsidR="00A207A9">
        <w:rPr>
          <w:rFonts w:ascii="Times New Roman" w:hAnsi="Times New Roman" w:cs="Times New Roman"/>
          <w:color w:val="000000" w:themeColor="text1"/>
          <w:sz w:val="24"/>
          <w:szCs w:val="24"/>
        </w:rPr>
        <w:t xml:space="preserve"> investigación aprendizaje,</w:t>
      </w:r>
      <w:r w:rsidRPr="005C2BEB">
        <w:rPr>
          <w:rFonts w:ascii="Times New Roman" w:hAnsi="Times New Roman" w:cs="Times New Roman"/>
          <w:color w:val="000000" w:themeColor="text1"/>
          <w:sz w:val="24"/>
          <w:szCs w:val="24"/>
        </w:rPr>
        <w:t xml:space="preserve"> </w:t>
      </w:r>
      <w:r w:rsidR="003C1A36">
        <w:rPr>
          <w:rFonts w:ascii="Times New Roman" w:hAnsi="Times New Roman" w:cs="Times New Roman"/>
          <w:color w:val="000000" w:themeColor="text1"/>
          <w:sz w:val="24"/>
          <w:szCs w:val="24"/>
        </w:rPr>
        <w:t xml:space="preserve">ya que </w:t>
      </w:r>
      <w:r w:rsidRPr="005C2BEB">
        <w:rPr>
          <w:rFonts w:ascii="Times New Roman" w:hAnsi="Times New Roman" w:cs="Times New Roman"/>
          <w:color w:val="000000" w:themeColor="text1"/>
          <w:sz w:val="24"/>
          <w:szCs w:val="24"/>
        </w:rPr>
        <w:t xml:space="preserve">promueve la implementación de diferentes estrategias didácticas </w:t>
      </w:r>
      <w:r w:rsidR="00A35279">
        <w:rPr>
          <w:rFonts w:ascii="Times New Roman" w:hAnsi="Times New Roman" w:cs="Times New Roman"/>
          <w:color w:val="000000" w:themeColor="text1"/>
          <w:sz w:val="24"/>
          <w:szCs w:val="24"/>
        </w:rPr>
        <w:t xml:space="preserve">originando </w:t>
      </w:r>
      <w:r w:rsidRPr="005C2BEB">
        <w:rPr>
          <w:rFonts w:ascii="Times New Roman" w:hAnsi="Times New Roman" w:cs="Times New Roman"/>
          <w:color w:val="000000" w:themeColor="text1"/>
          <w:sz w:val="24"/>
          <w:szCs w:val="24"/>
        </w:rPr>
        <w:t xml:space="preserve">una interrelación de aprendizajes significativos para el niño y niña a través del trabajo colaborativo. Es una manera de fomentar en el alumno la </w:t>
      </w:r>
      <w:r w:rsidR="00DD3A71">
        <w:rPr>
          <w:rFonts w:ascii="Times New Roman" w:hAnsi="Times New Roman" w:cs="Times New Roman"/>
          <w:color w:val="000000" w:themeColor="text1"/>
          <w:sz w:val="24"/>
          <w:szCs w:val="24"/>
        </w:rPr>
        <w:t>capacidad de trabajar en equipo</w:t>
      </w:r>
      <w:r w:rsidRPr="005C2BEB">
        <w:rPr>
          <w:rFonts w:ascii="Times New Roman" w:hAnsi="Times New Roman" w:cs="Times New Roman"/>
          <w:color w:val="000000" w:themeColor="text1"/>
          <w:sz w:val="24"/>
          <w:szCs w:val="24"/>
        </w:rPr>
        <w:t xml:space="preserve"> </w:t>
      </w:r>
      <w:r w:rsidR="00DD3A71">
        <w:rPr>
          <w:rFonts w:ascii="Times New Roman" w:hAnsi="Times New Roman" w:cs="Times New Roman"/>
          <w:color w:val="000000" w:themeColor="text1"/>
          <w:sz w:val="24"/>
          <w:szCs w:val="24"/>
        </w:rPr>
        <w:t>y de forma</w:t>
      </w:r>
      <w:r w:rsidRPr="005C2BEB">
        <w:rPr>
          <w:rFonts w:ascii="Times New Roman" w:hAnsi="Times New Roman" w:cs="Times New Roman"/>
          <w:color w:val="000000" w:themeColor="text1"/>
          <w:sz w:val="24"/>
          <w:szCs w:val="24"/>
        </w:rPr>
        <w:t xml:space="preserve"> activa </w:t>
      </w:r>
      <w:r w:rsidR="00DD3A71">
        <w:rPr>
          <w:rFonts w:ascii="Times New Roman" w:hAnsi="Times New Roman" w:cs="Times New Roman"/>
          <w:color w:val="000000" w:themeColor="text1"/>
          <w:sz w:val="24"/>
          <w:szCs w:val="24"/>
        </w:rPr>
        <w:t xml:space="preserve">para </w:t>
      </w:r>
      <w:r w:rsidRPr="005C2BEB">
        <w:rPr>
          <w:rFonts w:ascii="Times New Roman" w:hAnsi="Times New Roman" w:cs="Times New Roman"/>
          <w:color w:val="000000" w:themeColor="text1"/>
          <w:sz w:val="24"/>
          <w:szCs w:val="24"/>
        </w:rPr>
        <w:t xml:space="preserve">alcanzar un mejor desempeño académico. </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     Desde la perspectiva de investigación, el principal problema que se da en las aulas es la falta de integración por parte de los estudiantes de básica elemental de la Unidad Educativa </w:t>
      </w:r>
      <w:proofErr w:type="spellStart"/>
      <w:r w:rsidRPr="005C2BEB">
        <w:rPr>
          <w:rFonts w:ascii="Times New Roman" w:hAnsi="Times New Roman" w:cs="Times New Roman"/>
          <w:color w:val="000000" w:themeColor="text1"/>
          <w:sz w:val="24"/>
          <w:szCs w:val="24"/>
        </w:rPr>
        <w:t>Quisapincha</w:t>
      </w:r>
      <w:proofErr w:type="spellEnd"/>
      <w:r w:rsidRPr="005C2BEB">
        <w:rPr>
          <w:rFonts w:ascii="Times New Roman" w:hAnsi="Times New Roman" w:cs="Times New Roman"/>
          <w:color w:val="000000" w:themeColor="text1"/>
          <w:sz w:val="24"/>
          <w:szCs w:val="24"/>
        </w:rPr>
        <w:t xml:space="preserve">, al momento de realizar una actividad grupal. Por esta razón, a través de las estrategias didácticas el docente puede </w:t>
      </w:r>
      <w:r w:rsidR="00D42B60">
        <w:rPr>
          <w:rFonts w:ascii="Times New Roman" w:hAnsi="Times New Roman" w:cs="Times New Roman"/>
          <w:color w:val="000000" w:themeColor="text1"/>
          <w:sz w:val="24"/>
          <w:szCs w:val="24"/>
        </w:rPr>
        <w:t>fomentar</w:t>
      </w:r>
      <w:r w:rsidRPr="005C2BEB">
        <w:rPr>
          <w:rFonts w:ascii="Times New Roman" w:hAnsi="Times New Roman" w:cs="Times New Roman"/>
          <w:color w:val="000000" w:themeColor="text1"/>
          <w:sz w:val="24"/>
          <w:szCs w:val="24"/>
        </w:rPr>
        <w:t xml:space="preserve"> el trabajo colaborativo con los alumnos. Las estrategias didácticas de enseñanza-aprendizaje se aplican para que todos participen en comunidad con la finalidad de alcanzar objetivos</w:t>
      </w:r>
      <w:r w:rsidR="0048690C">
        <w:rPr>
          <w:rFonts w:ascii="Times New Roman" w:hAnsi="Times New Roman" w:cs="Times New Roman"/>
          <w:color w:val="000000" w:themeColor="text1"/>
          <w:sz w:val="24"/>
          <w:szCs w:val="24"/>
        </w:rPr>
        <w:t xml:space="preserve"> comunes</w:t>
      </w:r>
      <w:r w:rsidRPr="005C2BEB">
        <w:rPr>
          <w:rFonts w:ascii="Times New Roman" w:hAnsi="Times New Roman" w:cs="Times New Roman"/>
          <w:color w:val="000000" w:themeColor="text1"/>
          <w:sz w:val="24"/>
          <w:szCs w:val="24"/>
        </w:rPr>
        <w:t>, es decir, se busca que cada mie</w:t>
      </w:r>
      <w:r w:rsidR="00A207A9">
        <w:rPr>
          <w:rFonts w:ascii="Times New Roman" w:hAnsi="Times New Roman" w:cs="Times New Roman"/>
          <w:color w:val="000000" w:themeColor="text1"/>
          <w:sz w:val="24"/>
          <w:szCs w:val="24"/>
        </w:rPr>
        <w:t>mbro aprenda académicamente y alcance los objetivos propuestos</w:t>
      </w:r>
      <w:r w:rsidRPr="005C2BEB">
        <w:rPr>
          <w:rFonts w:ascii="Times New Roman" w:hAnsi="Times New Roman" w:cs="Times New Roman"/>
          <w:color w:val="000000" w:themeColor="text1"/>
          <w:sz w:val="24"/>
          <w:szCs w:val="24"/>
        </w:rPr>
        <w:t xml:space="preserve">. </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     De la misma forma, el trabajo colaborativo es muy transcendental porque es una forma de desarrollar una reciprocidad entre un </w:t>
      </w:r>
      <w:r w:rsidR="001C45CF">
        <w:rPr>
          <w:rFonts w:ascii="Times New Roman" w:hAnsi="Times New Roman" w:cs="Times New Roman"/>
          <w:color w:val="000000" w:themeColor="text1"/>
          <w:sz w:val="24"/>
          <w:szCs w:val="24"/>
        </w:rPr>
        <w:t>grupo</w:t>
      </w:r>
      <w:r w:rsidRPr="005C2BEB">
        <w:rPr>
          <w:rFonts w:ascii="Times New Roman" w:hAnsi="Times New Roman" w:cs="Times New Roman"/>
          <w:color w:val="000000" w:themeColor="text1"/>
          <w:sz w:val="24"/>
          <w:szCs w:val="24"/>
        </w:rPr>
        <w:t xml:space="preserve"> de estudiantes que aportan y contrastan sus puntos de vista alcanzando de esta manera un proceso de conocimiento. Además, el trabajo colaborativo ayuda a maximizar la participación del niño y niña a través de la interacción y filosofía de cada uno de los miembros de grupo</w:t>
      </w:r>
      <w:r w:rsidR="00D42B60">
        <w:rPr>
          <w:rFonts w:ascii="Times New Roman" w:hAnsi="Times New Roman" w:cs="Times New Roman"/>
          <w:color w:val="000000" w:themeColor="text1"/>
          <w:sz w:val="24"/>
          <w:szCs w:val="24"/>
        </w:rPr>
        <w:t>. D</w:t>
      </w:r>
      <w:r w:rsidRPr="005C2BEB">
        <w:rPr>
          <w:rFonts w:ascii="Times New Roman" w:hAnsi="Times New Roman" w:cs="Times New Roman"/>
          <w:color w:val="000000" w:themeColor="text1"/>
          <w:sz w:val="24"/>
          <w:szCs w:val="24"/>
        </w:rPr>
        <w:t xml:space="preserve">entro de las políticas públicas y educativas </w:t>
      </w:r>
      <w:r w:rsidR="00D42B60">
        <w:rPr>
          <w:rFonts w:ascii="Times New Roman" w:hAnsi="Times New Roman" w:cs="Times New Roman"/>
          <w:color w:val="000000" w:themeColor="text1"/>
          <w:sz w:val="24"/>
          <w:szCs w:val="24"/>
        </w:rPr>
        <w:t>se</w:t>
      </w:r>
      <w:r w:rsidR="001C45CF">
        <w:rPr>
          <w:rFonts w:ascii="Times New Roman" w:hAnsi="Times New Roman" w:cs="Times New Roman"/>
          <w:color w:val="000000" w:themeColor="text1"/>
          <w:sz w:val="24"/>
          <w:szCs w:val="24"/>
        </w:rPr>
        <w:t xml:space="preserve"> destaca la estipulada en el </w:t>
      </w:r>
      <w:r w:rsidRPr="005C2BEB">
        <w:rPr>
          <w:rFonts w:ascii="Times New Roman" w:hAnsi="Times New Roman" w:cs="Times New Roman"/>
          <w:color w:val="000000" w:themeColor="text1"/>
          <w:sz w:val="24"/>
          <w:szCs w:val="24"/>
        </w:rPr>
        <w:t>Código de la Niñez y Adolescencia (</w:t>
      </w:r>
      <w:r w:rsidR="00D42B60">
        <w:rPr>
          <w:rFonts w:ascii="Times New Roman" w:hAnsi="Times New Roman" w:cs="Times New Roman"/>
          <w:color w:val="000000" w:themeColor="text1"/>
          <w:sz w:val="24"/>
          <w:szCs w:val="24"/>
        </w:rPr>
        <w:t>2009) en el Art. 38.- que establece</w:t>
      </w:r>
      <w:r w:rsidRPr="005C2BEB">
        <w:rPr>
          <w:rFonts w:ascii="Times New Roman" w:hAnsi="Times New Roman" w:cs="Times New Roman"/>
          <w:color w:val="000000" w:themeColor="text1"/>
          <w:sz w:val="24"/>
          <w:szCs w:val="24"/>
        </w:rPr>
        <w:t xml:space="preserve"> los siguientes literales: </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a)</w:t>
      </w:r>
      <w:r w:rsidRPr="005C2BEB">
        <w:rPr>
          <w:rFonts w:ascii="Times New Roman" w:hAnsi="Times New Roman" w:cs="Times New Roman"/>
          <w:color w:val="000000" w:themeColor="text1"/>
          <w:sz w:val="24"/>
          <w:szCs w:val="24"/>
        </w:rPr>
        <w:tab/>
        <w:t>Desarrollar la personalidad por medio de la integración, la convivencia, los valores, la capacidad intelectual y social del niño, niña y adolescente hasta su máximo potencial, en un entorno colaborativo y afectivo;</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b) Promover y practicar el trabajo colaborativo, el respeto a los derechos humanos y libertades fundamentales, la no discriminación, la tolerancia, la valoración de las diversidades, la participación, el diálogo, la autonomía y la cooperación;</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     De esta manera se puede apreciar que es impo</w:t>
      </w:r>
      <w:r w:rsidR="001C45CF">
        <w:rPr>
          <w:rFonts w:ascii="Times New Roman" w:hAnsi="Times New Roman" w:cs="Times New Roman"/>
          <w:color w:val="000000" w:themeColor="text1"/>
          <w:sz w:val="24"/>
          <w:szCs w:val="24"/>
        </w:rPr>
        <w:t xml:space="preserve">rtante el trabajo colaborativo y </w:t>
      </w:r>
      <w:r w:rsidRPr="005C2BEB">
        <w:rPr>
          <w:rFonts w:ascii="Times New Roman" w:hAnsi="Times New Roman" w:cs="Times New Roman"/>
          <w:color w:val="000000" w:themeColor="text1"/>
          <w:sz w:val="24"/>
          <w:szCs w:val="24"/>
        </w:rPr>
        <w:t>la integración social entre los niños/as, señores y señoritas estudiantes enmarcado</w:t>
      </w:r>
      <w:r w:rsidR="00D820C6">
        <w:rPr>
          <w:rFonts w:ascii="Times New Roman" w:hAnsi="Times New Roman" w:cs="Times New Roman"/>
          <w:color w:val="000000" w:themeColor="text1"/>
          <w:sz w:val="24"/>
          <w:szCs w:val="24"/>
        </w:rPr>
        <w:t xml:space="preserve"> en</w:t>
      </w:r>
      <w:r w:rsidRPr="005C2BEB">
        <w:rPr>
          <w:rFonts w:ascii="Times New Roman" w:hAnsi="Times New Roman" w:cs="Times New Roman"/>
          <w:color w:val="000000" w:themeColor="text1"/>
          <w:sz w:val="24"/>
          <w:szCs w:val="24"/>
        </w:rPr>
        <w:t xml:space="preserve"> la colaboración, sin discriminación alguna, respetando los derechos humanos, practicando los valores. Son prácticas que los estudiantes deben llevar a cabo para formarse académicamente</w:t>
      </w:r>
      <w:r w:rsidR="00D820C6">
        <w:rPr>
          <w:rFonts w:ascii="Times New Roman" w:hAnsi="Times New Roman" w:cs="Times New Roman"/>
          <w:color w:val="000000" w:themeColor="text1"/>
          <w:sz w:val="24"/>
          <w:szCs w:val="24"/>
        </w:rPr>
        <w:t xml:space="preserve"> dentro </w:t>
      </w:r>
      <w:r w:rsidRPr="005C2BEB">
        <w:rPr>
          <w:rFonts w:ascii="Times New Roman" w:hAnsi="Times New Roman" w:cs="Times New Roman"/>
          <w:color w:val="000000" w:themeColor="text1"/>
          <w:sz w:val="24"/>
          <w:szCs w:val="24"/>
        </w:rPr>
        <w:t xml:space="preserve">de la comunidad educativa. </w:t>
      </w:r>
    </w:p>
    <w:p w:rsidR="00AC0E85"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lastRenderedPageBreak/>
        <w:t xml:space="preserve">     Así mismo, </w:t>
      </w:r>
      <w:r w:rsidR="002B71AC">
        <w:rPr>
          <w:rFonts w:ascii="Times New Roman" w:hAnsi="Times New Roman" w:cs="Times New Roman"/>
          <w:color w:val="000000" w:themeColor="text1"/>
          <w:sz w:val="24"/>
          <w:szCs w:val="24"/>
        </w:rPr>
        <w:t xml:space="preserve">en el </w:t>
      </w:r>
      <w:r w:rsidRPr="005C2BEB">
        <w:rPr>
          <w:rFonts w:ascii="Times New Roman" w:hAnsi="Times New Roman" w:cs="Times New Roman"/>
          <w:color w:val="000000" w:themeColor="text1"/>
          <w:sz w:val="24"/>
          <w:szCs w:val="24"/>
        </w:rPr>
        <w:t xml:space="preserve">Plan Nacional de Desarrollo (2017-2021) en el capítulo tercero </w:t>
      </w:r>
      <w:r w:rsidR="002B71AC">
        <w:rPr>
          <w:rFonts w:ascii="Times New Roman" w:hAnsi="Times New Roman" w:cs="Times New Roman"/>
          <w:color w:val="000000" w:themeColor="text1"/>
          <w:sz w:val="24"/>
          <w:szCs w:val="24"/>
        </w:rPr>
        <w:t xml:space="preserve">sobre los </w:t>
      </w:r>
      <w:r w:rsidRPr="005C2BEB">
        <w:rPr>
          <w:rFonts w:ascii="Times New Roman" w:hAnsi="Times New Roman" w:cs="Times New Roman"/>
          <w:color w:val="000000" w:themeColor="text1"/>
          <w:sz w:val="24"/>
          <w:szCs w:val="24"/>
        </w:rPr>
        <w:t>derechos de las personas y grupos de atención prioritaria, sección quinta</w:t>
      </w:r>
      <w:r w:rsidR="000F0826">
        <w:rPr>
          <w:rFonts w:ascii="Times New Roman" w:hAnsi="Times New Roman" w:cs="Times New Roman"/>
          <w:color w:val="000000" w:themeColor="text1"/>
          <w:sz w:val="24"/>
          <w:szCs w:val="24"/>
        </w:rPr>
        <w:t xml:space="preserve"> que habla sobre las</w:t>
      </w:r>
      <w:r w:rsidRPr="005C2BEB">
        <w:rPr>
          <w:rFonts w:ascii="Times New Roman" w:hAnsi="Times New Roman" w:cs="Times New Roman"/>
          <w:color w:val="000000" w:themeColor="text1"/>
          <w:sz w:val="24"/>
          <w:szCs w:val="24"/>
        </w:rPr>
        <w:t xml:space="preserve"> niñas, niños y adolescentes en el Art. 44 dice que: </w:t>
      </w:r>
    </w:p>
    <w:p w:rsidR="00440438"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     “El Estado, la sociedad y la familia promoverán de forma prioritaria el desarrollo integral de las niñas, niños y adolescentes, y asegurarán el ejercicio pleno de su integración social, su trabajo colaborativo; se atenderá al principio de su interés superior y necesidades de aprender.”</w:t>
      </w:r>
    </w:p>
    <w:p w:rsidR="00B32F43" w:rsidRPr="005C2BEB" w:rsidRDefault="00AC0E85" w:rsidP="00AC0E85">
      <w:pPr>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De acuerdo con este articulo  las niñas, niños y adolescentes, son la parte principal de la integración social,  que se debe </w:t>
      </w:r>
      <w:r w:rsidR="00233182">
        <w:rPr>
          <w:rFonts w:ascii="Times New Roman" w:hAnsi="Times New Roman" w:cs="Times New Roman"/>
          <w:color w:val="000000" w:themeColor="text1"/>
          <w:sz w:val="24"/>
          <w:szCs w:val="24"/>
        </w:rPr>
        <w:t>tener</w:t>
      </w:r>
      <w:r w:rsidRPr="005C2BEB">
        <w:rPr>
          <w:rFonts w:ascii="Times New Roman" w:hAnsi="Times New Roman" w:cs="Times New Roman"/>
          <w:color w:val="000000" w:themeColor="text1"/>
          <w:sz w:val="24"/>
          <w:szCs w:val="24"/>
        </w:rPr>
        <w:t xml:space="preserve"> en todas las Unidades Educativas para poder</w:t>
      </w:r>
      <w:r w:rsidR="000F0826">
        <w:rPr>
          <w:rFonts w:ascii="Times New Roman" w:hAnsi="Times New Roman" w:cs="Times New Roman"/>
          <w:color w:val="000000" w:themeColor="text1"/>
          <w:sz w:val="24"/>
          <w:szCs w:val="24"/>
        </w:rPr>
        <w:t xml:space="preserve"> trabajar de forma colaborativa</w:t>
      </w:r>
      <w:r w:rsidRPr="005C2BEB">
        <w:rPr>
          <w:rFonts w:ascii="Times New Roman" w:hAnsi="Times New Roman" w:cs="Times New Roman"/>
          <w:color w:val="000000" w:themeColor="text1"/>
          <w:sz w:val="24"/>
          <w:szCs w:val="24"/>
        </w:rPr>
        <w:t xml:space="preserve"> en equipos de trabajo donde exista la unión de todo el estudiantado sin discriminación alguna, </w:t>
      </w:r>
      <w:r w:rsidR="00233182">
        <w:rPr>
          <w:rFonts w:ascii="Times New Roman" w:hAnsi="Times New Roman" w:cs="Times New Roman"/>
          <w:color w:val="000000" w:themeColor="text1"/>
          <w:sz w:val="24"/>
          <w:szCs w:val="24"/>
        </w:rPr>
        <w:t xml:space="preserve">trabajando por un </w:t>
      </w:r>
      <w:r w:rsidRPr="005C2BEB">
        <w:rPr>
          <w:rFonts w:ascii="Times New Roman" w:hAnsi="Times New Roman" w:cs="Times New Roman"/>
          <w:color w:val="000000" w:themeColor="text1"/>
          <w:sz w:val="24"/>
          <w:szCs w:val="24"/>
        </w:rPr>
        <w:t xml:space="preserve">único objetivo, la participación de todos los miembros del grupo, donde exista un ambiente que permita  acoger   todas las ideas de cada  uno de los participantes sin egoísmo, en </w:t>
      </w:r>
      <w:r w:rsidR="00233182">
        <w:rPr>
          <w:rFonts w:ascii="Times New Roman" w:hAnsi="Times New Roman" w:cs="Times New Roman"/>
          <w:color w:val="000000" w:themeColor="text1"/>
          <w:sz w:val="24"/>
          <w:szCs w:val="24"/>
        </w:rPr>
        <w:t>el que trabajen</w:t>
      </w:r>
      <w:r w:rsidRPr="005C2BEB">
        <w:rPr>
          <w:rFonts w:ascii="Times New Roman" w:hAnsi="Times New Roman" w:cs="Times New Roman"/>
          <w:color w:val="000000" w:themeColor="text1"/>
          <w:sz w:val="24"/>
          <w:szCs w:val="24"/>
        </w:rPr>
        <w:t xml:space="preserve"> juntos ayudándose unos a otros.</w:t>
      </w:r>
    </w:p>
    <w:p w:rsidR="00440438" w:rsidRPr="005C2BEB" w:rsidRDefault="00440438" w:rsidP="002263E5">
      <w:pPr>
        <w:spacing w:after="5" w:line="240" w:lineRule="auto"/>
        <w:ind w:left="284" w:hanging="284"/>
        <w:rPr>
          <w:rFonts w:ascii="Times New Roman" w:eastAsia="Arial" w:hAnsi="Times New Roman" w:cs="Times New Roman"/>
          <w:b/>
          <w:color w:val="000000" w:themeColor="text1"/>
          <w:sz w:val="24"/>
          <w:szCs w:val="24"/>
        </w:rPr>
      </w:pPr>
    </w:p>
    <w:p w:rsidR="00030F87" w:rsidRPr="005C2BEB" w:rsidRDefault="00440438" w:rsidP="00440438">
      <w:pPr>
        <w:spacing w:after="5" w:line="240" w:lineRule="auto"/>
        <w:ind w:left="284" w:hanging="284"/>
        <w:rPr>
          <w:rFonts w:ascii="Times New Roman" w:eastAsia="Arial" w:hAnsi="Times New Roman" w:cs="Times New Roman"/>
          <w:b/>
          <w:color w:val="000000" w:themeColor="text1"/>
          <w:sz w:val="24"/>
          <w:szCs w:val="24"/>
        </w:rPr>
      </w:pPr>
      <w:r w:rsidRPr="005C2BEB">
        <w:rPr>
          <w:rFonts w:ascii="Times New Roman" w:eastAsia="Arial" w:hAnsi="Times New Roman" w:cs="Times New Roman"/>
          <w:b/>
          <w:color w:val="000000" w:themeColor="text1"/>
          <w:sz w:val="24"/>
          <w:szCs w:val="24"/>
        </w:rPr>
        <w:t>Antecedentes de la investigación</w:t>
      </w:r>
    </w:p>
    <w:p w:rsidR="00030F87" w:rsidRPr="005C2BEB" w:rsidRDefault="00030F87" w:rsidP="002263E5">
      <w:pPr>
        <w:spacing w:after="5" w:line="240" w:lineRule="auto"/>
        <w:ind w:left="284" w:hanging="284"/>
        <w:rPr>
          <w:rFonts w:ascii="Times New Roman" w:eastAsia="Arial" w:hAnsi="Times New Roman" w:cs="Times New Roman"/>
          <w:b/>
          <w:color w:val="000000" w:themeColor="text1"/>
          <w:sz w:val="24"/>
          <w:szCs w:val="24"/>
        </w:rPr>
      </w:pPr>
    </w:p>
    <w:p w:rsidR="00440438" w:rsidRPr="005C2BEB" w:rsidRDefault="00440438" w:rsidP="005C2BEB">
      <w:pPr>
        <w:spacing w:after="0"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t>De acuerdo con Rodríguez (2012) describe que el trabajo colaborativo es la estrategia clave en la educación de hoy. La investigación se llevó acabo en un Centro Educativo Particular a 36 niños</w:t>
      </w:r>
      <w:r w:rsidR="008E543F">
        <w:rPr>
          <w:rFonts w:ascii="Times New Roman" w:eastAsia="Arial" w:hAnsi="Times New Roman" w:cs="Times New Roman"/>
          <w:color w:val="000000" w:themeColor="text1"/>
          <w:sz w:val="24"/>
          <w:szCs w:val="24"/>
        </w:rPr>
        <w:t xml:space="preserve"> y niñas de 8 a 10 años de edad;</w:t>
      </w:r>
      <w:r w:rsidRPr="005C2BEB">
        <w:rPr>
          <w:rFonts w:ascii="Times New Roman" w:eastAsia="Arial" w:hAnsi="Times New Roman" w:cs="Times New Roman"/>
          <w:color w:val="000000" w:themeColor="text1"/>
          <w:sz w:val="24"/>
          <w:szCs w:val="24"/>
        </w:rPr>
        <w:t xml:space="preserve"> con un nivel socioeconómico medio bajo y con un alto índice de vulnerabilidad ya que los estudiantes no cuentan con los materiales y medios necesarios para un buen desempeño académico para aprender </w:t>
      </w:r>
      <w:r w:rsidR="000F0826">
        <w:rPr>
          <w:rFonts w:ascii="Times New Roman" w:eastAsia="Arial" w:hAnsi="Times New Roman" w:cs="Times New Roman"/>
          <w:color w:val="000000" w:themeColor="text1"/>
          <w:sz w:val="24"/>
          <w:szCs w:val="24"/>
        </w:rPr>
        <w:t>pues</w:t>
      </w:r>
      <w:r w:rsidRPr="005C2BEB">
        <w:rPr>
          <w:rFonts w:ascii="Times New Roman" w:eastAsia="Arial" w:hAnsi="Times New Roman" w:cs="Times New Roman"/>
          <w:color w:val="000000" w:themeColor="text1"/>
          <w:sz w:val="24"/>
          <w:szCs w:val="24"/>
        </w:rPr>
        <w:t xml:space="preserve"> se </w:t>
      </w:r>
      <w:r w:rsidR="000F0826">
        <w:rPr>
          <w:rFonts w:ascii="Times New Roman" w:eastAsia="Arial" w:hAnsi="Times New Roman" w:cs="Times New Roman"/>
          <w:color w:val="000000" w:themeColor="text1"/>
          <w:sz w:val="24"/>
          <w:szCs w:val="24"/>
        </w:rPr>
        <w:t>observó</w:t>
      </w:r>
      <w:r w:rsidRPr="005C2BEB">
        <w:rPr>
          <w:rFonts w:ascii="Times New Roman" w:eastAsia="Arial" w:hAnsi="Times New Roman" w:cs="Times New Roman"/>
          <w:color w:val="000000" w:themeColor="text1"/>
          <w:sz w:val="24"/>
          <w:szCs w:val="24"/>
        </w:rPr>
        <w:t xml:space="preserve"> la poca participación, acompañamiento y compromiso para la enseñanza-aprendizaje.</w:t>
      </w:r>
    </w:p>
    <w:p w:rsidR="00440438" w:rsidRPr="005C2BEB" w:rsidRDefault="00440438" w:rsidP="005C2BEB">
      <w:pPr>
        <w:spacing w:after="0"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t>El trabajo fue realizado con la finalidad de proponer un plan de prácticas de enseñanza específicas por parte de los docentes mediante estrategias colab</w:t>
      </w:r>
      <w:r w:rsidR="00B137C3">
        <w:rPr>
          <w:rFonts w:ascii="Times New Roman" w:eastAsia="Arial" w:hAnsi="Times New Roman" w:cs="Times New Roman"/>
          <w:color w:val="000000" w:themeColor="text1"/>
          <w:sz w:val="24"/>
          <w:szCs w:val="24"/>
        </w:rPr>
        <w:t>orativas. Ya que como resultado relevante</w:t>
      </w:r>
      <w:r w:rsidRPr="005C2BEB">
        <w:rPr>
          <w:rFonts w:ascii="Times New Roman" w:eastAsia="Arial" w:hAnsi="Times New Roman" w:cs="Times New Roman"/>
          <w:color w:val="000000" w:themeColor="text1"/>
          <w:sz w:val="24"/>
          <w:szCs w:val="24"/>
        </w:rPr>
        <w:t xml:space="preserve"> se </w:t>
      </w:r>
      <w:r w:rsidR="00B137C3">
        <w:rPr>
          <w:rFonts w:ascii="Times New Roman" w:eastAsia="Arial" w:hAnsi="Times New Roman" w:cs="Times New Roman"/>
          <w:color w:val="000000" w:themeColor="text1"/>
          <w:sz w:val="24"/>
          <w:szCs w:val="24"/>
        </w:rPr>
        <w:t>obtuvo</w:t>
      </w:r>
      <w:r w:rsidRPr="005C2BEB">
        <w:rPr>
          <w:rFonts w:ascii="Times New Roman" w:eastAsia="Arial" w:hAnsi="Times New Roman" w:cs="Times New Roman"/>
          <w:color w:val="000000" w:themeColor="text1"/>
          <w:sz w:val="24"/>
          <w:szCs w:val="24"/>
        </w:rPr>
        <w:t xml:space="preserve"> que el trabajo colaborativo mejora la calidad de aprendizaje y el desarrollo de las habilidades sociales y cognitivas de los niños y niñas, promoviendo a la integración con todos los miembros del equipo de trabajo.</w:t>
      </w:r>
    </w:p>
    <w:p w:rsidR="00440438" w:rsidRPr="005C2BEB" w:rsidRDefault="00440438" w:rsidP="005C2BEB">
      <w:pPr>
        <w:spacing w:after="0"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t xml:space="preserve">Moreno (2013) </w:t>
      </w:r>
      <w:r w:rsidR="006E7F8F">
        <w:rPr>
          <w:rFonts w:ascii="Times New Roman" w:eastAsia="Arial" w:hAnsi="Times New Roman" w:cs="Times New Roman"/>
          <w:color w:val="000000" w:themeColor="text1"/>
          <w:sz w:val="24"/>
          <w:szCs w:val="24"/>
        </w:rPr>
        <w:t>desarrolló una i</w:t>
      </w:r>
      <w:r w:rsidR="00B137C3">
        <w:rPr>
          <w:rFonts w:ascii="Times New Roman" w:eastAsia="Arial" w:hAnsi="Times New Roman" w:cs="Times New Roman"/>
          <w:color w:val="000000" w:themeColor="text1"/>
          <w:sz w:val="24"/>
          <w:szCs w:val="24"/>
        </w:rPr>
        <w:t>nvestigación</w:t>
      </w:r>
      <w:r w:rsidR="006E7F8F">
        <w:rPr>
          <w:rFonts w:ascii="Times New Roman" w:eastAsia="Arial" w:hAnsi="Times New Roman" w:cs="Times New Roman"/>
          <w:color w:val="000000" w:themeColor="text1"/>
          <w:sz w:val="24"/>
          <w:szCs w:val="24"/>
        </w:rPr>
        <w:t xml:space="preserve"> titulada </w:t>
      </w:r>
      <w:r w:rsidRPr="005C2BEB">
        <w:rPr>
          <w:rFonts w:ascii="Times New Roman" w:eastAsia="Arial" w:hAnsi="Times New Roman" w:cs="Times New Roman"/>
          <w:color w:val="000000" w:themeColor="text1"/>
          <w:sz w:val="24"/>
          <w:szCs w:val="24"/>
        </w:rPr>
        <w:t>“El Trabajo Colaborativo como Estrategia didáctica para mejorar el Proceso de Enseñanza-Aprendizaje”</w:t>
      </w:r>
      <w:r w:rsidR="006E7F8F">
        <w:rPr>
          <w:rFonts w:ascii="Times New Roman" w:eastAsia="Arial" w:hAnsi="Times New Roman" w:cs="Times New Roman"/>
          <w:color w:val="000000" w:themeColor="text1"/>
          <w:sz w:val="24"/>
          <w:szCs w:val="24"/>
        </w:rPr>
        <w:t>,</w:t>
      </w:r>
      <w:r w:rsidRPr="005C2BEB">
        <w:rPr>
          <w:rFonts w:ascii="Times New Roman" w:eastAsia="Arial" w:hAnsi="Times New Roman" w:cs="Times New Roman"/>
          <w:color w:val="000000" w:themeColor="text1"/>
          <w:sz w:val="24"/>
          <w:szCs w:val="24"/>
        </w:rPr>
        <w:t xml:space="preserve"> el estudio se realizó en una institución educativa de Buenos Aires a 100 estudiantes de 12 años de edad,  se </w:t>
      </w:r>
      <w:r w:rsidR="000F0826">
        <w:rPr>
          <w:rFonts w:ascii="Times New Roman" w:eastAsia="Arial" w:hAnsi="Times New Roman" w:cs="Times New Roman"/>
          <w:color w:val="000000" w:themeColor="text1"/>
          <w:sz w:val="24"/>
          <w:szCs w:val="24"/>
        </w:rPr>
        <w:t>realizaron</w:t>
      </w:r>
      <w:r w:rsidRPr="005C2BEB">
        <w:rPr>
          <w:rFonts w:ascii="Times New Roman" w:eastAsia="Arial" w:hAnsi="Times New Roman" w:cs="Times New Roman"/>
          <w:color w:val="000000" w:themeColor="text1"/>
          <w:sz w:val="24"/>
          <w:szCs w:val="24"/>
        </w:rPr>
        <w:t xml:space="preserve"> secciones de talleres grupales en el aula de clases durante 4 semanas, con </w:t>
      </w:r>
      <w:r w:rsidR="000F0826">
        <w:rPr>
          <w:rFonts w:ascii="Times New Roman" w:eastAsia="Arial" w:hAnsi="Times New Roman" w:cs="Times New Roman"/>
          <w:color w:val="000000" w:themeColor="text1"/>
          <w:sz w:val="24"/>
          <w:szCs w:val="24"/>
        </w:rPr>
        <w:t>la aplicación del estudio</w:t>
      </w:r>
      <w:r w:rsidRPr="005C2BEB">
        <w:rPr>
          <w:rFonts w:ascii="Times New Roman" w:eastAsia="Arial" w:hAnsi="Times New Roman" w:cs="Times New Roman"/>
          <w:color w:val="000000" w:themeColor="text1"/>
          <w:sz w:val="24"/>
          <w:szCs w:val="24"/>
        </w:rPr>
        <w:t xml:space="preserve"> se obtuvo como principal resultado que el trabajo colaborativo aborda una estrategia didáctica para</w:t>
      </w:r>
      <w:r w:rsidR="00B137C3">
        <w:rPr>
          <w:rFonts w:ascii="Times New Roman" w:eastAsia="Arial" w:hAnsi="Times New Roman" w:cs="Times New Roman"/>
          <w:color w:val="000000" w:themeColor="text1"/>
          <w:sz w:val="24"/>
          <w:szCs w:val="24"/>
        </w:rPr>
        <w:t xml:space="preserve"> enriquecer</w:t>
      </w:r>
      <w:r w:rsidRPr="005C2BEB">
        <w:rPr>
          <w:rFonts w:ascii="Times New Roman" w:eastAsia="Arial" w:hAnsi="Times New Roman" w:cs="Times New Roman"/>
          <w:color w:val="000000" w:themeColor="text1"/>
          <w:sz w:val="24"/>
          <w:szCs w:val="24"/>
        </w:rPr>
        <w:t xml:space="preserve"> el proceso de enseñanza-aprendizaje. </w:t>
      </w:r>
    </w:p>
    <w:p w:rsidR="00440438" w:rsidRPr="005C2BEB" w:rsidRDefault="00440438" w:rsidP="005C2BEB">
      <w:pPr>
        <w:spacing w:after="0"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t>El principal objetivo del proyecto fue implementar estrategias didácticas para utilizar herramientas didácticas en la nube, a través del internet y análisis de software</w:t>
      </w:r>
      <w:r w:rsidR="00BD3E5E">
        <w:rPr>
          <w:rFonts w:ascii="Times New Roman" w:eastAsia="Arial" w:hAnsi="Times New Roman" w:cs="Times New Roman"/>
          <w:color w:val="000000" w:themeColor="text1"/>
          <w:sz w:val="24"/>
          <w:szCs w:val="24"/>
        </w:rPr>
        <w:t>,</w:t>
      </w:r>
      <w:r w:rsidRPr="005C2BEB">
        <w:rPr>
          <w:rFonts w:ascii="Times New Roman" w:eastAsia="Arial" w:hAnsi="Times New Roman" w:cs="Times New Roman"/>
          <w:color w:val="000000" w:themeColor="text1"/>
          <w:sz w:val="24"/>
          <w:szCs w:val="24"/>
        </w:rPr>
        <w:t xml:space="preserve"> y</w:t>
      </w:r>
      <w:r w:rsidR="00BD3E5E">
        <w:rPr>
          <w:rFonts w:ascii="Times New Roman" w:eastAsia="Arial" w:hAnsi="Times New Roman" w:cs="Times New Roman"/>
          <w:color w:val="000000" w:themeColor="text1"/>
          <w:sz w:val="24"/>
          <w:szCs w:val="24"/>
        </w:rPr>
        <w:t>,</w:t>
      </w:r>
      <w:r w:rsidRPr="005C2BEB">
        <w:rPr>
          <w:rFonts w:ascii="Times New Roman" w:eastAsia="Arial" w:hAnsi="Times New Roman" w:cs="Times New Roman"/>
          <w:color w:val="000000" w:themeColor="text1"/>
          <w:sz w:val="24"/>
          <w:szCs w:val="24"/>
        </w:rPr>
        <w:t xml:space="preserve"> el trabajo colaborativo, permitiendo interactuar desde cualquier lugar, compartiendo experiencias, fortaleciendo la integración de los niños y niñas en todas las edades escolares</w:t>
      </w:r>
    </w:p>
    <w:p w:rsidR="00440438" w:rsidRPr="005C2BEB" w:rsidRDefault="00440438" w:rsidP="005C2BEB">
      <w:pPr>
        <w:spacing w:after="5"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t xml:space="preserve">Podestá (2016) da </w:t>
      </w:r>
      <w:r w:rsidR="005C2BEB" w:rsidRPr="005C2BEB">
        <w:rPr>
          <w:rFonts w:ascii="Times New Roman" w:eastAsia="Arial" w:hAnsi="Times New Roman" w:cs="Times New Roman"/>
          <w:color w:val="000000" w:themeColor="text1"/>
          <w:sz w:val="24"/>
          <w:szCs w:val="24"/>
        </w:rPr>
        <w:t>conocer en</w:t>
      </w:r>
      <w:r w:rsidRPr="005C2BEB">
        <w:rPr>
          <w:rFonts w:ascii="Times New Roman" w:eastAsia="Arial" w:hAnsi="Times New Roman" w:cs="Times New Roman"/>
          <w:color w:val="000000" w:themeColor="text1"/>
          <w:sz w:val="24"/>
          <w:szCs w:val="24"/>
        </w:rPr>
        <w:t xml:space="preserve"> su investigación sobre “El trabajo colaborativo entre docentes: realizada el Congreso Iberoamericano de Ciencia, Tecnología, Innovación y Educación” </w:t>
      </w:r>
      <w:r w:rsidR="00BD3E5E">
        <w:rPr>
          <w:rFonts w:ascii="Times New Roman" w:eastAsia="Arial" w:hAnsi="Times New Roman" w:cs="Times New Roman"/>
          <w:color w:val="000000" w:themeColor="text1"/>
          <w:sz w:val="24"/>
          <w:szCs w:val="24"/>
        </w:rPr>
        <w:t>donde</w:t>
      </w:r>
      <w:r w:rsidR="003F5602">
        <w:rPr>
          <w:rFonts w:ascii="Times New Roman" w:eastAsia="Arial" w:hAnsi="Times New Roman" w:cs="Times New Roman"/>
          <w:color w:val="000000" w:themeColor="text1"/>
          <w:sz w:val="24"/>
          <w:szCs w:val="24"/>
        </w:rPr>
        <w:t xml:space="preserve"> </w:t>
      </w:r>
      <w:r w:rsidRPr="005C2BEB">
        <w:rPr>
          <w:rFonts w:ascii="Times New Roman" w:eastAsia="Arial" w:hAnsi="Times New Roman" w:cs="Times New Roman"/>
          <w:color w:val="000000" w:themeColor="text1"/>
          <w:sz w:val="24"/>
          <w:szCs w:val="24"/>
        </w:rPr>
        <w:t>se llevó a</w:t>
      </w:r>
      <w:r w:rsidR="00BD3E5E">
        <w:rPr>
          <w:rFonts w:ascii="Times New Roman" w:eastAsia="Arial" w:hAnsi="Times New Roman" w:cs="Times New Roman"/>
          <w:color w:val="000000" w:themeColor="text1"/>
          <w:sz w:val="24"/>
          <w:szCs w:val="24"/>
        </w:rPr>
        <w:t xml:space="preserve"> </w:t>
      </w:r>
      <w:r w:rsidRPr="005C2BEB">
        <w:rPr>
          <w:rFonts w:ascii="Times New Roman" w:eastAsia="Arial" w:hAnsi="Times New Roman" w:cs="Times New Roman"/>
          <w:color w:val="000000" w:themeColor="text1"/>
          <w:sz w:val="24"/>
          <w:szCs w:val="24"/>
        </w:rPr>
        <w:t xml:space="preserve">cabo </w:t>
      </w:r>
      <w:r w:rsidR="00BD3E5E">
        <w:rPr>
          <w:rFonts w:ascii="Times New Roman" w:eastAsia="Arial" w:hAnsi="Times New Roman" w:cs="Times New Roman"/>
          <w:color w:val="000000" w:themeColor="text1"/>
          <w:sz w:val="24"/>
          <w:szCs w:val="24"/>
        </w:rPr>
        <w:t>una formación</w:t>
      </w:r>
      <w:r w:rsidRPr="005C2BEB">
        <w:rPr>
          <w:rFonts w:ascii="Times New Roman" w:eastAsia="Arial" w:hAnsi="Times New Roman" w:cs="Times New Roman"/>
          <w:color w:val="000000" w:themeColor="text1"/>
          <w:sz w:val="24"/>
          <w:szCs w:val="24"/>
        </w:rPr>
        <w:t xml:space="preserve"> académica a los docentes en temas relacionados a uso pedagógico y su relación con la utilización de las TIC, con el objetivo de promover nuevos saberes, habilidades y actitudes a través de las distintas competencias de cada miembro del grupo. También se tuvo como resultado que el trabajo colaborativo respondió a modelos de enseñanza en que la interacción y el aprendizaje colectivo es primordial para ir </w:t>
      </w:r>
      <w:r w:rsidR="00BD3E5E">
        <w:rPr>
          <w:rFonts w:ascii="Times New Roman" w:eastAsia="Arial" w:hAnsi="Times New Roman" w:cs="Times New Roman"/>
          <w:color w:val="000000" w:themeColor="text1"/>
          <w:sz w:val="24"/>
          <w:szCs w:val="24"/>
        </w:rPr>
        <w:t>asimilando</w:t>
      </w:r>
      <w:r w:rsidRPr="005C2BEB">
        <w:rPr>
          <w:rFonts w:ascii="Times New Roman" w:eastAsia="Arial" w:hAnsi="Times New Roman" w:cs="Times New Roman"/>
          <w:color w:val="000000" w:themeColor="text1"/>
          <w:sz w:val="24"/>
          <w:szCs w:val="24"/>
        </w:rPr>
        <w:t xml:space="preserve"> nuevos conocimientos.</w:t>
      </w:r>
    </w:p>
    <w:p w:rsidR="00440438" w:rsidRPr="005C2BEB" w:rsidRDefault="00440438" w:rsidP="00440438">
      <w:pPr>
        <w:spacing w:after="5" w:line="240" w:lineRule="auto"/>
        <w:ind w:left="284" w:hanging="284"/>
        <w:jc w:val="both"/>
        <w:rPr>
          <w:rFonts w:ascii="Times New Roman" w:eastAsia="Arial" w:hAnsi="Times New Roman" w:cs="Times New Roman"/>
          <w:color w:val="000000" w:themeColor="text1"/>
          <w:sz w:val="24"/>
          <w:szCs w:val="24"/>
        </w:rPr>
      </w:pPr>
    </w:p>
    <w:p w:rsidR="00440438" w:rsidRPr="005C2BEB" w:rsidRDefault="00440438" w:rsidP="005C2BEB">
      <w:pPr>
        <w:spacing w:after="0"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lastRenderedPageBreak/>
        <w:t xml:space="preserve">Según Moreno &amp; Velázquez (2017) sobre la “Estrategia Didáctica para Desarrollar el trabajo colaborativo” </w:t>
      </w:r>
      <w:r w:rsidR="0099010C">
        <w:rPr>
          <w:rFonts w:ascii="Times New Roman" w:eastAsia="Arial" w:hAnsi="Times New Roman" w:cs="Times New Roman"/>
          <w:color w:val="000000" w:themeColor="text1"/>
          <w:sz w:val="24"/>
          <w:szCs w:val="24"/>
        </w:rPr>
        <w:t xml:space="preserve">los autores </w:t>
      </w:r>
      <w:r w:rsidRPr="005C2BEB">
        <w:rPr>
          <w:rFonts w:ascii="Times New Roman" w:eastAsia="Arial" w:hAnsi="Times New Roman" w:cs="Times New Roman"/>
          <w:color w:val="000000" w:themeColor="text1"/>
          <w:sz w:val="24"/>
          <w:szCs w:val="24"/>
        </w:rPr>
        <w:t>mencionan que las estrategias didácticas contribuyen a que el niño y niña vaya</w:t>
      </w:r>
      <w:r w:rsidR="00955F8B">
        <w:rPr>
          <w:rFonts w:ascii="Times New Roman" w:eastAsia="Arial" w:hAnsi="Times New Roman" w:cs="Times New Roman"/>
          <w:color w:val="000000" w:themeColor="text1"/>
          <w:sz w:val="24"/>
          <w:szCs w:val="24"/>
        </w:rPr>
        <w:t>n</w:t>
      </w:r>
      <w:r w:rsidRPr="005C2BEB">
        <w:rPr>
          <w:rFonts w:ascii="Times New Roman" w:eastAsia="Arial" w:hAnsi="Times New Roman" w:cs="Times New Roman"/>
          <w:color w:val="000000" w:themeColor="text1"/>
          <w:sz w:val="24"/>
          <w:szCs w:val="24"/>
        </w:rPr>
        <w:t xml:space="preserve"> obteniendo co</w:t>
      </w:r>
      <w:r w:rsidR="0099010C">
        <w:rPr>
          <w:rFonts w:ascii="Times New Roman" w:eastAsia="Arial" w:hAnsi="Times New Roman" w:cs="Times New Roman"/>
          <w:color w:val="000000" w:themeColor="text1"/>
          <w:sz w:val="24"/>
          <w:szCs w:val="24"/>
        </w:rPr>
        <w:t>nocimientos, ideas y materiales;</w:t>
      </w:r>
      <w:r w:rsidR="00955F8B">
        <w:rPr>
          <w:rFonts w:ascii="Times New Roman" w:eastAsia="Arial" w:hAnsi="Times New Roman" w:cs="Times New Roman"/>
          <w:color w:val="000000" w:themeColor="text1"/>
          <w:sz w:val="24"/>
          <w:szCs w:val="24"/>
        </w:rPr>
        <w:t xml:space="preserve"> y</w:t>
      </w:r>
      <w:r w:rsidRPr="005C2BEB">
        <w:rPr>
          <w:rFonts w:ascii="Times New Roman" w:eastAsia="Arial" w:hAnsi="Times New Roman" w:cs="Times New Roman"/>
          <w:color w:val="000000" w:themeColor="text1"/>
          <w:sz w:val="24"/>
          <w:szCs w:val="24"/>
        </w:rPr>
        <w:t xml:space="preserve"> llegan a la conclusión que u</w:t>
      </w:r>
      <w:r w:rsidR="00955F8B">
        <w:rPr>
          <w:rFonts w:ascii="Times New Roman" w:eastAsia="Arial" w:hAnsi="Times New Roman" w:cs="Times New Roman"/>
          <w:color w:val="000000" w:themeColor="text1"/>
          <w:sz w:val="24"/>
          <w:szCs w:val="24"/>
        </w:rPr>
        <w:t xml:space="preserve">niendo estas dos variables </w:t>
      </w:r>
      <w:r w:rsidR="0099010C">
        <w:rPr>
          <w:rFonts w:ascii="Times New Roman" w:eastAsia="Arial" w:hAnsi="Times New Roman" w:cs="Times New Roman"/>
          <w:color w:val="000000" w:themeColor="text1"/>
          <w:sz w:val="24"/>
          <w:szCs w:val="24"/>
        </w:rPr>
        <w:t>se crea una</w:t>
      </w:r>
      <w:r w:rsidRPr="005C2BEB">
        <w:rPr>
          <w:rFonts w:ascii="Times New Roman" w:eastAsia="Arial" w:hAnsi="Times New Roman" w:cs="Times New Roman"/>
          <w:color w:val="000000" w:themeColor="text1"/>
          <w:sz w:val="24"/>
          <w:szCs w:val="24"/>
        </w:rPr>
        <w:t xml:space="preserve"> metodología</w:t>
      </w:r>
      <w:r w:rsidR="00955F8B">
        <w:rPr>
          <w:rFonts w:ascii="Times New Roman" w:eastAsia="Arial" w:hAnsi="Times New Roman" w:cs="Times New Roman"/>
          <w:color w:val="000000" w:themeColor="text1"/>
          <w:sz w:val="24"/>
          <w:szCs w:val="24"/>
        </w:rPr>
        <w:t xml:space="preserve"> que establece</w:t>
      </w:r>
      <w:r w:rsidRPr="005C2BEB">
        <w:rPr>
          <w:rFonts w:ascii="Times New Roman" w:eastAsia="Arial" w:hAnsi="Times New Roman" w:cs="Times New Roman"/>
          <w:color w:val="000000" w:themeColor="text1"/>
          <w:sz w:val="24"/>
          <w:szCs w:val="24"/>
        </w:rPr>
        <w:t xml:space="preserve"> la interacción, académica, afectiva y emocional entre los docentes y los estudiantes. Además, mencionan que se debe promover la instrucción como una alternativa para potenciar el trabajo colaborativo, la innovación, el pensar y metas de los alumnos.</w:t>
      </w:r>
    </w:p>
    <w:p w:rsidR="00440438" w:rsidRPr="005C2BEB" w:rsidRDefault="00440438" w:rsidP="005C2BEB">
      <w:pPr>
        <w:spacing w:after="0" w:line="240" w:lineRule="auto"/>
        <w:ind w:firstLine="709"/>
        <w:jc w:val="both"/>
        <w:rPr>
          <w:rFonts w:ascii="Times New Roman" w:eastAsia="Arial" w:hAnsi="Times New Roman" w:cs="Times New Roman"/>
          <w:color w:val="000000" w:themeColor="text1"/>
          <w:sz w:val="24"/>
          <w:szCs w:val="24"/>
        </w:rPr>
      </w:pPr>
      <w:r w:rsidRPr="005C2BEB">
        <w:rPr>
          <w:rFonts w:ascii="Times New Roman" w:eastAsia="Arial" w:hAnsi="Times New Roman" w:cs="Times New Roman"/>
          <w:color w:val="000000" w:themeColor="text1"/>
          <w:sz w:val="24"/>
          <w:szCs w:val="24"/>
        </w:rPr>
        <w:t>En función al párrafo anterior se puede manifestar que las estrategias didácticas fortalecen a los estudiantes para obtener los conocimientos de manera más rápida y sencilla con mater</w:t>
      </w:r>
      <w:r w:rsidR="002C1FB2">
        <w:rPr>
          <w:rFonts w:ascii="Times New Roman" w:eastAsia="Arial" w:hAnsi="Times New Roman" w:cs="Times New Roman"/>
          <w:color w:val="000000" w:themeColor="text1"/>
          <w:sz w:val="24"/>
          <w:szCs w:val="24"/>
        </w:rPr>
        <w:t>iales adecuados según el tema, p</w:t>
      </w:r>
      <w:r w:rsidRPr="005C2BEB">
        <w:rPr>
          <w:rFonts w:ascii="Times New Roman" w:eastAsia="Arial" w:hAnsi="Times New Roman" w:cs="Times New Roman"/>
          <w:color w:val="000000" w:themeColor="text1"/>
          <w:sz w:val="24"/>
          <w:szCs w:val="24"/>
        </w:rPr>
        <w:t>ermitiendo tener a los educandos una integración social, dentro y fuera de la institución, con capacidad de integrarse ya sea al inicio o al final de</w:t>
      </w:r>
      <w:r w:rsidR="002C1FB2">
        <w:rPr>
          <w:rFonts w:ascii="Times New Roman" w:eastAsia="Arial" w:hAnsi="Times New Roman" w:cs="Times New Roman"/>
          <w:color w:val="000000" w:themeColor="text1"/>
          <w:sz w:val="24"/>
          <w:szCs w:val="24"/>
        </w:rPr>
        <w:t xml:space="preserve"> </w:t>
      </w:r>
      <w:r w:rsidRPr="005C2BEB">
        <w:rPr>
          <w:rFonts w:ascii="Times New Roman" w:eastAsia="Arial" w:hAnsi="Times New Roman" w:cs="Times New Roman"/>
          <w:color w:val="000000" w:themeColor="text1"/>
          <w:sz w:val="24"/>
          <w:szCs w:val="24"/>
        </w:rPr>
        <w:t>l</w:t>
      </w:r>
      <w:r w:rsidR="002C1FB2">
        <w:rPr>
          <w:rFonts w:ascii="Times New Roman" w:eastAsia="Arial" w:hAnsi="Times New Roman" w:cs="Times New Roman"/>
          <w:color w:val="000000" w:themeColor="text1"/>
          <w:sz w:val="24"/>
          <w:szCs w:val="24"/>
        </w:rPr>
        <w:t>a jornada</w:t>
      </w:r>
      <w:r w:rsidRPr="005C2BEB">
        <w:rPr>
          <w:rFonts w:ascii="Times New Roman" w:eastAsia="Arial" w:hAnsi="Times New Roman" w:cs="Times New Roman"/>
          <w:color w:val="000000" w:themeColor="text1"/>
          <w:sz w:val="24"/>
          <w:szCs w:val="24"/>
        </w:rPr>
        <w:t xml:space="preserve">, potenciando el trabajo colaborativo con metas y objetivos de innovación. </w:t>
      </w:r>
    </w:p>
    <w:p w:rsidR="00E841C5" w:rsidRPr="005C2BEB" w:rsidRDefault="002C1FB2" w:rsidP="005C2BEB">
      <w:pPr>
        <w:spacing w:after="5" w:line="240" w:lineRule="auto"/>
        <w:ind w:firstLine="709"/>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Por otro </w:t>
      </w:r>
      <w:r w:rsidR="009216AA">
        <w:rPr>
          <w:rFonts w:ascii="Times New Roman" w:eastAsia="Arial" w:hAnsi="Times New Roman" w:cs="Times New Roman"/>
          <w:color w:val="000000" w:themeColor="text1"/>
          <w:sz w:val="24"/>
          <w:szCs w:val="24"/>
        </w:rPr>
        <w:t>lado,</w:t>
      </w:r>
      <w:r w:rsidR="00692F6A">
        <w:rPr>
          <w:rFonts w:ascii="Times New Roman" w:eastAsia="Arial" w:hAnsi="Times New Roman" w:cs="Times New Roman"/>
          <w:color w:val="000000" w:themeColor="text1"/>
          <w:sz w:val="24"/>
          <w:szCs w:val="24"/>
        </w:rPr>
        <w:t xml:space="preserve"> Silva </w:t>
      </w:r>
      <w:r w:rsidR="00440438" w:rsidRPr="005C2BEB">
        <w:rPr>
          <w:rFonts w:ascii="Times New Roman" w:eastAsia="Arial" w:hAnsi="Times New Roman" w:cs="Times New Roman"/>
          <w:color w:val="000000" w:themeColor="text1"/>
          <w:sz w:val="24"/>
          <w:szCs w:val="24"/>
        </w:rPr>
        <w:t>(2005) manifiesta que el trabajo colaborativo ayuda a mejorar la convivencia entre estudiantes, permitiendo fortalecer la integración social de cada uno. Los educandos que participan de esta metodología valoran el trabajo en grupo. Por esta razón, se ha diseñado diferentes estrategias didácticas, para m</w:t>
      </w:r>
      <w:r w:rsidR="005C2BEB">
        <w:rPr>
          <w:rFonts w:ascii="Times New Roman" w:eastAsia="Arial" w:hAnsi="Times New Roman" w:cs="Times New Roman"/>
          <w:color w:val="000000" w:themeColor="text1"/>
          <w:sz w:val="24"/>
          <w:szCs w:val="24"/>
        </w:rPr>
        <w:t>ejorar la integración y a la vez</w:t>
      </w:r>
      <w:r w:rsidR="00440438" w:rsidRPr="005C2BEB">
        <w:rPr>
          <w:rFonts w:ascii="Times New Roman" w:eastAsia="Arial" w:hAnsi="Times New Roman" w:cs="Times New Roman"/>
          <w:color w:val="000000" w:themeColor="text1"/>
          <w:sz w:val="24"/>
          <w:szCs w:val="24"/>
        </w:rPr>
        <w:t xml:space="preserve"> su aspecto académico, en la que se organizan pequeños grupos de trabajo, en los que cada miembro es responsable de su tarea para logros en común, </w:t>
      </w:r>
      <w:r w:rsidR="00850715">
        <w:rPr>
          <w:rFonts w:ascii="Times New Roman" w:eastAsia="Arial" w:hAnsi="Times New Roman" w:cs="Times New Roman"/>
          <w:color w:val="000000" w:themeColor="text1"/>
          <w:sz w:val="24"/>
          <w:szCs w:val="24"/>
        </w:rPr>
        <w:t>con</w:t>
      </w:r>
      <w:r w:rsidR="00440438" w:rsidRPr="005C2BEB">
        <w:rPr>
          <w:rFonts w:ascii="Times New Roman" w:eastAsia="Arial" w:hAnsi="Times New Roman" w:cs="Times New Roman"/>
          <w:color w:val="000000" w:themeColor="text1"/>
          <w:sz w:val="24"/>
          <w:szCs w:val="24"/>
        </w:rPr>
        <w:t xml:space="preserve"> el </w:t>
      </w:r>
      <w:r w:rsidR="00385554">
        <w:rPr>
          <w:rFonts w:ascii="Times New Roman" w:eastAsia="Arial" w:hAnsi="Times New Roman" w:cs="Times New Roman"/>
          <w:color w:val="000000" w:themeColor="text1"/>
          <w:sz w:val="24"/>
          <w:szCs w:val="24"/>
        </w:rPr>
        <w:t xml:space="preserve">mismo </w:t>
      </w:r>
      <w:r w:rsidR="00440438" w:rsidRPr="005C2BEB">
        <w:rPr>
          <w:rFonts w:ascii="Times New Roman" w:eastAsia="Arial" w:hAnsi="Times New Roman" w:cs="Times New Roman"/>
          <w:color w:val="000000" w:themeColor="text1"/>
          <w:sz w:val="24"/>
          <w:szCs w:val="24"/>
        </w:rPr>
        <w:t>proceso de enseñanza aprendizaje.</w:t>
      </w:r>
    </w:p>
    <w:p w:rsidR="00AB6801" w:rsidRPr="005C2BEB" w:rsidRDefault="00AB6801" w:rsidP="00692377">
      <w:pPr>
        <w:pStyle w:val="Ttulo1"/>
        <w:spacing w:line="240" w:lineRule="auto"/>
        <w:rPr>
          <w:rFonts w:ascii="Times New Roman" w:hAnsi="Times New Roman" w:cs="Times New Roman"/>
          <w:b/>
          <w:color w:val="000000" w:themeColor="text1"/>
          <w:sz w:val="24"/>
          <w:szCs w:val="24"/>
        </w:rPr>
      </w:pPr>
      <w:r w:rsidRPr="005C2BEB">
        <w:rPr>
          <w:rFonts w:ascii="Times New Roman" w:hAnsi="Times New Roman" w:cs="Times New Roman"/>
          <w:b/>
          <w:color w:val="000000" w:themeColor="text1"/>
          <w:sz w:val="24"/>
          <w:szCs w:val="24"/>
        </w:rPr>
        <w:t>M</w:t>
      </w:r>
      <w:r w:rsidR="00692377" w:rsidRPr="005C2BEB">
        <w:rPr>
          <w:rFonts w:ascii="Times New Roman" w:hAnsi="Times New Roman" w:cs="Times New Roman"/>
          <w:b/>
          <w:color w:val="000000" w:themeColor="text1"/>
          <w:sz w:val="24"/>
          <w:szCs w:val="24"/>
        </w:rPr>
        <w:t>ateriales y métodos</w:t>
      </w:r>
    </w:p>
    <w:p w:rsidR="00107CBA" w:rsidRPr="005C2BEB" w:rsidRDefault="00107CBA" w:rsidP="00107CBA">
      <w:pPr>
        <w:spacing w:after="0" w:line="240" w:lineRule="auto"/>
        <w:rPr>
          <w:rFonts w:ascii="Times New Roman" w:hAnsi="Times New Roman" w:cs="Times New Roman"/>
          <w:color w:val="000000" w:themeColor="text1"/>
          <w:sz w:val="24"/>
          <w:szCs w:val="24"/>
        </w:rPr>
      </w:pPr>
    </w:p>
    <w:p w:rsidR="0029657D" w:rsidRPr="005C2BEB" w:rsidRDefault="00A51642" w:rsidP="0029657D">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La presente investigación </w:t>
      </w:r>
      <w:r w:rsidR="0029657D" w:rsidRPr="005C2BEB">
        <w:rPr>
          <w:rFonts w:ascii="Times New Roman" w:hAnsi="Times New Roman" w:cs="Times New Roman"/>
          <w:bCs/>
          <w:color w:val="000000" w:themeColor="text1"/>
          <w:sz w:val="24"/>
          <w:szCs w:val="24"/>
        </w:rPr>
        <w:t>tiene un enfoque mixto, es decir es cuantitativo y cualitativo</w:t>
      </w:r>
      <w:r w:rsidR="00977B61">
        <w:rPr>
          <w:rFonts w:ascii="Times New Roman" w:hAnsi="Times New Roman" w:cs="Times New Roman"/>
          <w:bCs/>
          <w:color w:val="000000" w:themeColor="text1"/>
          <w:sz w:val="24"/>
          <w:szCs w:val="24"/>
        </w:rPr>
        <w:t>.</w:t>
      </w:r>
    </w:p>
    <w:p w:rsidR="005C2BEB" w:rsidRDefault="0029657D" w:rsidP="0029657D">
      <w:pPr>
        <w:spacing w:after="0" w:line="240" w:lineRule="auto"/>
        <w:jc w:val="both"/>
        <w:rPr>
          <w:rFonts w:ascii="Times New Roman" w:hAnsi="Times New Roman" w:cs="Times New Roman"/>
          <w:bCs/>
          <w:color w:val="000000" w:themeColor="text1"/>
          <w:sz w:val="24"/>
          <w:szCs w:val="24"/>
        </w:rPr>
      </w:pPr>
      <w:r w:rsidRPr="005C2BEB">
        <w:rPr>
          <w:rFonts w:ascii="Times New Roman" w:hAnsi="Times New Roman" w:cs="Times New Roman"/>
          <w:bCs/>
          <w:color w:val="000000" w:themeColor="text1"/>
          <w:sz w:val="24"/>
          <w:szCs w:val="24"/>
        </w:rPr>
        <w:t xml:space="preserve">Cuantitativo </w:t>
      </w:r>
      <w:r w:rsidR="00A207A9">
        <w:rPr>
          <w:rFonts w:ascii="Times New Roman" w:hAnsi="Times New Roman" w:cs="Times New Roman"/>
          <w:bCs/>
          <w:color w:val="000000" w:themeColor="text1"/>
          <w:sz w:val="24"/>
          <w:szCs w:val="24"/>
        </w:rPr>
        <w:t>porq</w:t>
      </w:r>
      <w:r w:rsidR="00357218">
        <w:rPr>
          <w:rFonts w:ascii="Times New Roman" w:hAnsi="Times New Roman" w:cs="Times New Roman"/>
          <w:bCs/>
          <w:color w:val="000000" w:themeColor="text1"/>
          <w:sz w:val="24"/>
          <w:szCs w:val="24"/>
        </w:rPr>
        <w:t xml:space="preserve">ue se </w:t>
      </w:r>
      <w:r w:rsidR="000C60C0">
        <w:rPr>
          <w:rFonts w:ascii="Times New Roman" w:hAnsi="Times New Roman" w:cs="Times New Roman"/>
          <w:bCs/>
          <w:color w:val="000000" w:themeColor="text1"/>
          <w:sz w:val="24"/>
          <w:szCs w:val="24"/>
        </w:rPr>
        <w:t>aplicó</w:t>
      </w:r>
      <w:r w:rsidR="00357218">
        <w:rPr>
          <w:rFonts w:ascii="Times New Roman" w:hAnsi="Times New Roman" w:cs="Times New Roman"/>
          <w:bCs/>
          <w:color w:val="000000" w:themeColor="text1"/>
          <w:sz w:val="24"/>
          <w:szCs w:val="24"/>
        </w:rPr>
        <w:t xml:space="preserve"> </w:t>
      </w:r>
      <w:r w:rsidR="000C60C0">
        <w:rPr>
          <w:rFonts w:ascii="Times New Roman" w:hAnsi="Times New Roman" w:cs="Times New Roman"/>
          <w:bCs/>
          <w:color w:val="000000" w:themeColor="text1"/>
          <w:sz w:val="24"/>
          <w:szCs w:val="24"/>
        </w:rPr>
        <w:t xml:space="preserve">una encuesta con </w:t>
      </w:r>
      <w:r w:rsidR="00357218">
        <w:rPr>
          <w:rFonts w:ascii="Times New Roman" w:hAnsi="Times New Roman" w:cs="Times New Roman"/>
          <w:bCs/>
          <w:color w:val="000000" w:themeColor="text1"/>
          <w:sz w:val="24"/>
          <w:szCs w:val="24"/>
        </w:rPr>
        <w:t xml:space="preserve">una serie de procesos de manera secuencial </w:t>
      </w:r>
      <w:r w:rsidR="00D50C59">
        <w:rPr>
          <w:rFonts w:ascii="Times New Roman" w:hAnsi="Times New Roman" w:cs="Times New Roman"/>
          <w:bCs/>
          <w:color w:val="000000" w:themeColor="text1"/>
          <w:sz w:val="24"/>
          <w:szCs w:val="24"/>
        </w:rPr>
        <w:t>para la recolección de los datos y su respectiva interpretación</w:t>
      </w:r>
      <w:r w:rsidR="000C60C0">
        <w:rPr>
          <w:rFonts w:ascii="Times New Roman" w:hAnsi="Times New Roman" w:cs="Times New Roman"/>
          <w:bCs/>
          <w:color w:val="000000" w:themeColor="text1"/>
          <w:sz w:val="24"/>
          <w:szCs w:val="24"/>
        </w:rPr>
        <w:t>.</w:t>
      </w:r>
    </w:p>
    <w:p w:rsidR="0029657D" w:rsidRPr="005C2BEB" w:rsidRDefault="00CB3740" w:rsidP="005C2BEB">
      <w:pPr>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Cualitativo </w:t>
      </w:r>
      <w:r w:rsidR="00D46F5C">
        <w:rPr>
          <w:rFonts w:ascii="Times New Roman" w:hAnsi="Times New Roman" w:cs="Times New Roman"/>
          <w:bCs/>
          <w:color w:val="000000" w:themeColor="text1"/>
          <w:sz w:val="24"/>
          <w:szCs w:val="24"/>
        </w:rPr>
        <w:t xml:space="preserve">pues </w:t>
      </w:r>
      <w:r>
        <w:rPr>
          <w:rFonts w:ascii="Times New Roman" w:hAnsi="Times New Roman" w:cs="Times New Roman"/>
          <w:bCs/>
          <w:color w:val="000000" w:themeColor="text1"/>
          <w:sz w:val="24"/>
          <w:szCs w:val="24"/>
        </w:rPr>
        <w:t xml:space="preserve">se aplicó las </w:t>
      </w:r>
      <w:r w:rsidR="0029657D" w:rsidRPr="005C2BEB">
        <w:rPr>
          <w:rFonts w:ascii="Times New Roman" w:hAnsi="Times New Roman" w:cs="Times New Roman"/>
          <w:bCs/>
          <w:color w:val="000000" w:themeColor="text1"/>
          <w:sz w:val="24"/>
          <w:szCs w:val="24"/>
        </w:rPr>
        <w:t>fichas de obse</w:t>
      </w:r>
      <w:r>
        <w:rPr>
          <w:rFonts w:ascii="Times New Roman" w:hAnsi="Times New Roman" w:cs="Times New Roman"/>
          <w:bCs/>
          <w:color w:val="000000" w:themeColor="text1"/>
          <w:sz w:val="24"/>
          <w:szCs w:val="24"/>
        </w:rPr>
        <w:t xml:space="preserve">rvación las mismas que permitieron </w:t>
      </w:r>
      <w:r w:rsidR="0029657D" w:rsidRPr="005C2BEB">
        <w:rPr>
          <w:rFonts w:ascii="Times New Roman" w:hAnsi="Times New Roman" w:cs="Times New Roman"/>
          <w:bCs/>
          <w:color w:val="000000" w:themeColor="text1"/>
          <w:sz w:val="24"/>
          <w:szCs w:val="24"/>
        </w:rPr>
        <w:t xml:space="preserve">observar directamente </w:t>
      </w:r>
      <w:r w:rsidR="005C2BEB" w:rsidRPr="005C2BEB">
        <w:rPr>
          <w:rFonts w:ascii="Times New Roman" w:hAnsi="Times New Roman" w:cs="Times New Roman"/>
          <w:bCs/>
          <w:color w:val="000000" w:themeColor="text1"/>
          <w:sz w:val="24"/>
          <w:szCs w:val="24"/>
        </w:rPr>
        <w:t>las aptitudes</w:t>
      </w:r>
      <w:r w:rsidR="0029657D" w:rsidRPr="005C2BEB">
        <w:rPr>
          <w:rFonts w:ascii="Times New Roman" w:hAnsi="Times New Roman" w:cs="Times New Roman"/>
          <w:bCs/>
          <w:color w:val="000000" w:themeColor="text1"/>
          <w:sz w:val="24"/>
          <w:szCs w:val="24"/>
        </w:rPr>
        <w:t xml:space="preserve"> de los estudiantes, </w:t>
      </w:r>
      <w:r w:rsidR="002378BC">
        <w:rPr>
          <w:rFonts w:ascii="Times New Roman" w:hAnsi="Times New Roman" w:cs="Times New Roman"/>
          <w:bCs/>
          <w:color w:val="000000" w:themeColor="text1"/>
          <w:sz w:val="24"/>
          <w:szCs w:val="24"/>
        </w:rPr>
        <w:t>y también</w:t>
      </w:r>
      <w:r w:rsidR="0029657D" w:rsidRPr="005C2BEB">
        <w:rPr>
          <w:rFonts w:ascii="Times New Roman" w:hAnsi="Times New Roman" w:cs="Times New Roman"/>
          <w:bCs/>
          <w:color w:val="000000" w:themeColor="text1"/>
          <w:sz w:val="24"/>
          <w:szCs w:val="24"/>
        </w:rPr>
        <w:t xml:space="preserve"> las debilidades que presentan al momento de trabajar colaborativamente o en grupo. </w:t>
      </w:r>
    </w:p>
    <w:p w:rsidR="0029657D" w:rsidRPr="005C2BEB" w:rsidRDefault="0029657D" w:rsidP="005C2BEB">
      <w:pPr>
        <w:spacing w:after="0" w:line="240" w:lineRule="auto"/>
        <w:ind w:firstLine="709"/>
        <w:jc w:val="both"/>
        <w:rPr>
          <w:rFonts w:ascii="Times New Roman" w:hAnsi="Times New Roman" w:cs="Times New Roman"/>
          <w:bCs/>
          <w:color w:val="000000" w:themeColor="text1"/>
          <w:sz w:val="24"/>
          <w:szCs w:val="24"/>
        </w:rPr>
      </w:pPr>
      <w:r w:rsidRPr="005C2BEB">
        <w:rPr>
          <w:rFonts w:ascii="Times New Roman" w:hAnsi="Times New Roman" w:cs="Times New Roman"/>
          <w:bCs/>
          <w:color w:val="000000" w:themeColor="text1"/>
          <w:sz w:val="24"/>
          <w:szCs w:val="24"/>
        </w:rPr>
        <w:t xml:space="preserve">Además, </w:t>
      </w:r>
      <w:r w:rsidR="00CB3740">
        <w:rPr>
          <w:rFonts w:ascii="Times New Roman" w:hAnsi="Times New Roman" w:cs="Times New Roman"/>
          <w:bCs/>
          <w:color w:val="000000" w:themeColor="text1"/>
          <w:sz w:val="24"/>
          <w:szCs w:val="24"/>
        </w:rPr>
        <w:t>el trabajo es</w:t>
      </w:r>
      <w:r w:rsidRPr="005C2BEB">
        <w:rPr>
          <w:rFonts w:ascii="Times New Roman" w:hAnsi="Times New Roman" w:cs="Times New Roman"/>
          <w:bCs/>
          <w:color w:val="000000" w:themeColor="text1"/>
          <w:sz w:val="24"/>
          <w:szCs w:val="24"/>
        </w:rPr>
        <w:t xml:space="preserve"> part</w:t>
      </w:r>
      <w:r w:rsidR="00914FD1">
        <w:rPr>
          <w:rFonts w:ascii="Times New Roman" w:hAnsi="Times New Roman" w:cs="Times New Roman"/>
          <w:bCs/>
          <w:color w:val="000000" w:themeColor="text1"/>
          <w:sz w:val="24"/>
          <w:szCs w:val="24"/>
        </w:rPr>
        <w:t xml:space="preserve">icipativo </w:t>
      </w:r>
      <w:r w:rsidRPr="005C2BEB">
        <w:rPr>
          <w:rFonts w:ascii="Times New Roman" w:hAnsi="Times New Roman" w:cs="Times New Roman"/>
          <w:bCs/>
          <w:color w:val="000000" w:themeColor="text1"/>
          <w:sz w:val="24"/>
          <w:szCs w:val="24"/>
        </w:rPr>
        <w:t>p</w:t>
      </w:r>
      <w:r w:rsidR="00D46F5C">
        <w:rPr>
          <w:rFonts w:ascii="Times New Roman" w:hAnsi="Times New Roman" w:cs="Times New Roman"/>
          <w:bCs/>
          <w:color w:val="000000" w:themeColor="text1"/>
          <w:sz w:val="24"/>
          <w:szCs w:val="24"/>
        </w:rPr>
        <w:t>orque</w:t>
      </w:r>
      <w:r w:rsidR="00914FD1">
        <w:rPr>
          <w:rFonts w:ascii="Times New Roman" w:hAnsi="Times New Roman" w:cs="Times New Roman"/>
          <w:bCs/>
          <w:color w:val="000000" w:themeColor="text1"/>
          <w:sz w:val="24"/>
          <w:szCs w:val="24"/>
        </w:rPr>
        <w:t xml:space="preserve"> ayuda a </w:t>
      </w:r>
      <w:r w:rsidRPr="005C2BEB">
        <w:rPr>
          <w:rFonts w:ascii="Times New Roman" w:hAnsi="Times New Roman" w:cs="Times New Roman"/>
          <w:bCs/>
          <w:color w:val="000000" w:themeColor="text1"/>
          <w:sz w:val="24"/>
          <w:szCs w:val="24"/>
        </w:rPr>
        <w:t>solucionar una problemática socio-educativa, con el propósito de desarrollar la integración social dentro</w:t>
      </w:r>
      <w:r w:rsidR="00D46F5C">
        <w:rPr>
          <w:rFonts w:ascii="Times New Roman" w:hAnsi="Times New Roman" w:cs="Times New Roman"/>
          <w:bCs/>
          <w:color w:val="000000" w:themeColor="text1"/>
          <w:sz w:val="24"/>
          <w:szCs w:val="24"/>
        </w:rPr>
        <w:t xml:space="preserve"> del grupo de trabajo </w:t>
      </w:r>
      <w:r w:rsidRPr="005C2BEB">
        <w:rPr>
          <w:rFonts w:ascii="Times New Roman" w:hAnsi="Times New Roman" w:cs="Times New Roman"/>
          <w:bCs/>
          <w:color w:val="000000" w:themeColor="text1"/>
          <w:sz w:val="24"/>
          <w:szCs w:val="24"/>
        </w:rPr>
        <w:t xml:space="preserve">mediante las estrategias didácticas relacionado con un trabajo colaborativo en los estudiantes de tercer año de educación general básica </w:t>
      </w:r>
      <w:r w:rsidR="005C2BEB" w:rsidRPr="005C2BEB">
        <w:rPr>
          <w:rFonts w:ascii="Times New Roman" w:hAnsi="Times New Roman" w:cs="Times New Roman"/>
          <w:bCs/>
          <w:color w:val="000000" w:themeColor="text1"/>
          <w:sz w:val="24"/>
          <w:szCs w:val="24"/>
        </w:rPr>
        <w:t>de la</w:t>
      </w:r>
      <w:r w:rsidRPr="005C2BEB">
        <w:rPr>
          <w:rFonts w:ascii="Times New Roman" w:hAnsi="Times New Roman" w:cs="Times New Roman"/>
          <w:bCs/>
          <w:color w:val="000000" w:themeColor="text1"/>
          <w:sz w:val="24"/>
          <w:szCs w:val="24"/>
        </w:rPr>
        <w:t xml:space="preserve"> Unidad Educativa “</w:t>
      </w:r>
      <w:proofErr w:type="spellStart"/>
      <w:r w:rsidRPr="005C2BEB">
        <w:rPr>
          <w:rFonts w:ascii="Times New Roman" w:hAnsi="Times New Roman" w:cs="Times New Roman"/>
          <w:bCs/>
          <w:color w:val="000000" w:themeColor="text1"/>
          <w:sz w:val="24"/>
          <w:szCs w:val="24"/>
        </w:rPr>
        <w:t>Quisapincha</w:t>
      </w:r>
      <w:proofErr w:type="spellEnd"/>
      <w:r w:rsidRPr="005C2BEB">
        <w:rPr>
          <w:rFonts w:ascii="Times New Roman" w:hAnsi="Times New Roman" w:cs="Times New Roman"/>
          <w:bCs/>
          <w:color w:val="000000" w:themeColor="text1"/>
          <w:sz w:val="24"/>
          <w:szCs w:val="24"/>
        </w:rPr>
        <w:t>’’</w:t>
      </w:r>
    </w:p>
    <w:p w:rsidR="0029657D" w:rsidRPr="005C2BEB" w:rsidRDefault="0029657D" w:rsidP="005C2BEB">
      <w:pPr>
        <w:spacing w:after="0" w:line="240" w:lineRule="auto"/>
        <w:ind w:firstLine="709"/>
        <w:jc w:val="both"/>
        <w:rPr>
          <w:rFonts w:ascii="Times New Roman" w:hAnsi="Times New Roman" w:cs="Times New Roman"/>
          <w:bCs/>
          <w:color w:val="000000" w:themeColor="text1"/>
          <w:sz w:val="24"/>
          <w:szCs w:val="24"/>
        </w:rPr>
      </w:pPr>
      <w:r w:rsidRPr="005C2BEB">
        <w:rPr>
          <w:rFonts w:ascii="Times New Roman" w:hAnsi="Times New Roman" w:cs="Times New Roman"/>
          <w:bCs/>
          <w:color w:val="000000" w:themeColor="text1"/>
          <w:sz w:val="24"/>
          <w:szCs w:val="24"/>
        </w:rPr>
        <w:t xml:space="preserve">Tamayo (2002) manifiesta que la investigación descriptiva </w:t>
      </w:r>
      <w:r w:rsidR="00914FD1">
        <w:rPr>
          <w:rFonts w:ascii="Times New Roman" w:hAnsi="Times New Roman" w:cs="Times New Roman"/>
          <w:bCs/>
          <w:color w:val="000000" w:themeColor="text1"/>
          <w:sz w:val="24"/>
          <w:szCs w:val="24"/>
        </w:rPr>
        <w:t xml:space="preserve">permite </w:t>
      </w:r>
      <w:r w:rsidRPr="005C2BEB">
        <w:rPr>
          <w:rFonts w:ascii="Times New Roman" w:hAnsi="Times New Roman" w:cs="Times New Roman"/>
          <w:bCs/>
          <w:color w:val="000000" w:themeColor="text1"/>
          <w:sz w:val="24"/>
          <w:szCs w:val="24"/>
        </w:rPr>
        <w:t>la descripción, registro, análisis e interpretac</w:t>
      </w:r>
      <w:r w:rsidR="00914FD1">
        <w:rPr>
          <w:rFonts w:ascii="Times New Roman" w:hAnsi="Times New Roman" w:cs="Times New Roman"/>
          <w:bCs/>
          <w:color w:val="000000" w:themeColor="text1"/>
          <w:sz w:val="24"/>
          <w:szCs w:val="24"/>
        </w:rPr>
        <w:t>ión de la naturaleza actual</w:t>
      </w:r>
      <w:r w:rsidRPr="005C2BEB">
        <w:rPr>
          <w:rFonts w:ascii="Times New Roman" w:hAnsi="Times New Roman" w:cs="Times New Roman"/>
          <w:bCs/>
          <w:color w:val="000000" w:themeColor="text1"/>
          <w:sz w:val="24"/>
          <w:szCs w:val="24"/>
        </w:rPr>
        <w:t>.</w:t>
      </w:r>
    </w:p>
    <w:p w:rsidR="00104B16" w:rsidRPr="005C2BEB" w:rsidRDefault="00D46F5C" w:rsidP="005C2BEB">
      <w:pPr>
        <w:spacing w:after="0" w:line="240" w:lineRule="auto"/>
        <w:ind w:firstLine="709"/>
        <w:jc w:val="both"/>
        <w:rPr>
          <w:rFonts w:ascii="Times New Roman" w:eastAsia="Times New Roman" w:hAnsi="Times New Roman" w:cs="Times New Roman"/>
          <w:color w:val="000000" w:themeColor="text1"/>
          <w:sz w:val="24"/>
          <w:szCs w:val="24"/>
          <w:lang w:eastAsia="es-EC"/>
        </w:rPr>
      </w:pPr>
      <w:r>
        <w:rPr>
          <w:rFonts w:ascii="Times New Roman" w:eastAsia="Times New Roman" w:hAnsi="Times New Roman" w:cs="Times New Roman"/>
          <w:color w:val="000000" w:themeColor="text1"/>
          <w:sz w:val="24"/>
          <w:szCs w:val="24"/>
          <w:lang w:eastAsia="es-EC"/>
        </w:rPr>
        <w:t>También es d</w:t>
      </w:r>
      <w:r w:rsidR="00104B16" w:rsidRPr="005C2BEB">
        <w:rPr>
          <w:rFonts w:ascii="Times New Roman" w:eastAsia="Times New Roman" w:hAnsi="Times New Roman" w:cs="Times New Roman"/>
          <w:color w:val="000000" w:themeColor="text1"/>
          <w:sz w:val="24"/>
          <w:szCs w:val="24"/>
          <w:lang w:eastAsia="es-EC"/>
        </w:rPr>
        <w:t>escriptiva</w:t>
      </w:r>
      <w:r w:rsidR="00692377" w:rsidRPr="005C2BEB">
        <w:rPr>
          <w:rFonts w:ascii="Times New Roman" w:eastAsia="Times New Roman" w:hAnsi="Times New Roman" w:cs="Times New Roman"/>
          <w:color w:val="000000" w:themeColor="text1"/>
          <w:sz w:val="24"/>
          <w:szCs w:val="24"/>
          <w:lang w:eastAsia="es-EC"/>
        </w:rPr>
        <w:t xml:space="preserve"> </w:t>
      </w:r>
      <w:r w:rsidR="00104B16" w:rsidRPr="005C2BEB">
        <w:rPr>
          <w:rFonts w:ascii="Times New Roman" w:eastAsia="Times New Roman" w:hAnsi="Times New Roman" w:cs="Times New Roman"/>
          <w:color w:val="000000" w:themeColor="text1"/>
          <w:sz w:val="24"/>
          <w:szCs w:val="24"/>
          <w:lang w:eastAsia="es-EC"/>
        </w:rPr>
        <w:t xml:space="preserve">ya que se partió </w:t>
      </w:r>
      <w:r w:rsidR="00045E69">
        <w:rPr>
          <w:rFonts w:ascii="Times New Roman" w:eastAsia="Times New Roman" w:hAnsi="Times New Roman" w:cs="Times New Roman"/>
          <w:color w:val="000000" w:themeColor="text1"/>
          <w:sz w:val="24"/>
          <w:szCs w:val="24"/>
          <w:lang w:eastAsia="es-EC"/>
        </w:rPr>
        <w:t>del análisis de la problemática</w:t>
      </w:r>
      <w:r w:rsidR="00104B16" w:rsidRPr="005C2BEB">
        <w:rPr>
          <w:rFonts w:ascii="Times New Roman" w:eastAsia="Times New Roman" w:hAnsi="Times New Roman" w:cs="Times New Roman"/>
          <w:color w:val="000000" w:themeColor="text1"/>
          <w:sz w:val="24"/>
          <w:szCs w:val="24"/>
          <w:lang w:eastAsia="es-EC"/>
        </w:rPr>
        <w:t xml:space="preserve"> por la </w:t>
      </w:r>
      <w:r w:rsidR="004526DA">
        <w:rPr>
          <w:rFonts w:ascii="Times New Roman" w:eastAsia="Times New Roman" w:hAnsi="Times New Roman" w:cs="Times New Roman"/>
          <w:color w:val="000000" w:themeColor="text1"/>
          <w:sz w:val="24"/>
          <w:szCs w:val="24"/>
          <w:lang w:eastAsia="es-EC"/>
        </w:rPr>
        <w:t>escasa utilización de</w:t>
      </w:r>
      <w:r w:rsidR="00104B16" w:rsidRPr="005C2BEB">
        <w:rPr>
          <w:rFonts w:ascii="Times New Roman" w:eastAsia="Times New Roman" w:hAnsi="Times New Roman" w:cs="Times New Roman"/>
          <w:color w:val="000000" w:themeColor="text1"/>
          <w:sz w:val="24"/>
          <w:szCs w:val="24"/>
          <w:lang w:eastAsia="es-EC"/>
        </w:rPr>
        <w:t xml:space="preserve"> estrategias didácticas para poder fortalecer el trabajo colaborativo en los estudiantes de tercer año de Educación General Básica de la Unidad Educativa “</w:t>
      </w:r>
      <w:proofErr w:type="spellStart"/>
      <w:r w:rsidR="00104B16" w:rsidRPr="005C2BEB">
        <w:rPr>
          <w:rFonts w:ascii="Times New Roman" w:eastAsia="Times New Roman" w:hAnsi="Times New Roman" w:cs="Times New Roman"/>
          <w:color w:val="000000" w:themeColor="text1"/>
          <w:sz w:val="24"/>
          <w:szCs w:val="24"/>
          <w:lang w:eastAsia="es-EC"/>
        </w:rPr>
        <w:t>Quisapincha</w:t>
      </w:r>
      <w:proofErr w:type="spellEnd"/>
      <w:r w:rsidR="00104B16" w:rsidRPr="005C2BEB">
        <w:rPr>
          <w:rFonts w:ascii="Times New Roman" w:eastAsia="Times New Roman" w:hAnsi="Times New Roman" w:cs="Times New Roman"/>
          <w:color w:val="000000" w:themeColor="text1"/>
          <w:sz w:val="24"/>
          <w:szCs w:val="24"/>
          <w:lang w:eastAsia="es-EC"/>
        </w:rPr>
        <w:t xml:space="preserve">”, </w:t>
      </w:r>
      <w:r w:rsidR="00045E69">
        <w:rPr>
          <w:rFonts w:ascii="Times New Roman" w:eastAsia="Times New Roman" w:hAnsi="Times New Roman" w:cs="Times New Roman"/>
          <w:color w:val="000000" w:themeColor="text1"/>
          <w:sz w:val="24"/>
          <w:szCs w:val="24"/>
          <w:lang w:eastAsia="es-EC"/>
        </w:rPr>
        <w:t xml:space="preserve">en </w:t>
      </w:r>
      <w:r w:rsidR="00104B16" w:rsidRPr="005C2BEB">
        <w:rPr>
          <w:rFonts w:ascii="Times New Roman" w:eastAsia="Times New Roman" w:hAnsi="Times New Roman" w:cs="Times New Roman"/>
          <w:color w:val="000000" w:themeColor="text1"/>
          <w:sz w:val="24"/>
          <w:szCs w:val="24"/>
          <w:lang w:eastAsia="es-EC"/>
        </w:rPr>
        <w:t xml:space="preserve">la </w:t>
      </w:r>
      <w:r w:rsidR="00045E69">
        <w:rPr>
          <w:rFonts w:ascii="Times New Roman" w:eastAsia="Times New Roman" w:hAnsi="Times New Roman" w:cs="Times New Roman"/>
          <w:color w:val="000000" w:themeColor="text1"/>
          <w:sz w:val="24"/>
          <w:szCs w:val="24"/>
          <w:lang w:eastAsia="es-EC"/>
        </w:rPr>
        <w:t>misma</w:t>
      </w:r>
      <w:r w:rsidR="00104B16" w:rsidRPr="005C2BEB">
        <w:rPr>
          <w:rFonts w:ascii="Times New Roman" w:eastAsia="Times New Roman" w:hAnsi="Times New Roman" w:cs="Times New Roman"/>
          <w:color w:val="000000" w:themeColor="text1"/>
          <w:sz w:val="24"/>
          <w:szCs w:val="24"/>
          <w:lang w:eastAsia="es-EC"/>
        </w:rPr>
        <w:t xml:space="preserve"> se utiliza</w:t>
      </w:r>
      <w:r w:rsidR="00045E69">
        <w:rPr>
          <w:rFonts w:ascii="Times New Roman" w:eastAsia="Times New Roman" w:hAnsi="Times New Roman" w:cs="Times New Roman"/>
          <w:color w:val="000000" w:themeColor="text1"/>
          <w:sz w:val="24"/>
          <w:szCs w:val="24"/>
          <w:lang w:eastAsia="es-EC"/>
        </w:rPr>
        <w:t>n</w:t>
      </w:r>
      <w:r w:rsidR="00104B16" w:rsidRPr="005C2BEB">
        <w:rPr>
          <w:rFonts w:ascii="Times New Roman" w:eastAsia="Times New Roman" w:hAnsi="Times New Roman" w:cs="Times New Roman"/>
          <w:color w:val="000000" w:themeColor="text1"/>
          <w:sz w:val="24"/>
          <w:szCs w:val="24"/>
          <w:lang w:eastAsia="es-EC"/>
        </w:rPr>
        <w:t xml:space="preserve"> cuadros estadísticos para dar a conocer gráficamente los resultados adquiridos, con su pertinente análisis e interpretación de modo </w:t>
      </w:r>
      <w:proofErr w:type="spellStart"/>
      <w:r w:rsidR="00104B16" w:rsidRPr="005C2BEB">
        <w:rPr>
          <w:rFonts w:ascii="Times New Roman" w:eastAsia="Times New Roman" w:hAnsi="Times New Roman" w:cs="Times New Roman"/>
          <w:color w:val="000000" w:themeColor="text1"/>
          <w:sz w:val="24"/>
          <w:szCs w:val="24"/>
          <w:lang w:eastAsia="es-EC"/>
        </w:rPr>
        <w:t>cuanti</w:t>
      </w:r>
      <w:proofErr w:type="spellEnd"/>
      <w:r w:rsidR="00104B16" w:rsidRPr="005C2BEB">
        <w:rPr>
          <w:rFonts w:ascii="Times New Roman" w:eastAsia="Times New Roman" w:hAnsi="Times New Roman" w:cs="Times New Roman"/>
          <w:color w:val="000000" w:themeColor="text1"/>
          <w:sz w:val="24"/>
          <w:szCs w:val="24"/>
          <w:lang w:eastAsia="es-EC"/>
        </w:rPr>
        <w:t xml:space="preserve">-cualitativo. </w:t>
      </w:r>
    </w:p>
    <w:p w:rsidR="005E04F5" w:rsidRDefault="00104B16" w:rsidP="003C1A36">
      <w:pPr>
        <w:spacing w:after="0" w:line="240" w:lineRule="auto"/>
        <w:ind w:firstLine="709"/>
        <w:jc w:val="both"/>
        <w:rPr>
          <w:rFonts w:ascii="Times New Roman" w:eastAsia="Times New Roman" w:hAnsi="Times New Roman" w:cs="Times New Roman"/>
          <w:color w:val="000000" w:themeColor="text1"/>
          <w:sz w:val="24"/>
          <w:szCs w:val="24"/>
          <w:lang w:eastAsia="es-EC"/>
        </w:rPr>
      </w:pPr>
      <w:r w:rsidRPr="005C2BEB">
        <w:rPr>
          <w:rFonts w:ascii="Times New Roman" w:eastAsia="Times New Roman" w:hAnsi="Times New Roman" w:cs="Times New Roman"/>
          <w:color w:val="000000" w:themeColor="text1"/>
          <w:sz w:val="24"/>
          <w:szCs w:val="24"/>
          <w:lang w:eastAsia="es-EC"/>
        </w:rPr>
        <w:t xml:space="preserve"> Silva (2014) da conocer que los </w:t>
      </w:r>
      <w:r w:rsidR="00B05E56" w:rsidRPr="005C2BEB">
        <w:rPr>
          <w:rFonts w:ascii="Times New Roman" w:eastAsia="Times New Roman" w:hAnsi="Times New Roman" w:cs="Times New Roman"/>
          <w:color w:val="000000" w:themeColor="text1"/>
          <w:sz w:val="24"/>
          <w:szCs w:val="24"/>
          <w:lang w:eastAsia="es-EC"/>
        </w:rPr>
        <w:t>estudios explicativos parten de dificultades bien</w:t>
      </w:r>
      <w:r w:rsidR="007F256F">
        <w:rPr>
          <w:rFonts w:ascii="Times New Roman" w:eastAsia="Times New Roman" w:hAnsi="Times New Roman" w:cs="Times New Roman"/>
          <w:color w:val="000000" w:themeColor="text1"/>
          <w:sz w:val="24"/>
          <w:szCs w:val="24"/>
          <w:lang w:eastAsia="es-EC"/>
        </w:rPr>
        <w:t xml:space="preserve"> detallada</w:t>
      </w:r>
      <w:r w:rsidRPr="005C2BEB">
        <w:rPr>
          <w:rFonts w:ascii="Times New Roman" w:eastAsia="Times New Roman" w:hAnsi="Times New Roman" w:cs="Times New Roman"/>
          <w:color w:val="000000" w:themeColor="text1"/>
          <w:sz w:val="24"/>
          <w:szCs w:val="24"/>
          <w:lang w:eastAsia="es-EC"/>
        </w:rPr>
        <w:t>s en</w:t>
      </w:r>
      <w:r w:rsidR="007F256F">
        <w:rPr>
          <w:rFonts w:ascii="Times New Roman" w:eastAsia="Times New Roman" w:hAnsi="Times New Roman" w:cs="Times New Roman"/>
          <w:color w:val="000000" w:themeColor="text1"/>
          <w:sz w:val="24"/>
          <w:szCs w:val="24"/>
          <w:lang w:eastAsia="es-EC"/>
        </w:rPr>
        <w:t xml:space="preserve"> la</w:t>
      </w:r>
      <w:r w:rsidRPr="005C2BEB">
        <w:rPr>
          <w:rFonts w:ascii="Times New Roman" w:eastAsia="Times New Roman" w:hAnsi="Times New Roman" w:cs="Times New Roman"/>
          <w:color w:val="000000" w:themeColor="text1"/>
          <w:sz w:val="24"/>
          <w:szCs w:val="24"/>
          <w:lang w:eastAsia="es-EC"/>
        </w:rPr>
        <w:t xml:space="preserve">s cuales es ineludible el conocimiento de relaciones causa- efecto. En este tipo de estudios es </w:t>
      </w:r>
      <w:r w:rsidR="003C1A36" w:rsidRPr="005C2BEB">
        <w:rPr>
          <w:rFonts w:ascii="Times New Roman" w:eastAsia="Times New Roman" w:hAnsi="Times New Roman" w:cs="Times New Roman"/>
          <w:color w:val="000000" w:themeColor="text1"/>
          <w:sz w:val="24"/>
          <w:szCs w:val="24"/>
          <w:lang w:eastAsia="es-EC"/>
        </w:rPr>
        <w:t>indispensable explicar</w:t>
      </w:r>
      <w:r w:rsidRPr="005C2BEB">
        <w:rPr>
          <w:rFonts w:ascii="Times New Roman" w:eastAsia="Times New Roman" w:hAnsi="Times New Roman" w:cs="Times New Roman"/>
          <w:color w:val="000000" w:themeColor="text1"/>
          <w:sz w:val="24"/>
          <w:szCs w:val="24"/>
          <w:lang w:eastAsia="es-EC"/>
        </w:rPr>
        <w:t xml:space="preserve"> por qué ocurre un fenómeno y en qué condiciones se manifiesta, o por qué se</w:t>
      </w:r>
      <w:r w:rsidR="003C1A36">
        <w:rPr>
          <w:rFonts w:ascii="Times New Roman" w:eastAsia="Times New Roman" w:hAnsi="Times New Roman" w:cs="Times New Roman"/>
          <w:color w:val="000000" w:themeColor="text1"/>
          <w:sz w:val="24"/>
          <w:szCs w:val="24"/>
          <w:lang w:eastAsia="es-EC"/>
        </w:rPr>
        <w:t xml:space="preserve"> relacionan dos o más variables. </w:t>
      </w:r>
    </w:p>
    <w:p w:rsidR="004652D4" w:rsidRPr="005C2BEB" w:rsidRDefault="005E04F5" w:rsidP="003C1A36">
      <w:pPr>
        <w:spacing w:after="0" w:line="240" w:lineRule="auto"/>
        <w:ind w:firstLine="709"/>
        <w:jc w:val="both"/>
        <w:rPr>
          <w:rFonts w:ascii="Times New Roman" w:eastAsia="Times New Roman" w:hAnsi="Times New Roman" w:cs="Times New Roman"/>
          <w:color w:val="000000" w:themeColor="text1"/>
          <w:sz w:val="24"/>
          <w:szCs w:val="24"/>
          <w:lang w:eastAsia="es-EC"/>
        </w:rPr>
      </w:pPr>
      <w:r>
        <w:rPr>
          <w:rFonts w:ascii="Times New Roman" w:eastAsia="Times New Roman" w:hAnsi="Times New Roman" w:cs="Times New Roman"/>
          <w:color w:val="000000" w:themeColor="text1"/>
          <w:sz w:val="24"/>
          <w:szCs w:val="24"/>
          <w:lang w:eastAsia="es-EC"/>
        </w:rPr>
        <w:t>Esta</w:t>
      </w:r>
      <w:r w:rsidR="00104B16" w:rsidRPr="005C2BEB">
        <w:rPr>
          <w:rFonts w:ascii="Times New Roman" w:eastAsia="Times New Roman" w:hAnsi="Times New Roman" w:cs="Times New Roman"/>
          <w:color w:val="000000" w:themeColor="text1"/>
          <w:sz w:val="24"/>
          <w:szCs w:val="24"/>
          <w:lang w:eastAsia="es-EC"/>
        </w:rPr>
        <w:t xml:space="preserve"> investigación es explicativa debido a las causas y efectos del estudio que se originan por medio de un fenómeno, durante el proceso de investigación determinado que permite anticiparse a los cambios </w:t>
      </w:r>
      <w:r w:rsidR="004B23B1">
        <w:rPr>
          <w:rFonts w:ascii="Times New Roman" w:eastAsia="Times New Roman" w:hAnsi="Times New Roman" w:cs="Times New Roman"/>
          <w:color w:val="000000" w:themeColor="text1"/>
          <w:sz w:val="24"/>
          <w:szCs w:val="24"/>
          <w:lang w:eastAsia="es-EC"/>
        </w:rPr>
        <w:t xml:space="preserve">y que </w:t>
      </w:r>
      <w:r w:rsidR="00104B16" w:rsidRPr="005C2BEB">
        <w:rPr>
          <w:rFonts w:ascii="Times New Roman" w:eastAsia="Times New Roman" w:hAnsi="Times New Roman" w:cs="Times New Roman"/>
          <w:color w:val="000000" w:themeColor="text1"/>
          <w:sz w:val="24"/>
          <w:szCs w:val="24"/>
          <w:lang w:eastAsia="es-EC"/>
        </w:rPr>
        <w:t>pretende analizar cómo son las cosas que interactúan de forma deductiva a partir de teorías o leyes. Además, busca establecer conclus</w:t>
      </w:r>
      <w:r w:rsidR="00914FD1">
        <w:rPr>
          <w:rFonts w:ascii="Times New Roman" w:eastAsia="Times New Roman" w:hAnsi="Times New Roman" w:cs="Times New Roman"/>
          <w:color w:val="000000" w:themeColor="text1"/>
          <w:sz w:val="24"/>
          <w:szCs w:val="24"/>
          <w:lang w:eastAsia="es-EC"/>
        </w:rPr>
        <w:t xml:space="preserve">iones y explicaciones que </w:t>
      </w:r>
      <w:r w:rsidR="00E66FAB">
        <w:rPr>
          <w:rFonts w:ascii="Times New Roman" w:eastAsia="Times New Roman" w:hAnsi="Times New Roman" w:cs="Times New Roman"/>
          <w:color w:val="000000" w:themeColor="text1"/>
          <w:sz w:val="24"/>
          <w:szCs w:val="24"/>
          <w:lang w:eastAsia="es-EC"/>
        </w:rPr>
        <w:t xml:space="preserve">ayudan </w:t>
      </w:r>
      <w:r w:rsidR="00E66FAB" w:rsidRPr="005C2BEB">
        <w:rPr>
          <w:rFonts w:ascii="Times New Roman" w:eastAsia="Times New Roman" w:hAnsi="Times New Roman" w:cs="Times New Roman"/>
          <w:color w:val="000000" w:themeColor="text1"/>
          <w:sz w:val="24"/>
          <w:szCs w:val="24"/>
          <w:lang w:eastAsia="es-EC"/>
        </w:rPr>
        <w:t>a</w:t>
      </w:r>
      <w:r w:rsidR="00104B16" w:rsidRPr="005C2BEB">
        <w:rPr>
          <w:rFonts w:ascii="Times New Roman" w:eastAsia="Times New Roman" w:hAnsi="Times New Roman" w:cs="Times New Roman"/>
          <w:color w:val="000000" w:themeColor="text1"/>
          <w:sz w:val="24"/>
          <w:szCs w:val="24"/>
          <w:lang w:eastAsia="es-EC"/>
        </w:rPr>
        <w:t xml:space="preserve"> enriquecer las distintas teorías, teniendo una amplia comp</w:t>
      </w:r>
      <w:r w:rsidR="00914FD1">
        <w:rPr>
          <w:rFonts w:ascii="Times New Roman" w:eastAsia="Times New Roman" w:hAnsi="Times New Roman" w:cs="Times New Roman"/>
          <w:color w:val="000000" w:themeColor="text1"/>
          <w:sz w:val="24"/>
          <w:szCs w:val="24"/>
          <w:lang w:eastAsia="es-EC"/>
        </w:rPr>
        <w:t>rensión del tema e información las mismas qu</w:t>
      </w:r>
      <w:r w:rsidR="00914FD1" w:rsidRPr="005C2BEB">
        <w:rPr>
          <w:rFonts w:ascii="Times New Roman" w:eastAsia="Times New Roman" w:hAnsi="Times New Roman" w:cs="Times New Roman"/>
          <w:color w:val="000000" w:themeColor="text1"/>
          <w:sz w:val="24"/>
          <w:szCs w:val="24"/>
          <w:lang w:eastAsia="es-EC"/>
        </w:rPr>
        <w:t>e</w:t>
      </w:r>
      <w:r w:rsidR="00104B16" w:rsidRPr="005C2BEB">
        <w:rPr>
          <w:rFonts w:ascii="Times New Roman" w:eastAsia="Times New Roman" w:hAnsi="Times New Roman" w:cs="Times New Roman"/>
          <w:color w:val="000000" w:themeColor="text1"/>
          <w:sz w:val="24"/>
          <w:szCs w:val="24"/>
          <w:lang w:eastAsia="es-EC"/>
        </w:rPr>
        <w:t xml:space="preserve"> </w:t>
      </w:r>
      <w:r w:rsidR="00914FD1">
        <w:rPr>
          <w:rFonts w:ascii="Times New Roman" w:eastAsia="Times New Roman" w:hAnsi="Times New Roman" w:cs="Times New Roman"/>
          <w:color w:val="000000" w:themeColor="text1"/>
          <w:sz w:val="24"/>
          <w:szCs w:val="24"/>
          <w:lang w:eastAsia="es-EC"/>
        </w:rPr>
        <w:t xml:space="preserve">permiten </w:t>
      </w:r>
      <w:r w:rsidR="00104B16" w:rsidRPr="005C2BEB">
        <w:rPr>
          <w:rFonts w:ascii="Times New Roman" w:eastAsia="Times New Roman" w:hAnsi="Times New Roman" w:cs="Times New Roman"/>
          <w:color w:val="000000" w:themeColor="text1"/>
          <w:sz w:val="24"/>
          <w:szCs w:val="24"/>
          <w:lang w:eastAsia="es-EC"/>
        </w:rPr>
        <w:t xml:space="preserve">detallar las estrategias </w:t>
      </w:r>
      <w:r w:rsidR="00104B16" w:rsidRPr="005C2BEB">
        <w:rPr>
          <w:rFonts w:ascii="Times New Roman" w:eastAsia="Times New Roman" w:hAnsi="Times New Roman" w:cs="Times New Roman"/>
          <w:color w:val="000000" w:themeColor="text1"/>
          <w:sz w:val="24"/>
          <w:szCs w:val="24"/>
          <w:lang w:eastAsia="es-EC"/>
        </w:rPr>
        <w:lastRenderedPageBreak/>
        <w:t>didácticas factibles para los estudiantes de tercer año de Educación General Básica de la Unidad Educativa “</w:t>
      </w:r>
      <w:proofErr w:type="spellStart"/>
      <w:r w:rsidR="00104B16" w:rsidRPr="005C2BEB">
        <w:rPr>
          <w:rFonts w:ascii="Times New Roman" w:eastAsia="Times New Roman" w:hAnsi="Times New Roman" w:cs="Times New Roman"/>
          <w:color w:val="000000" w:themeColor="text1"/>
          <w:sz w:val="24"/>
          <w:szCs w:val="24"/>
          <w:lang w:eastAsia="es-EC"/>
        </w:rPr>
        <w:t>Quisapincha</w:t>
      </w:r>
      <w:proofErr w:type="spellEnd"/>
      <w:r w:rsidR="00104B16" w:rsidRPr="005C2BEB">
        <w:rPr>
          <w:rFonts w:ascii="Times New Roman" w:eastAsia="Times New Roman" w:hAnsi="Times New Roman" w:cs="Times New Roman"/>
          <w:color w:val="000000" w:themeColor="text1"/>
          <w:sz w:val="24"/>
          <w:szCs w:val="24"/>
          <w:lang w:eastAsia="es-EC"/>
        </w:rPr>
        <w:t xml:space="preserve">”. Además, ayuda </w:t>
      </w:r>
      <w:r w:rsidR="004B23B1">
        <w:rPr>
          <w:rFonts w:ascii="Times New Roman" w:eastAsia="Times New Roman" w:hAnsi="Times New Roman" w:cs="Times New Roman"/>
          <w:color w:val="000000" w:themeColor="text1"/>
          <w:sz w:val="24"/>
          <w:szCs w:val="24"/>
          <w:lang w:eastAsia="es-EC"/>
        </w:rPr>
        <w:t xml:space="preserve">a </w:t>
      </w:r>
      <w:r w:rsidR="00104B16" w:rsidRPr="005C2BEB">
        <w:rPr>
          <w:rFonts w:ascii="Times New Roman" w:eastAsia="Times New Roman" w:hAnsi="Times New Roman" w:cs="Times New Roman"/>
          <w:color w:val="000000" w:themeColor="text1"/>
          <w:sz w:val="24"/>
          <w:szCs w:val="24"/>
          <w:lang w:eastAsia="es-EC"/>
        </w:rPr>
        <w:t>establecer una relación causa-efecto entre la variable trabajo colaborativo.</w:t>
      </w:r>
    </w:p>
    <w:p w:rsidR="00A9235D" w:rsidRPr="005C2BEB" w:rsidRDefault="002B18FF" w:rsidP="003C1A36">
      <w:pPr>
        <w:spacing w:after="0" w:line="240" w:lineRule="auto"/>
        <w:ind w:firstLine="709"/>
        <w:jc w:val="both"/>
        <w:rPr>
          <w:rFonts w:ascii="Times New Roman" w:eastAsia="Times New Roman" w:hAnsi="Times New Roman" w:cs="Times New Roman"/>
          <w:color w:val="000000" w:themeColor="text1"/>
          <w:sz w:val="24"/>
          <w:szCs w:val="24"/>
          <w:lang w:eastAsia="es-EC"/>
        </w:rPr>
      </w:pPr>
      <w:r w:rsidRPr="005C2BEB">
        <w:rPr>
          <w:rFonts w:ascii="Times New Roman" w:eastAsia="Times New Roman" w:hAnsi="Times New Roman" w:cs="Times New Roman"/>
          <w:color w:val="000000" w:themeColor="text1"/>
          <w:sz w:val="24"/>
          <w:szCs w:val="24"/>
          <w:lang w:eastAsia="es-EC"/>
        </w:rPr>
        <w:t xml:space="preserve">La población con la que se trabajó es de 30 estudiantes del tercer año de EGB, y 3 docentes de la Unidad </w:t>
      </w:r>
      <w:r w:rsidR="00B05E56" w:rsidRPr="005C2BEB">
        <w:rPr>
          <w:rFonts w:ascii="Times New Roman" w:eastAsia="Times New Roman" w:hAnsi="Times New Roman" w:cs="Times New Roman"/>
          <w:color w:val="000000" w:themeColor="text1"/>
          <w:sz w:val="24"/>
          <w:szCs w:val="24"/>
          <w:lang w:eastAsia="es-EC"/>
        </w:rPr>
        <w:t>Educativa “</w:t>
      </w:r>
      <w:proofErr w:type="spellStart"/>
      <w:r w:rsidR="003C1A36">
        <w:rPr>
          <w:rFonts w:ascii="Times New Roman" w:eastAsia="Times New Roman" w:hAnsi="Times New Roman" w:cs="Times New Roman"/>
          <w:color w:val="000000" w:themeColor="text1"/>
          <w:sz w:val="24"/>
          <w:szCs w:val="24"/>
          <w:lang w:eastAsia="es-EC"/>
        </w:rPr>
        <w:t>Quisapincha</w:t>
      </w:r>
      <w:proofErr w:type="spellEnd"/>
      <w:r w:rsidR="003C1A36">
        <w:rPr>
          <w:rFonts w:ascii="Times New Roman" w:eastAsia="Times New Roman" w:hAnsi="Times New Roman" w:cs="Times New Roman"/>
          <w:color w:val="000000" w:themeColor="text1"/>
          <w:sz w:val="24"/>
          <w:szCs w:val="24"/>
          <w:lang w:eastAsia="es-EC"/>
        </w:rPr>
        <w:t xml:space="preserve">”, </w:t>
      </w:r>
      <w:r w:rsidRPr="005C2BEB">
        <w:rPr>
          <w:rFonts w:ascii="Times New Roman" w:eastAsia="Times New Roman" w:hAnsi="Times New Roman" w:cs="Times New Roman"/>
          <w:color w:val="000000" w:themeColor="text1"/>
          <w:sz w:val="24"/>
          <w:szCs w:val="24"/>
          <w:lang w:eastAsia="es-EC"/>
        </w:rPr>
        <w:t>a quienes se</w:t>
      </w:r>
      <w:r w:rsidR="00B013EC">
        <w:rPr>
          <w:rFonts w:ascii="Times New Roman" w:eastAsia="Times New Roman" w:hAnsi="Times New Roman" w:cs="Times New Roman"/>
          <w:color w:val="000000" w:themeColor="text1"/>
          <w:sz w:val="24"/>
          <w:szCs w:val="24"/>
          <w:lang w:eastAsia="es-EC"/>
        </w:rPr>
        <w:t xml:space="preserve"> les </w:t>
      </w:r>
      <w:r w:rsidR="005C2BEB" w:rsidRPr="005C2BEB">
        <w:rPr>
          <w:rFonts w:ascii="Times New Roman" w:eastAsia="Times New Roman" w:hAnsi="Times New Roman" w:cs="Times New Roman"/>
          <w:color w:val="000000" w:themeColor="text1"/>
          <w:sz w:val="24"/>
          <w:szCs w:val="24"/>
          <w:lang w:eastAsia="es-EC"/>
        </w:rPr>
        <w:t>aplicó</w:t>
      </w:r>
      <w:r w:rsidR="003C1A36">
        <w:rPr>
          <w:rFonts w:ascii="Times New Roman" w:eastAsia="Times New Roman" w:hAnsi="Times New Roman" w:cs="Times New Roman"/>
          <w:color w:val="000000" w:themeColor="text1"/>
          <w:sz w:val="24"/>
          <w:szCs w:val="24"/>
          <w:lang w:eastAsia="es-EC"/>
        </w:rPr>
        <w:t xml:space="preserve"> una ficha de observación y una </w:t>
      </w:r>
      <w:r w:rsidRPr="005C2BEB">
        <w:rPr>
          <w:rFonts w:ascii="Times New Roman" w:eastAsia="Times New Roman" w:hAnsi="Times New Roman" w:cs="Times New Roman"/>
          <w:color w:val="000000" w:themeColor="text1"/>
          <w:sz w:val="24"/>
          <w:szCs w:val="24"/>
          <w:lang w:eastAsia="es-EC"/>
        </w:rPr>
        <w:t>encuesta respectivamente con el fin de obtener información</w:t>
      </w:r>
      <w:r w:rsidR="003C1A36">
        <w:rPr>
          <w:rFonts w:ascii="Times New Roman" w:eastAsia="Times New Roman" w:hAnsi="Times New Roman" w:cs="Times New Roman"/>
          <w:color w:val="000000" w:themeColor="text1"/>
          <w:sz w:val="24"/>
          <w:szCs w:val="24"/>
          <w:lang w:eastAsia="es-EC"/>
        </w:rPr>
        <w:t>.</w:t>
      </w:r>
    </w:p>
    <w:p w:rsidR="002B18FF" w:rsidRPr="005C2BEB" w:rsidRDefault="004652D4" w:rsidP="002B18FF">
      <w:pPr>
        <w:pStyle w:val="Ttulo1"/>
        <w:spacing w:line="240" w:lineRule="auto"/>
        <w:rPr>
          <w:rFonts w:ascii="Times New Roman" w:hAnsi="Times New Roman" w:cs="Times New Roman"/>
          <w:b/>
          <w:color w:val="000000" w:themeColor="text1"/>
          <w:sz w:val="24"/>
          <w:szCs w:val="24"/>
        </w:rPr>
      </w:pPr>
      <w:r w:rsidRPr="003C1A36">
        <w:rPr>
          <w:rFonts w:ascii="Times New Roman" w:hAnsi="Times New Roman" w:cs="Times New Roman"/>
          <w:b/>
          <w:color w:val="000000" w:themeColor="text1"/>
          <w:sz w:val="24"/>
          <w:szCs w:val="24"/>
        </w:rPr>
        <w:t>R</w:t>
      </w:r>
      <w:r w:rsidR="00692377" w:rsidRPr="003C1A36">
        <w:rPr>
          <w:rFonts w:ascii="Times New Roman" w:hAnsi="Times New Roman" w:cs="Times New Roman"/>
          <w:b/>
          <w:color w:val="000000" w:themeColor="text1"/>
          <w:sz w:val="24"/>
          <w:szCs w:val="24"/>
        </w:rPr>
        <w:t>esultados y</w:t>
      </w:r>
      <w:r w:rsidR="00692377" w:rsidRPr="005C2BEB">
        <w:rPr>
          <w:rFonts w:ascii="Times New Roman" w:hAnsi="Times New Roman" w:cs="Times New Roman"/>
          <w:b/>
          <w:color w:val="000000" w:themeColor="text1"/>
          <w:sz w:val="24"/>
          <w:szCs w:val="24"/>
        </w:rPr>
        <w:t xml:space="preserve"> discusión </w:t>
      </w:r>
    </w:p>
    <w:p w:rsidR="00FC572A" w:rsidRPr="005C2BEB" w:rsidRDefault="00827E7A" w:rsidP="00871AFD">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shd w:val="clear" w:color="auto" w:fill="FFFFFF"/>
        </w:rPr>
        <w:t xml:space="preserve">Luego de la aplicación de los instrumentos de investigación </w:t>
      </w:r>
      <w:r w:rsidR="00D027CD">
        <w:rPr>
          <w:rFonts w:ascii="Times New Roman" w:hAnsi="Times New Roman" w:cs="Times New Roman"/>
          <w:color w:val="000000" w:themeColor="text1"/>
          <w:sz w:val="24"/>
          <w:szCs w:val="24"/>
          <w:shd w:val="clear" w:color="auto" w:fill="FFFFFF"/>
        </w:rPr>
        <w:t xml:space="preserve">a los estudiantes </w:t>
      </w:r>
      <w:r>
        <w:rPr>
          <w:rFonts w:ascii="Times New Roman" w:hAnsi="Times New Roman" w:cs="Times New Roman"/>
          <w:color w:val="000000" w:themeColor="text1"/>
          <w:sz w:val="24"/>
          <w:szCs w:val="24"/>
          <w:shd w:val="clear" w:color="auto" w:fill="FFFFFF"/>
        </w:rPr>
        <w:t xml:space="preserve">se obtuvo que la mayoría de </w:t>
      </w:r>
      <w:r w:rsidR="00D027CD">
        <w:rPr>
          <w:rFonts w:ascii="Times New Roman" w:hAnsi="Times New Roman" w:cs="Times New Roman"/>
          <w:color w:val="000000" w:themeColor="text1"/>
          <w:sz w:val="24"/>
          <w:szCs w:val="24"/>
          <w:shd w:val="clear" w:color="auto" w:fill="FFFFFF"/>
        </w:rPr>
        <w:t>ellos</w:t>
      </w:r>
      <w:r>
        <w:rPr>
          <w:rFonts w:ascii="Times New Roman" w:hAnsi="Times New Roman" w:cs="Times New Roman"/>
          <w:color w:val="000000" w:themeColor="text1"/>
          <w:sz w:val="24"/>
          <w:szCs w:val="24"/>
          <w:shd w:val="clear" w:color="auto" w:fill="FFFFFF"/>
        </w:rPr>
        <w:t xml:space="preserve"> no trabaja en equipo ni dentro ni fuera del aula, ni demuestran aprendizaje en grupo a la hora de trabajar en equipo, tampoco admiten sus errores al momento de desarrollar actividades en grupo y no aporta con toda su capacidad para que las cosas salgan bien</w:t>
      </w:r>
      <w:r w:rsidR="001C6E5A">
        <w:rPr>
          <w:rFonts w:ascii="Times New Roman" w:hAnsi="Times New Roman" w:cs="Times New Roman"/>
          <w:color w:val="000000" w:themeColor="text1"/>
          <w:sz w:val="24"/>
          <w:szCs w:val="24"/>
          <w:shd w:val="clear" w:color="auto" w:fill="FFFFFF"/>
        </w:rPr>
        <w:t xml:space="preserve"> y ayuden a construir nuevos conocimientos</w:t>
      </w:r>
      <w:r w:rsidR="00AE3211">
        <w:rPr>
          <w:rFonts w:ascii="Times New Roman" w:hAnsi="Times New Roman" w:cs="Times New Roman"/>
          <w:color w:val="000000" w:themeColor="text1"/>
          <w:sz w:val="24"/>
          <w:szCs w:val="24"/>
          <w:shd w:val="clear" w:color="auto" w:fill="FFFFFF"/>
        </w:rPr>
        <w:t>,</w:t>
      </w:r>
      <w:r w:rsidR="00D027CD">
        <w:rPr>
          <w:rFonts w:ascii="Times New Roman" w:hAnsi="Times New Roman" w:cs="Times New Roman"/>
          <w:color w:val="000000" w:themeColor="text1"/>
          <w:sz w:val="24"/>
          <w:szCs w:val="24"/>
          <w:shd w:val="clear" w:color="auto" w:fill="FFFFFF"/>
        </w:rPr>
        <w:t xml:space="preserve"> esto hace que los estudiantes no se sientan felices cuando trabajan en equipo ya que les causa dificultad a la hora de integrarse de forma colectiva, hay poco respeto y compañerismo al momento de desarrollar actividades en grupo causando problemas en la enseñanza aprendizaje. Por otro lado, la mitad de ellos no tienen un buen compañerismo con los demás y tienen una buena comprensión en el grupo de trabajo</w:t>
      </w:r>
      <w:r w:rsidR="00093E77">
        <w:rPr>
          <w:rFonts w:ascii="Times New Roman" w:hAnsi="Times New Roman" w:cs="Times New Roman"/>
          <w:color w:val="000000" w:themeColor="text1"/>
          <w:sz w:val="24"/>
          <w:szCs w:val="24"/>
          <w:shd w:val="clear" w:color="auto" w:fill="FFFFFF"/>
        </w:rPr>
        <w:t>. L</w:t>
      </w:r>
      <w:r w:rsidR="002B18FF" w:rsidRPr="005C2BEB">
        <w:rPr>
          <w:rFonts w:ascii="Times New Roman" w:hAnsi="Times New Roman" w:cs="Times New Roman"/>
          <w:color w:val="000000" w:themeColor="text1"/>
          <w:sz w:val="24"/>
          <w:szCs w:val="24"/>
          <w:shd w:val="clear" w:color="auto" w:fill="FFFFFF"/>
        </w:rPr>
        <w:t xml:space="preserve">os resultados revelan la falta de estrategias didácticas </w:t>
      </w:r>
      <w:r w:rsidR="00093E77">
        <w:rPr>
          <w:rFonts w:ascii="Times New Roman" w:hAnsi="Times New Roman" w:cs="Times New Roman"/>
          <w:color w:val="000000" w:themeColor="text1"/>
          <w:sz w:val="24"/>
          <w:szCs w:val="24"/>
          <w:shd w:val="clear" w:color="auto" w:fill="FFFFFF"/>
        </w:rPr>
        <w:t xml:space="preserve">que </w:t>
      </w:r>
      <w:r w:rsidR="002B18FF" w:rsidRPr="005C2BEB">
        <w:rPr>
          <w:rFonts w:ascii="Times New Roman" w:hAnsi="Times New Roman" w:cs="Times New Roman"/>
          <w:color w:val="000000" w:themeColor="text1"/>
          <w:sz w:val="24"/>
          <w:szCs w:val="24"/>
          <w:shd w:val="clear" w:color="auto" w:fill="FFFFFF"/>
        </w:rPr>
        <w:t>mejore</w:t>
      </w:r>
      <w:r w:rsidR="00093E77">
        <w:rPr>
          <w:rFonts w:ascii="Times New Roman" w:hAnsi="Times New Roman" w:cs="Times New Roman"/>
          <w:color w:val="000000" w:themeColor="text1"/>
          <w:sz w:val="24"/>
          <w:szCs w:val="24"/>
          <w:shd w:val="clear" w:color="auto" w:fill="FFFFFF"/>
        </w:rPr>
        <w:t>n</w:t>
      </w:r>
      <w:r w:rsidR="002B18FF" w:rsidRPr="005C2BEB">
        <w:rPr>
          <w:rFonts w:ascii="Times New Roman" w:hAnsi="Times New Roman" w:cs="Times New Roman"/>
          <w:color w:val="000000" w:themeColor="text1"/>
          <w:sz w:val="24"/>
          <w:szCs w:val="24"/>
          <w:shd w:val="clear" w:color="auto" w:fill="FFFFFF"/>
        </w:rPr>
        <w:t xml:space="preserve"> el trabajo colaborativo en los estudiantes, </w:t>
      </w:r>
      <w:r w:rsidR="00093E77">
        <w:rPr>
          <w:rFonts w:ascii="Times New Roman" w:hAnsi="Times New Roman" w:cs="Times New Roman"/>
          <w:color w:val="000000" w:themeColor="text1"/>
          <w:sz w:val="24"/>
          <w:szCs w:val="24"/>
          <w:shd w:val="clear" w:color="auto" w:fill="FFFFFF"/>
        </w:rPr>
        <w:t>su</w:t>
      </w:r>
      <w:r w:rsidR="002B18FF" w:rsidRPr="005C2BEB">
        <w:rPr>
          <w:rFonts w:ascii="Times New Roman" w:hAnsi="Times New Roman" w:cs="Times New Roman"/>
          <w:color w:val="000000" w:themeColor="text1"/>
          <w:sz w:val="24"/>
          <w:szCs w:val="24"/>
          <w:shd w:val="clear" w:color="auto" w:fill="FFFFFF"/>
        </w:rPr>
        <w:t xml:space="preserve"> bajo rendimiento académico, y un co</w:t>
      </w:r>
      <w:r w:rsidR="00093E77">
        <w:rPr>
          <w:rFonts w:ascii="Times New Roman" w:hAnsi="Times New Roman" w:cs="Times New Roman"/>
          <w:color w:val="000000" w:themeColor="text1"/>
          <w:sz w:val="24"/>
          <w:szCs w:val="24"/>
          <w:shd w:val="clear" w:color="auto" w:fill="FFFFFF"/>
        </w:rPr>
        <w:t>mportamiento poco satisfactorio, c</w:t>
      </w:r>
      <w:r w:rsidR="00871AFD" w:rsidRPr="005C2BEB">
        <w:rPr>
          <w:rFonts w:ascii="Times New Roman" w:hAnsi="Times New Roman" w:cs="Times New Roman"/>
          <w:bCs/>
          <w:color w:val="000000" w:themeColor="text1"/>
          <w:sz w:val="24"/>
          <w:szCs w:val="24"/>
        </w:rPr>
        <w:t>omo a continuación se detalla:</w:t>
      </w:r>
    </w:p>
    <w:p w:rsidR="00750580" w:rsidRPr="005C2BEB" w:rsidRDefault="00750580" w:rsidP="00871AFD">
      <w:pPr>
        <w:spacing w:after="0" w:line="240" w:lineRule="auto"/>
        <w:jc w:val="both"/>
        <w:rPr>
          <w:rFonts w:ascii="Times New Roman" w:hAnsi="Times New Roman" w:cs="Times New Roman"/>
          <w:color w:val="000000" w:themeColor="text1"/>
          <w:sz w:val="24"/>
          <w:szCs w:val="24"/>
        </w:rPr>
      </w:pPr>
    </w:p>
    <w:p w:rsidR="002C4AA7" w:rsidRPr="005C2BEB" w:rsidRDefault="00D23EDF" w:rsidP="00E42C73">
      <w:pPr>
        <w:spacing w:after="0" w:line="240" w:lineRule="auto"/>
        <w:jc w:val="center"/>
        <w:rPr>
          <w:rFonts w:ascii="Times New Roman" w:hAnsi="Times New Roman" w:cs="Times New Roman"/>
          <w:color w:val="000000" w:themeColor="text1"/>
          <w:sz w:val="24"/>
          <w:szCs w:val="24"/>
        </w:rPr>
      </w:pPr>
      <w:r w:rsidRPr="005C2BEB">
        <w:rPr>
          <w:rFonts w:ascii="Times New Roman" w:hAnsi="Times New Roman" w:cs="Times New Roman"/>
          <w:noProof/>
          <w:color w:val="000000" w:themeColor="text1"/>
          <w:sz w:val="24"/>
          <w:szCs w:val="24"/>
          <w:lang w:eastAsia="es-EC"/>
        </w:rPr>
        <w:drawing>
          <wp:inline distT="0" distB="0" distL="0" distR="0" wp14:anchorId="754742DE" wp14:editId="49DD412C">
            <wp:extent cx="2609850" cy="1943100"/>
            <wp:effectExtent l="19050" t="19050" r="19050" b="190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9104" t="46747" r="41263" b="14662"/>
                    <a:stretch/>
                  </pic:blipFill>
                  <pic:spPr bwMode="auto">
                    <a:xfrm>
                      <a:off x="0" y="0"/>
                      <a:ext cx="2628086" cy="1956677"/>
                    </a:xfrm>
                    <a:prstGeom prst="rect">
                      <a:avLst/>
                    </a:prstGeom>
                    <a:ln>
                      <a:solidFill>
                        <a:schemeClr val="accent1">
                          <a:lumMod val="75000"/>
                        </a:schemeClr>
                      </a:solidFill>
                    </a:ln>
                    <a:extLst>
                      <a:ext uri="{53640926-AAD7-44D8-BBD7-CCE9431645EC}">
                        <a14:shadowObscured xmlns:a14="http://schemas.microsoft.com/office/drawing/2010/main"/>
                      </a:ext>
                    </a:extLst>
                  </pic:spPr>
                </pic:pic>
              </a:graphicData>
            </a:graphic>
          </wp:inline>
        </w:drawing>
      </w:r>
    </w:p>
    <w:p w:rsidR="002C4AA7" w:rsidRPr="005C2BEB" w:rsidRDefault="002C4AA7" w:rsidP="002C4AA7">
      <w:pPr>
        <w:spacing w:after="0" w:line="240" w:lineRule="auto"/>
        <w:ind w:left="-5"/>
        <w:rPr>
          <w:rFonts w:ascii="Times New Roman" w:hAnsi="Times New Roman" w:cs="Times New Roman"/>
          <w:color w:val="000000" w:themeColor="text1"/>
        </w:rPr>
      </w:pPr>
      <w:r w:rsidRPr="005C2BEB">
        <w:rPr>
          <w:rFonts w:ascii="Times New Roman" w:eastAsia="Arial" w:hAnsi="Times New Roman" w:cs="Times New Roman"/>
          <w:b/>
          <w:color w:val="000000" w:themeColor="text1"/>
        </w:rPr>
        <w:t>Figura</w:t>
      </w:r>
      <w:r w:rsidRPr="005C2BEB">
        <w:rPr>
          <w:rFonts w:ascii="Times New Roman" w:hAnsi="Times New Roman" w:cs="Times New Roman"/>
          <w:color w:val="000000" w:themeColor="text1"/>
        </w:rPr>
        <w:t xml:space="preserve"> 1. Resultados del diagnóstico inicial de la problemática.  </w:t>
      </w:r>
    </w:p>
    <w:p w:rsidR="002C4AA7" w:rsidRPr="005C2BEB" w:rsidRDefault="002C4AA7" w:rsidP="002C4AA7">
      <w:pPr>
        <w:spacing w:after="0" w:line="240" w:lineRule="auto"/>
        <w:ind w:left="-5"/>
        <w:rPr>
          <w:rFonts w:ascii="Times New Roman" w:hAnsi="Times New Roman" w:cs="Times New Roman"/>
          <w:color w:val="000000" w:themeColor="text1"/>
        </w:rPr>
      </w:pPr>
      <w:r w:rsidRPr="005C2BEB">
        <w:rPr>
          <w:rFonts w:ascii="Times New Roman" w:eastAsia="Arial" w:hAnsi="Times New Roman" w:cs="Times New Roman"/>
          <w:b/>
          <w:color w:val="000000" w:themeColor="text1"/>
        </w:rPr>
        <w:t>Fuente</w:t>
      </w:r>
      <w:r w:rsidR="00D23EDF" w:rsidRPr="005C2BEB">
        <w:rPr>
          <w:rFonts w:ascii="Times New Roman" w:hAnsi="Times New Roman" w:cs="Times New Roman"/>
          <w:color w:val="000000" w:themeColor="text1"/>
        </w:rPr>
        <w:t xml:space="preserve">: </w:t>
      </w:r>
      <w:r w:rsidR="005C2BEB" w:rsidRPr="005C2BEB">
        <w:rPr>
          <w:rFonts w:ascii="Times New Roman" w:eastAsia="Times New Roman" w:hAnsi="Times New Roman" w:cs="Times New Roman"/>
          <w:lang w:eastAsia="es-ES"/>
        </w:rPr>
        <w:t xml:space="preserve">Elaboración propia  </w:t>
      </w:r>
    </w:p>
    <w:p w:rsidR="007D3E43" w:rsidRPr="007006C3" w:rsidRDefault="005C2BEB" w:rsidP="007006C3">
      <w:pPr>
        <w:spacing w:after="0" w:line="240" w:lineRule="auto"/>
        <w:jc w:val="both"/>
        <w:rPr>
          <w:rFonts w:ascii="Times New Roman" w:hAnsi="Times New Roman" w:cs="Times New Roman"/>
          <w:bCs/>
          <w:color w:val="000000" w:themeColor="text1"/>
          <w:sz w:val="24"/>
          <w:szCs w:val="24"/>
        </w:rPr>
      </w:pPr>
      <w:r w:rsidRPr="005C2BEB">
        <w:rPr>
          <w:rFonts w:ascii="Times New Roman" w:eastAsia="Times New Roman" w:hAnsi="Times New Roman" w:cs="Times New Roman"/>
          <w:sz w:val="24"/>
          <w:szCs w:val="24"/>
          <w:lang w:eastAsia="es-ES"/>
        </w:rPr>
        <w:t xml:space="preserve"> </w:t>
      </w:r>
      <w:r w:rsidR="007006C3">
        <w:rPr>
          <w:rFonts w:ascii="Times New Roman" w:hAnsi="Times New Roman" w:cs="Times New Roman"/>
          <w:color w:val="000000" w:themeColor="text1"/>
          <w:sz w:val="24"/>
          <w:szCs w:val="24"/>
        </w:rPr>
        <w:t>L</w:t>
      </w:r>
      <w:r w:rsidR="006B75EB" w:rsidRPr="005C2BEB">
        <w:rPr>
          <w:rFonts w:ascii="Times New Roman" w:hAnsi="Times New Roman" w:cs="Times New Roman"/>
          <w:color w:val="000000" w:themeColor="text1"/>
          <w:sz w:val="24"/>
          <w:szCs w:val="24"/>
        </w:rPr>
        <w:t>os resultados obtenidos luego de haber aplicado</w:t>
      </w:r>
      <w:r w:rsidR="007D3E43" w:rsidRPr="005C2BEB">
        <w:rPr>
          <w:rFonts w:ascii="Times New Roman" w:hAnsi="Times New Roman" w:cs="Times New Roman"/>
          <w:color w:val="000000" w:themeColor="text1"/>
          <w:sz w:val="24"/>
          <w:szCs w:val="24"/>
        </w:rPr>
        <w:t xml:space="preserve"> la entrevista a los docentes</w:t>
      </w:r>
      <w:r w:rsidR="006B75EB" w:rsidRPr="005C2BEB">
        <w:rPr>
          <w:rFonts w:ascii="Times New Roman" w:hAnsi="Times New Roman" w:cs="Times New Roman"/>
          <w:color w:val="000000" w:themeColor="text1"/>
          <w:sz w:val="24"/>
          <w:szCs w:val="24"/>
        </w:rPr>
        <w:t xml:space="preserve"> de la unidad educativa, determinan que </w:t>
      </w:r>
      <w:r w:rsidR="007D3E43" w:rsidRPr="005C2BEB">
        <w:rPr>
          <w:rFonts w:ascii="Times New Roman" w:hAnsi="Times New Roman" w:cs="Times New Roman"/>
          <w:color w:val="000000" w:themeColor="text1"/>
          <w:sz w:val="24"/>
          <w:szCs w:val="24"/>
        </w:rPr>
        <w:t xml:space="preserve">el nivel de trabajo colaborativo de los estudiantes en el área de Lengua y </w:t>
      </w:r>
      <w:r w:rsidR="00692377" w:rsidRPr="005C2BEB">
        <w:rPr>
          <w:rFonts w:ascii="Times New Roman" w:hAnsi="Times New Roman" w:cs="Times New Roman"/>
          <w:color w:val="000000" w:themeColor="text1"/>
          <w:sz w:val="24"/>
          <w:szCs w:val="24"/>
        </w:rPr>
        <w:t>Literatura es</w:t>
      </w:r>
      <w:r w:rsidR="007D3E43" w:rsidRPr="005C2BEB">
        <w:rPr>
          <w:rFonts w:ascii="Times New Roman" w:hAnsi="Times New Roman" w:cs="Times New Roman"/>
          <w:color w:val="000000" w:themeColor="text1"/>
          <w:sz w:val="24"/>
          <w:szCs w:val="24"/>
        </w:rPr>
        <w:t xml:space="preserve"> </w:t>
      </w:r>
      <w:r w:rsidR="00B05E56" w:rsidRPr="005C2BEB">
        <w:rPr>
          <w:rFonts w:ascii="Times New Roman" w:hAnsi="Times New Roman" w:cs="Times New Roman"/>
          <w:color w:val="000000" w:themeColor="text1"/>
          <w:sz w:val="24"/>
          <w:szCs w:val="24"/>
        </w:rPr>
        <w:t>bajo</w:t>
      </w:r>
      <w:r w:rsidR="007D3E43" w:rsidRPr="005C2BEB">
        <w:rPr>
          <w:rFonts w:ascii="Times New Roman" w:hAnsi="Times New Roman" w:cs="Times New Roman"/>
          <w:color w:val="000000" w:themeColor="text1"/>
          <w:sz w:val="24"/>
          <w:szCs w:val="24"/>
        </w:rPr>
        <w:t>, porque no tiene</w:t>
      </w:r>
      <w:r w:rsidR="001C5A70">
        <w:rPr>
          <w:rFonts w:ascii="Times New Roman" w:hAnsi="Times New Roman" w:cs="Times New Roman"/>
          <w:color w:val="000000" w:themeColor="text1"/>
          <w:sz w:val="24"/>
          <w:szCs w:val="24"/>
        </w:rPr>
        <w:t>n</w:t>
      </w:r>
      <w:r w:rsidR="007D3E43" w:rsidRPr="005C2BEB">
        <w:rPr>
          <w:rFonts w:ascii="Times New Roman" w:hAnsi="Times New Roman" w:cs="Times New Roman"/>
          <w:color w:val="000000" w:themeColor="text1"/>
          <w:sz w:val="24"/>
          <w:szCs w:val="24"/>
        </w:rPr>
        <w:t xml:space="preserve"> conocimiento de estrategias específicas que ayude</w:t>
      </w:r>
      <w:r w:rsidR="001C5A70">
        <w:rPr>
          <w:rFonts w:ascii="Times New Roman" w:hAnsi="Times New Roman" w:cs="Times New Roman"/>
          <w:color w:val="000000" w:themeColor="text1"/>
          <w:sz w:val="24"/>
          <w:szCs w:val="24"/>
        </w:rPr>
        <w:t>n</w:t>
      </w:r>
      <w:r w:rsidR="007D3E43" w:rsidRPr="005C2BEB">
        <w:rPr>
          <w:rFonts w:ascii="Times New Roman" w:hAnsi="Times New Roman" w:cs="Times New Roman"/>
          <w:color w:val="000000" w:themeColor="text1"/>
          <w:sz w:val="24"/>
          <w:szCs w:val="24"/>
        </w:rPr>
        <w:t xml:space="preserve"> a </w:t>
      </w:r>
      <w:r w:rsidR="00B05E56" w:rsidRPr="005C2BEB">
        <w:rPr>
          <w:rFonts w:ascii="Times New Roman" w:hAnsi="Times New Roman" w:cs="Times New Roman"/>
          <w:color w:val="000000" w:themeColor="text1"/>
          <w:sz w:val="24"/>
          <w:szCs w:val="24"/>
        </w:rPr>
        <w:t>impulsar a</w:t>
      </w:r>
      <w:r w:rsidR="007D3E43" w:rsidRPr="005C2BEB">
        <w:rPr>
          <w:rFonts w:ascii="Times New Roman" w:hAnsi="Times New Roman" w:cs="Times New Roman"/>
          <w:color w:val="000000" w:themeColor="text1"/>
          <w:sz w:val="24"/>
          <w:szCs w:val="24"/>
        </w:rPr>
        <w:t xml:space="preserve"> una buena convivencia armónica dentro del aula de trabajo, el docente desconoce estrategias y recursos para realizar las actividades que beneficien la </w:t>
      </w:r>
      <w:r w:rsidR="00B05E56" w:rsidRPr="005C2BEB">
        <w:rPr>
          <w:rFonts w:ascii="Times New Roman" w:hAnsi="Times New Roman" w:cs="Times New Roman"/>
          <w:color w:val="000000" w:themeColor="text1"/>
          <w:sz w:val="24"/>
          <w:szCs w:val="24"/>
        </w:rPr>
        <w:t>integración de</w:t>
      </w:r>
      <w:r w:rsidR="007D3E43" w:rsidRPr="005C2BEB">
        <w:rPr>
          <w:rFonts w:ascii="Times New Roman" w:hAnsi="Times New Roman" w:cs="Times New Roman"/>
          <w:color w:val="000000" w:themeColor="text1"/>
          <w:sz w:val="24"/>
          <w:szCs w:val="24"/>
        </w:rPr>
        <w:t xml:space="preserve"> los educandos. </w:t>
      </w:r>
    </w:p>
    <w:p w:rsidR="007006C3" w:rsidRDefault="007006C3" w:rsidP="007D3E43">
      <w:pPr>
        <w:spacing w:before="240" w:line="240" w:lineRule="auto"/>
        <w:ind w:right="113"/>
        <w:rPr>
          <w:rFonts w:ascii="Times New Roman" w:hAnsi="Times New Roman" w:cs="Times New Roman"/>
          <w:b/>
          <w:color w:val="000000" w:themeColor="text1"/>
          <w:sz w:val="24"/>
          <w:szCs w:val="24"/>
        </w:rPr>
      </w:pPr>
    </w:p>
    <w:p w:rsidR="00492B44" w:rsidRPr="005C2BEB" w:rsidRDefault="00E048AB" w:rsidP="007D3E43">
      <w:pPr>
        <w:spacing w:before="240" w:line="240" w:lineRule="auto"/>
        <w:ind w:right="113"/>
        <w:rPr>
          <w:rFonts w:ascii="Times New Roman" w:hAnsi="Times New Roman" w:cs="Times New Roman"/>
          <w:b/>
          <w:color w:val="000000" w:themeColor="text1"/>
          <w:sz w:val="24"/>
          <w:szCs w:val="24"/>
        </w:rPr>
      </w:pPr>
      <w:r w:rsidRPr="005C2BEB">
        <w:rPr>
          <w:rFonts w:ascii="Times New Roman" w:hAnsi="Times New Roman" w:cs="Times New Roman"/>
          <w:b/>
          <w:color w:val="000000" w:themeColor="text1"/>
          <w:sz w:val="24"/>
          <w:szCs w:val="24"/>
        </w:rPr>
        <w:t>P</w:t>
      </w:r>
      <w:r w:rsidR="00692377" w:rsidRPr="005C2BEB">
        <w:rPr>
          <w:rFonts w:ascii="Times New Roman" w:hAnsi="Times New Roman" w:cs="Times New Roman"/>
          <w:b/>
          <w:color w:val="000000" w:themeColor="text1"/>
          <w:sz w:val="24"/>
          <w:szCs w:val="24"/>
        </w:rPr>
        <w:t>ropuesta de solución</w:t>
      </w:r>
      <w:bookmarkStart w:id="0" w:name="_Toc508978577"/>
    </w:p>
    <w:p w:rsidR="007D3E43" w:rsidRPr="005C2BEB" w:rsidRDefault="00AE3211" w:rsidP="005C2BEB">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Luego del análisis de los resultados obtenidos se presenta un </w:t>
      </w:r>
      <w:r w:rsidR="007D3E43" w:rsidRPr="005C2BEB">
        <w:rPr>
          <w:rFonts w:ascii="Times New Roman" w:hAnsi="Times New Roman" w:cs="Times New Roman"/>
          <w:color w:val="000000" w:themeColor="text1"/>
          <w:sz w:val="24"/>
          <w:szCs w:val="24"/>
        </w:rPr>
        <w:t xml:space="preserve">Manual de estrategias didácticas para mejorar el trabajo colaborativo en los estudiantes del tercer año de </w:t>
      </w:r>
      <w:r w:rsidR="00F011B8" w:rsidRPr="005C2BEB">
        <w:rPr>
          <w:rFonts w:ascii="Times New Roman" w:hAnsi="Times New Roman" w:cs="Times New Roman"/>
          <w:color w:val="000000" w:themeColor="text1"/>
          <w:sz w:val="24"/>
          <w:szCs w:val="24"/>
        </w:rPr>
        <w:t>Educación General B</w:t>
      </w:r>
      <w:r w:rsidR="007D3E43" w:rsidRPr="005C2BEB">
        <w:rPr>
          <w:rFonts w:ascii="Times New Roman" w:hAnsi="Times New Roman" w:cs="Times New Roman"/>
          <w:color w:val="000000" w:themeColor="text1"/>
          <w:sz w:val="24"/>
          <w:szCs w:val="24"/>
        </w:rPr>
        <w:t>ásica de la Unidad Educativa “</w:t>
      </w:r>
      <w:proofErr w:type="spellStart"/>
      <w:r w:rsidR="007D3E43" w:rsidRPr="005C2BEB">
        <w:rPr>
          <w:rFonts w:ascii="Times New Roman" w:hAnsi="Times New Roman" w:cs="Times New Roman"/>
          <w:color w:val="000000" w:themeColor="text1"/>
          <w:sz w:val="24"/>
          <w:szCs w:val="24"/>
        </w:rPr>
        <w:t>Quisapincha</w:t>
      </w:r>
      <w:proofErr w:type="spellEnd"/>
      <w:r w:rsidR="007D3E43" w:rsidRPr="005C2BEB">
        <w:rPr>
          <w:rFonts w:ascii="Times New Roman" w:hAnsi="Times New Roman" w:cs="Times New Roman"/>
          <w:color w:val="000000" w:themeColor="text1"/>
          <w:sz w:val="24"/>
          <w:szCs w:val="24"/>
        </w:rPr>
        <w:t>’’</w:t>
      </w:r>
    </w:p>
    <w:p w:rsidR="00F011B8" w:rsidRPr="005C2BEB" w:rsidRDefault="00F011B8" w:rsidP="005C2BEB">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El manual de estrategias didácticas es un producto </w:t>
      </w:r>
      <w:r w:rsidR="004C1EBF">
        <w:rPr>
          <w:rFonts w:ascii="Times New Roman" w:hAnsi="Times New Roman" w:cs="Times New Roman"/>
          <w:color w:val="000000" w:themeColor="text1"/>
          <w:sz w:val="24"/>
          <w:szCs w:val="24"/>
        </w:rPr>
        <w:t>que orientará</w:t>
      </w:r>
      <w:r w:rsidRPr="005C2BEB">
        <w:rPr>
          <w:rFonts w:ascii="Times New Roman" w:hAnsi="Times New Roman" w:cs="Times New Roman"/>
          <w:color w:val="000000" w:themeColor="text1"/>
          <w:sz w:val="24"/>
          <w:szCs w:val="24"/>
        </w:rPr>
        <w:t xml:space="preserve"> a los maestros para mejorar el trabajo colaborativo en los alumnos, mediante juegos y trabajos colaborativos, en donde el estudiante y docente entren en un ambiente colaborativo y participativo mejorando </w:t>
      </w:r>
      <w:r w:rsidRPr="005C2BEB">
        <w:rPr>
          <w:rFonts w:ascii="Times New Roman" w:hAnsi="Times New Roman" w:cs="Times New Roman"/>
          <w:color w:val="000000" w:themeColor="text1"/>
          <w:sz w:val="24"/>
          <w:szCs w:val="24"/>
        </w:rPr>
        <w:lastRenderedPageBreak/>
        <w:t xml:space="preserve">la convivencia y la integración social. </w:t>
      </w:r>
      <w:r w:rsidR="00B05E56" w:rsidRPr="005C2BEB">
        <w:rPr>
          <w:rFonts w:ascii="Times New Roman" w:hAnsi="Times New Roman" w:cs="Times New Roman"/>
          <w:color w:val="000000" w:themeColor="text1"/>
          <w:sz w:val="24"/>
          <w:szCs w:val="24"/>
        </w:rPr>
        <w:t>Además,</w:t>
      </w:r>
      <w:r w:rsidRPr="005C2BEB">
        <w:rPr>
          <w:rFonts w:ascii="Times New Roman" w:hAnsi="Times New Roman" w:cs="Times New Roman"/>
          <w:color w:val="000000" w:themeColor="text1"/>
          <w:sz w:val="24"/>
          <w:szCs w:val="24"/>
        </w:rPr>
        <w:t xml:space="preserve"> es una de las herramientas esenciales para la enseñanza en cada una de las edades propiciando al alumno un medio de distracción </w:t>
      </w:r>
      <w:r w:rsidR="004B4800">
        <w:rPr>
          <w:rFonts w:ascii="Times New Roman" w:hAnsi="Times New Roman" w:cs="Times New Roman"/>
          <w:color w:val="000000" w:themeColor="text1"/>
          <w:sz w:val="24"/>
          <w:szCs w:val="24"/>
        </w:rPr>
        <w:t xml:space="preserve">donde </w:t>
      </w:r>
      <w:r w:rsidRPr="005C2BEB">
        <w:rPr>
          <w:rFonts w:ascii="Times New Roman" w:hAnsi="Times New Roman" w:cs="Times New Roman"/>
          <w:color w:val="000000" w:themeColor="text1"/>
          <w:sz w:val="24"/>
          <w:szCs w:val="24"/>
        </w:rPr>
        <w:t>participe de forma colaborativa en los grupos de trabajo ya sea fuera o dentro del aula.   En la Unidad Educativa “</w:t>
      </w:r>
      <w:proofErr w:type="spellStart"/>
      <w:r w:rsidRPr="005C2BEB">
        <w:rPr>
          <w:rFonts w:ascii="Times New Roman" w:hAnsi="Times New Roman" w:cs="Times New Roman"/>
          <w:color w:val="000000" w:themeColor="text1"/>
          <w:sz w:val="24"/>
          <w:szCs w:val="24"/>
        </w:rPr>
        <w:t>Quisapincha</w:t>
      </w:r>
      <w:proofErr w:type="spellEnd"/>
      <w:r w:rsidRPr="005C2BEB">
        <w:rPr>
          <w:rFonts w:ascii="Times New Roman" w:hAnsi="Times New Roman" w:cs="Times New Roman"/>
          <w:color w:val="000000" w:themeColor="text1"/>
          <w:sz w:val="24"/>
          <w:szCs w:val="24"/>
        </w:rPr>
        <w:t xml:space="preserve">’’ el principal problema que se puede evidenciar está en el aula de clases, donde diariamente se presenta diversos tipos de desintegración entre compañeros de aula, </w:t>
      </w:r>
      <w:r w:rsidR="00B04366">
        <w:rPr>
          <w:rFonts w:ascii="Times New Roman" w:hAnsi="Times New Roman" w:cs="Times New Roman"/>
          <w:color w:val="000000" w:themeColor="text1"/>
          <w:sz w:val="24"/>
          <w:szCs w:val="24"/>
        </w:rPr>
        <w:t xml:space="preserve">donde </w:t>
      </w:r>
      <w:r w:rsidRPr="005C2BEB">
        <w:rPr>
          <w:rFonts w:ascii="Times New Roman" w:hAnsi="Times New Roman" w:cs="Times New Roman"/>
          <w:color w:val="000000" w:themeColor="text1"/>
          <w:sz w:val="24"/>
          <w:szCs w:val="24"/>
        </w:rPr>
        <w:t>hay</w:t>
      </w:r>
      <w:r w:rsidR="00B04366">
        <w:rPr>
          <w:rFonts w:ascii="Times New Roman" w:hAnsi="Times New Roman" w:cs="Times New Roman"/>
          <w:color w:val="000000" w:themeColor="text1"/>
          <w:sz w:val="24"/>
          <w:szCs w:val="24"/>
        </w:rPr>
        <w:t xml:space="preserve"> poca</w:t>
      </w:r>
      <w:r w:rsidRPr="005C2BEB">
        <w:rPr>
          <w:rFonts w:ascii="Times New Roman" w:hAnsi="Times New Roman" w:cs="Times New Roman"/>
          <w:color w:val="000000" w:themeColor="text1"/>
          <w:sz w:val="24"/>
          <w:szCs w:val="24"/>
        </w:rPr>
        <w:t xml:space="preserve"> colaboración para realizar una tarea o trabajo en equipo, </w:t>
      </w:r>
      <w:r w:rsidR="004B4800">
        <w:rPr>
          <w:rFonts w:ascii="Times New Roman" w:hAnsi="Times New Roman" w:cs="Times New Roman"/>
          <w:color w:val="000000" w:themeColor="text1"/>
          <w:sz w:val="24"/>
          <w:szCs w:val="24"/>
        </w:rPr>
        <w:t xml:space="preserve">así como </w:t>
      </w:r>
      <w:r w:rsidRPr="005C2BEB">
        <w:rPr>
          <w:rFonts w:ascii="Times New Roman" w:hAnsi="Times New Roman" w:cs="Times New Roman"/>
          <w:color w:val="000000" w:themeColor="text1"/>
          <w:sz w:val="24"/>
          <w:szCs w:val="24"/>
        </w:rPr>
        <w:t xml:space="preserve">individualismo y egoísmo en todo momento, perjudicando de forma directa a los estudiantes en el proceso de enseñanza aprendizaje. </w:t>
      </w:r>
    </w:p>
    <w:p w:rsidR="00F011B8" w:rsidRPr="005C2BEB" w:rsidRDefault="00F011B8" w:rsidP="005C2BEB">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 De esa manera se puede decir que una buena convivencia dentro del aula puede ser posible con unas estrategias adecuadas para la colaboración mutua entre docentes </w:t>
      </w:r>
      <w:r w:rsidR="00434ED6">
        <w:rPr>
          <w:rFonts w:ascii="Times New Roman" w:hAnsi="Times New Roman" w:cs="Times New Roman"/>
          <w:color w:val="000000" w:themeColor="text1"/>
          <w:sz w:val="24"/>
          <w:szCs w:val="24"/>
        </w:rPr>
        <w:t xml:space="preserve">y </w:t>
      </w:r>
      <w:r w:rsidRPr="005C2BEB">
        <w:rPr>
          <w:rFonts w:ascii="Times New Roman" w:hAnsi="Times New Roman" w:cs="Times New Roman"/>
          <w:color w:val="000000" w:themeColor="text1"/>
          <w:sz w:val="24"/>
          <w:szCs w:val="24"/>
        </w:rPr>
        <w:t xml:space="preserve">estudiantes y entre pares, cabe destacar que en la actualidad los docentes requieren implementar juegos y trabajos colaborativos  para ayudar a desarrollar la socialización y la integración grupal, de </w:t>
      </w:r>
      <w:r w:rsidR="00434ED6">
        <w:rPr>
          <w:rFonts w:ascii="Times New Roman" w:hAnsi="Times New Roman" w:cs="Times New Roman"/>
          <w:color w:val="000000" w:themeColor="text1"/>
          <w:sz w:val="24"/>
          <w:szCs w:val="24"/>
        </w:rPr>
        <w:t>esta</w:t>
      </w:r>
      <w:r w:rsidRPr="005C2BEB">
        <w:rPr>
          <w:rFonts w:ascii="Times New Roman" w:hAnsi="Times New Roman" w:cs="Times New Roman"/>
          <w:color w:val="000000" w:themeColor="text1"/>
          <w:sz w:val="24"/>
          <w:szCs w:val="24"/>
        </w:rPr>
        <w:t xml:space="preserve"> manera</w:t>
      </w:r>
      <w:r w:rsidR="00434ED6">
        <w:rPr>
          <w:rFonts w:ascii="Times New Roman" w:hAnsi="Times New Roman" w:cs="Times New Roman"/>
          <w:color w:val="000000" w:themeColor="text1"/>
          <w:sz w:val="24"/>
          <w:szCs w:val="24"/>
        </w:rPr>
        <w:t xml:space="preserve"> se </w:t>
      </w:r>
      <w:r w:rsidRPr="005C2BEB">
        <w:rPr>
          <w:rFonts w:ascii="Times New Roman" w:hAnsi="Times New Roman" w:cs="Times New Roman"/>
          <w:color w:val="000000" w:themeColor="text1"/>
          <w:sz w:val="24"/>
          <w:szCs w:val="24"/>
        </w:rPr>
        <w:t>fomenta</w:t>
      </w:r>
      <w:r w:rsidR="00434ED6">
        <w:rPr>
          <w:rFonts w:ascii="Times New Roman" w:hAnsi="Times New Roman" w:cs="Times New Roman"/>
          <w:color w:val="000000" w:themeColor="text1"/>
          <w:sz w:val="24"/>
          <w:szCs w:val="24"/>
        </w:rPr>
        <w:t xml:space="preserve"> </w:t>
      </w:r>
      <w:r w:rsidRPr="005C2BEB">
        <w:rPr>
          <w:rFonts w:ascii="Times New Roman" w:hAnsi="Times New Roman" w:cs="Times New Roman"/>
          <w:color w:val="000000" w:themeColor="text1"/>
          <w:sz w:val="24"/>
          <w:szCs w:val="24"/>
        </w:rPr>
        <w:t>un aprendizaje significativo apoyándose unos a otros</w:t>
      </w:r>
      <w:r w:rsidR="00B04366">
        <w:rPr>
          <w:rFonts w:ascii="Times New Roman" w:hAnsi="Times New Roman" w:cs="Times New Roman"/>
          <w:color w:val="000000" w:themeColor="text1"/>
          <w:sz w:val="24"/>
          <w:szCs w:val="24"/>
        </w:rPr>
        <w:t xml:space="preserve"> y que cada estudiante se sienta</w:t>
      </w:r>
      <w:r w:rsidRPr="005C2BEB">
        <w:rPr>
          <w:rFonts w:ascii="Times New Roman" w:hAnsi="Times New Roman" w:cs="Times New Roman"/>
          <w:color w:val="000000" w:themeColor="text1"/>
          <w:sz w:val="24"/>
          <w:szCs w:val="24"/>
        </w:rPr>
        <w:t xml:space="preserve"> potencializado para aprender y convivir dentro de un grupo de trabajo.</w:t>
      </w:r>
    </w:p>
    <w:p w:rsidR="009C771D" w:rsidRPr="005C2BEB" w:rsidRDefault="00F35BDD" w:rsidP="005C2BEB">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Se requirió la revisión y valoración de las estrategias didácticas para mejorar el trabajo colaborativo </w:t>
      </w:r>
      <w:r w:rsidR="00594FAC">
        <w:rPr>
          <w:rFonts w:ascii="Times New Roman" w:hAnsi="Times New Roman" w:cs="Times New Roman"/>
          <w:color w:val="000000" w:themeColor="text1"/>
          <w:sz w:val="24"/>
          <w:szCs w:val="24"/>
        </w:rPr>
        <w:t>de</w:t>
      </w:r>
      <w:r w:rsidRPr="005C2BEB">
        <w:rPr>
          <w:rFonts w:ascii="Times New Roman" w:hAnsi="Times New Roman" w:cs="Times New Roman"/>
          <w:color w:val="000000" w:themeColor="text1"/>
          <w:sz w:val="24"/>
          <w:szCs w:val="24"/>
        </w:rPr>
        <w:t xml:space="preserve"> dos especialistas expertos de cuarto nivel</w:t>
      </w:r>
      <w:r w:rsidR="00594FAC">
        <w:rPr>
          <w:rFonts w:ascii="Times New Roman" w:hAnsi="Times New Roman" w:cs="Times New Roman"/>
          <w:color w:val="000000" w:themeColor="text1"/>
          <w:sz w:val="24"/>
          <w:szCs w:val="24"/>
        </w:rPr>
        <w:t>,</w:t>
      </w:r>
      <w:r w:rsidRPr="005C2BEB">
        <w:rPr>
          <w:rFonts w:ascii="Times New Roman" w:hAnsi="Times New Roman" w:cs="Times New Roman"/>
          <w:color w:val="000000" w:themeColor="text1"/>
          <w:sz w:val="24"/>
          <w:szCs w:val="24"/>
        </w:rPr>
        <w:t xml:space="preserve"> con una gama de estilos de aprendizajes en pedagogía y experiencia curricular y con  conocimientos amplio</w:t>
      </w:r>
      <w:r w:rsidR="005A0CBA">
        <w:rPr>
          <w:rFonts w:ascii="Times New Roman" w:hAnsi="Times New Roman" w:cs="Times New Roman"/>
          <w:color w:val="000000" w:themeColor="text1"/>
          <w:sz w:val="24"/>
          <w:szCs w:val="24"/>
        </w:rPr>
        <w:t>s</w:t>
      </w:r>
      <w:r w:rsidRPr="005C2BEB">
        <w:rPr>
          <w:rFonts w:ascii="Times New Roman" w:hAnsi="Times New Roman" w:cs="Times New Roman"/>
          <w:color w:val="000000" w:themeColor="text1"/>
          <w:sz w:val="24"/>
          <w:szCs w:val="24"/>
        </w:rPr>
        <w:t xml:space="preserve"> de estrategias didácticas, los mismos que han expresado que las estrategias didácticas son factibles, aplicables, viables, pertinentes, originales y válidos para mejorar el trabajo colaborativo en los estudiantes del tercer año de Educación General Básica de la Unidad Educativa “</w:t>
      </w:r>
      <w:proofErr w:type="spellStart"/>
      <w:r w:rsidRPr="005C2BEB">
        <w:rPr>
          <w:rFonts w:ascii="Times New Roman" w:hAnsi="Times New Roman" w:cs="Times New Roman"/>
          <w:color w:val="000000" w:themeColor="text1"/>
          <w:sz w:val="24"/>
          <w:szCs w:val="24"/>
        </w:rPr>
        <w:t>Quisapincha</w:t>
      </w:r>
      <w:proofErr w:type="spellEnd"/>
      <w:r w:rsidRPr="005C2BEB">
        <w:rPr>
          <w:rFonts w:ascii="Times New Roman" w:hAnsi="Times New Roman" w:cs="Times New Roman"/>
          <w:color w:val="000000" w:themeColor="text1"/>
          <w:sz w:val="24"/>
          <w:szCs w:val="24"/>
        </w:rPr>
        <w:t xml:space="preserve"> ”.   Los especialistas en referencia han fijado su evaluación </w:t>
      </w:r>
      <w:r w:rsidR="00144B09">
        <w:rPr>
          <w:rFonts w:ascii="Times New Roman" w:hAnsi="Times New Roman" w:cs="Times New Roman"/>
          <w:color w:val="000000" w:themeColor="text1"/>
          <w:sz w:val="24"/>
          <w:szCs w:val="24"/>
        </w:rPr>
        <w:t>con la siguiente</w:t>
      </w:r>
      <w:r w:rsidRPr="005C2BEB">
        <w:rPr>
          <w:rFonts w:ascii="Times New Roman" w:hAnsi="Times New Roman" w:cs="Times New Roman"/>
          <w:color w:val="000000" w:themeColor="text1"/>
          <w:sz w:val="24"/>
          <w:szCs w:val="24"/>
        </w:rPr>
        <w:t xml:space="preserve"> escala: 5: Muy </w:t>
      </w:r>
      <w:r w:rsidR="004A2352" w:rsidRPr="005C2BEB">
        <w:rPr>
          <w:rFonts w:ascii="Times New Roman" w:hAnsi="Times New Roman" w:cs="Times New Roman"/>
          <w:color w:val="000000" w:themeColor="text1"/>
          <w:sz w:val="24"/>
          <w:szCs w:val="24"/>
        </w:rPr>
        <w:t>aceptable; 4</w:t>
      </w:r>
      <w:r w:rsidRPr="005C2BEB">
        <w:rPr>
          <w:rFonts w:ascii="Times New Roman" w:hAnsi="Times New Roman" w:cs="Times New Roman"/>
          <w:color w:val="000000" w:themeColor="text1"/>
          <w:sz w:val="24"/>
          <w:szCs w:val="24"/>
        </w:rPr>
        <w:t xml:space="preserve">: Bastante aceptable; 3: Aceptable; 2: Poco Aceptable; 1: Inaceptable. </w:t>
      </w:r>
      <w:r w:rsidR="00953F8F" w:rsidRPr="005C2BEB">
        <w:rPr>
          <w:rFonts w:ascii="Times New Roman" w:hAnsi="Times New Roman" w:cs="Times New Roman"/>
          <w:color w:val="000000" w:themeColor="text1"/>
          <w:sz w:val="24"/>
          <w:szCs w:val="24"/>
        </w:rPr>
        <w:t>El análisis</w:t>
      </w:r>
      <w:r w:rsidR="00AE2219" w:rsidRPr="005C2BEB">
        <w:rPr>
          <w:rFonts w:ascii="Times New Roman" w:hAnsi="Times New Roman" w:cs="Times New Roman"/>
          <w:color w:val="000000" w:themeColor="text1"/>
          <w:sz w:val="24"/>
          <w:szCs w:val="24"/>
        </w:rPr>
        <w:t xml:space="preserve"> de los resultados obtenidos en la valoración de la propuesta</w:t>
      </w:r>
      <w:r w:rsidR="00CB5A07" w:rsidRPr="005C2BEB">
        <w:rPr>
          <w:rFonts w:ascii="Times New Roman" w:hAnsi="Times New Roman" w:cs="Times New Roman"/>
          <w:color w:val="000000" w:themeColor="text1"/>
          <w:sz w:val="24"/>
          <w:szCs w:val="24"/>
        </w:rPr>
        <w:t xml:space="preserve"> se presenta a continuación:</w:t>
      </w:r>
    </w:p>
    <w:p w:rsidR="00871CF6" w:rsidRPr="005C2BEB" w:rsidRDefault="00871CF6" w:rsidP="00871CF6">
      <w:pPr>
        <w:spacing w:before="240" w:after="0" w:line="240" w:lineRule="auto"/>
        <w:jc w:val="both"/>
        <w:rPr>
          <w:rFonts w:ascii="Times New Roman" w:hAnsi="Times New Roman" w:cs="Times New Roman"/>
          <w:b/>
          <w:color w:val="000000" w:themeColor="text1"/>
          <w:sz w:val="24"/>
          <w:szCs w:val="24"/>
        </w:rPr>
      </w:pPr>
      <w:r w:rsidRPr="005C2BEB">
        <w:rPr>
          <w:rFonts w:ascii="Times New Roman" w:hAnsi="Times New Roman" w:cs="Times New Roman"/>
          <w:b/>
          <w:color w:val="000000" w:themeColor="text1"/>
          <w:sz w:val="24"/>
          <w:szCs w:val="24"/>
        </w:rPr>
        <w:t xml:space="preserve">Tabla </w:t>
      </w:r>
      <w:r w:rsidR="00114608">
        <w:rPr>
          <w:rFonts w:ascii="Times New Roman" w:hAnsi="Times New Roman" w:cs="Times New Roman"/>
          <w:b/>
          <w:color w:val="000000" w:themeColor="text1"/>
          <w:sz w:val="24"/>
          <w:szCs w:val="24"/>
        </w:rPr>
        <w:t>1</w:t>
      </w:r>
      <w:r w:rsidR="00953F8F" w:rsidRPr="005C2BEB">
        <w:rPr>
          <w:rFonts w:ascii="Times New Roman" w:hAnsi="Times New Roman" w:cs="Times New Roman"/>
          <w:b/>
          <w:color w:val="000000" w:themeColor="text1"/>
          <w:sz w:val="24"/>
          <w:szCs w:val="24"/>
        </w:rPr>
        <w:t>. Valoración</w:t>
      </w:r>
      <w:r w:rsidRPr="005C2BEB">
        <w:rPr>
          <w:rFonts w:ascii="Times New Roman" w:hAnsi="Times New Roman" w:cs="Times New Roman"/>
          <w:b/>
          <w:color w:val="000000" w:themeColor="text1"/>
          <w:sz w:val="24"/>
          <w:szCs w:val="24"/>
        </w:rPr>
        <w:t xml:space="preserve"> de especialistas </w:t>
      </w:r>
    </w:p>
    <w:p w:rsidR="005C2BEB" w:rsidRPr="005C2BEB" w:rsidRDefault="005C2BEB" w:rsidP="00871CF6">
      <w:pPr>
        <w:spacing w:after="0" w:line="240" w:lineRule="auto"/>
        <w:jc w:val="both"/>
        <w:rPr>
          <w:rFonts w:ascii="Times New Roman" w:hAnsi="Times New Roman" w:cs="Times New Roman"/>
          <w:noProof/>
          <w:color w:val="000000" w:themeColor="text1"/>
          <w:sz w:val="24"/>
          <w:szCs w:val="24"/>
          <w:lang w:eastAsia="es-EC"/>
        </w:rPr>
      </w:pPr>
    </w:p>
    <w:p w:rsidR="005C2BEB" w:rsidRPr="005C2BEB" w:rsidRDefault="00871CF6" w:rsidP="00871CF6">
      <w:pPr>
        <w:spacing w:after="0" w:line="240" w:lineRule="auto"/>
        <w:jc w:val="both"/>
        <w:rPr>
          <w:rFonts w:ascii="Times New Roman" w:eastAsia="Arial" w:hAnsi="Times New Roman" w:cs="Times New Roman"/>
          <w:b/>
          <w:color w:val="000000" w:themeColor="text1"/>
          <w:sz w:val="24"/>
          <w:szCs w:val="24"/>
        </w:rPr>
      </w:pPr>
      <w:r w:rsidRPr="005C2BEB">
        <w:rPr>
          <w:rFonts w:ascii="Times New Roman" w:hAnsi="Times New Roman" w:cs="Times New Roman"/>
          <w:noProof/>
          <w:color w:val="000000" w:themeColor="text1"/>
          <w:sz w:val="24"/>
          <w:szCs w:val="24"/>
          <w:lang w:eastAsia="es-EC"/>
        </w:rPr>
        <w:drawing>
          <wp:inline distT="0" distB="0" distL="0" distR="0" wp14:anchorId="4288E31B" wp14:editId="187D6411">
            <wp:extent cx="2564647" cy="1962150"/>
            <wp:effectExtent l="0" t="0" r="7620" b="0"/>
            <wp:docPr id="2" name="Imagen 2" descr="C:\Users\USER\Desktop\PROGRAMA DE ORIENTACION\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PROGRAMA DE ORIENTACION\Sin título.png"/>
                    <pic:cNvPicPr>
                      <a:picLocks noChangeAspect="1" noChangeArrowheads="1"/>
                    </pic:cNvPicPr>
                  </pic:nvPicPr>
                  <pic:blipFill rotWithShape="1">
                    <a:blip r:embed="rId9">
                      <a:extLst>
                        <a:ext uri="{28A0092B-C50C-407E-A947-70E740481C1C}">
                          <a14:useLocalDpi xmlns:a14="http://schemas.microsoft.com/office/drawing/2010/main" val="0"/>
                        </a:ext>
                      </a:extLst>
                    </a:blip>
                    <a:srcRect l="5319" t="4299" r="40509" b="28444"/>
                    <a:stretch/>
                  </pic:blipFill>
                  <pic:spPr bwMode="auto">
                    <a:xfrm>
                      <a:off x="0" y="0"/>
                      <a:ext cx="2581884" cy="1975338"/>
                    </a:xfrm>
                    <a:prstGeom prst="rect">
                      <a:avLst/>
                    </a:prstGeom>
                    <a:noFill/>
                    <a:ln>
                      <a:noFill/>
                    </a:ln>
                    <a:extLst>
                      <a:ext uri="{53640926-AAD7-44D8-BBD7-CCE9431645EC}">
                        <a14:shadowObscured xmlns:a14="http://schemas.microsoft.com/office/drawing/2010/main"/>
                      </a:ext>
                    </a:extLst>
                  </pic:spPr>
                </pic:pic>
              </a:graphicData>
            </a:graphic>
          </wp:inline>
        </w:drawing>
      </w:r>
    </w:p>
    <w:p w:rsidR="00726A1F" w:rsidRDefault="00871CF6" w:rsidP="00871CF6">
      <w:pPr>
        <w:spacing w:after="0" w:line="240" w:lineRule="auto"/>
        <w:jc w:val="both"/>
        <w:rPr>
          <w:rFonts w:ascii="Times New Roman" w:hAnsi="Times New Roman" w:cs="Times New Roman"/>
          <w:color w:val="000000" w:themeColor="text1"/>
        </w:rPr>
      </w:pPr>
      <w:r w:rsidRPr="005C2BEB">
        <w:rPr>
          <w:rFonts w:ascii="Times New Roman" w:eastAsia="Arial" w:hAnsi="Times New Roman" w:cs="Times New Roman"/>
          <w:b/>
          <w:color w:val="000000" w:themeColor="text1"/>
          <w:sz w:val="24"/>
          <w:szCs w:val="24"/>
        </w:rPr>
        <w:t>Fuente</w:t>
      </w:r>
      <w:r w:rsidRPr="005C2BEB">
        <w:rPr>
          <w:rFonts w:ascii="Times New Roman" w:hAnsi="Times New Roman" w:cs="Times New Roman"/>
          <w:color w:val="000000" w:themeColor="text1"/>
          <w:sz w:val="24"/>
          <w:szCs w:val="24"/>
        </w:rPr>
        <w:t xml:space="preserve">: </w:t>
      </w:r>
      <w:r w:rsidRPr="005C2BEB">
        <w:rPr>
          <w:rFonts w:ascii="Times New Roman" w:hAnsi="Times New Roman" w:cs="Times New Roman"/>
          <w:color w:val="000000" w:themeColor="text1"/>
        </w:rPr>
        <w:t>Manual de estilo 2.0, Universid</w:t>
      </w:r>
      <w:r w:rsidR="00CB5A07" w:rsidRPr="005C2BEB">
        <w:rPr>
          <w:rFonts w:ascii="Times New Roman" w:hAnsi="Times New Roman" w:cs="Times New Roman"/>
          <w:color w:val="000000" w:themeColor="text1"/>
        </w:rPr>
        <w:t xml:space="preserve">ad Tecnológica </w:t>
      </w:r>
      <w:proofErr w:type="spellStart"/>
      <w:r w:rsidR="00CB5A07" w:rsidRPr="005C2BEB">
        <w:rPr>
          <w:rFonts w:ascii="Times New Roman" w:hAnsi="Times New Roman" w:cs="Times New Roman"/>
          <w:color w:val="000000" w:themeColor="text1"/>
        </w:rPr>
        <w:t>Indoamérica</w:t>
      </w:r>
      <w:proofErr w:type="spellEnd"/>
      <w:r w:rsidR="00CB5A07" w:rsidRPr="005C2BEB">
        <w:rPr>
          <w:rFonts w:ascii="Times New Roman" w:hAnsi="Times New Roman" w:cs="Times New Roman"/>
          <w:color w:val="000000" w:themeColor="text1"/>
        </w:rPr>
        <w:t>, 2019</w:t>
      </w:r>
    </w:p>
    <w:p w:rsidR="00D56C57" w:rsidRDefault="00D56C57" w:rsidP="00D56C57">
      <w:pPr>
        <w:pStyle w:val="Prrafodelista"/>
        <w:spacing w:after="0" w:line="360" w:lineRule="auto"/>
        <w:jc w:val="both"/>
        <w:rPr>
          <w:rFonts w:ascii="Times New Roman" w:eastAsia="Times New Roman" w:hAnsi="Times New Roman" w:cs="Times New Roman"/>
          <w:b/>
          <w:color w:val="000000" w:themeColor="text1"/>
          <w:sz w:val="24"/>
          <w:szCs w:val="24"/>
          <w:lang w:eastAsia="es-ES"/>
        </w:rPr>
      </w:pPr>
    </w:p>
    <w:p w:rsidR="00D56C57" w:rsidRDefault="006A13F5" w:rsidP="00D56C57">
      <w:pPr>
        <w:spacing w:after="0" w:line="360" w:lineRule="auto"/>
        <w:jc w:val="both"/>
        <w:rPr>
          <w:rFonts w:ascii="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lang w:eastAsia="es-ES"/>
        </w:rPr>
        <w:t>Estrategias para el trabajo colaborativo</w:t>
      </w:r>
    </w:p>
    <w:p w:rsidR="00D56C57" w:rsidRPr="00D56C57" w:rsidRDefault="00D56C57" w:rsidP="006A13F5">
      <w:pPr>
        <w:spacing w:after="0" w:line="240" w:lineRule="auto"/>
        <w:jc w:val="both"/>
        <w:rPr>
          <w:rFonts w:ascii="Times New Roman" w:hAnsi="Times New Roman" w:cs="Times New Roman"/>
          <w:bCs/>
          <w:color w:val="000000" w:themeColor="text1"/>
          <w:sz w:val="24"/>
          <w:szCs w:val="24"/>
        </w:rPr>
      </w:pPr>
      <w:r w:rsidRPr="00544C71">
        <w:rPr>
          <w:rFonts w:ascii="Times New Roman" w:hAnsi="Times New Roman" w:cs="Times New Roman"/>
          <w:color w:val="000000" w:themeColor="text1"/>
          <w:sz w:val="24"/>
          <w:szCs w:val="24"/>
        </w:rPr>
        <w:t xml:space="preserve">     </w:t>
      </w:r>
      <w:r w:rsidR="004A2352" w:rsidRPr="00544C71">
        <w:rPr>
          <w:rFonts w:ascii="Times New Roman" w:hAnsi="Times New Roman" w:cs="Times New Roman"/>
          <w:color w:val="000000" w:themeColor="text1"/>
          <w:sz w:val="24"/>
          <w:szCs w:val="24"/>
        </w:rPr>
        <w:t>Las</w:t>
      </w:r>
      <w:r w:rsidR="004A2352" w:rsidRPr="00544C71">
        <w:rPr>
          <w:rFonts w:ascii="Times New Roman" w:hAnsi="Times New Roman" w:cs="Times New Roman"/>
          <w:bCs/>
          <w:color w:val="000000" w:themeColor="text1"/>
          <w:sz w:val="24"/>
          <w:szCs w:val="24"/>
        </w:rPr>
        <w:t xml:space="preserve"> estrategias </w:t>
      </w:r>
      <w:r w:rsidR="004A2352">
        <w:rPr>
          <w:rFonts w:ascii="Times New Roman" w:hAnsi="Times New Roman" w:cs="Times New Roman"/>
          <w:bCs/>
          <w:color w:val="000000" w:themeColor="text1"/>
          <w:sz w:val="24"/>
          <w:szCs w:val="24"/>
        </w:rPr>
        <w:t>didácticas permiten</w:t>
      </w:r>
      <w:r w:rsidRPr="00544C71">
        <w:rPr>
          <w:rFonts w:ascii="Times New Roman" w:hAnsi="Times New Roman" w:cs="Times New Roman"/>
          <w:bCs/>
          <w:color w:val="000000" w:themeColor="text1"/>
          <w:sz w:val="24"/>
          <w:szCs w:val="24"/>
        </w:rPr>
        <w:t xml:space="preserve"> mejorar el trabajo colaborativo </w:t>
      </w:r>
      <w:r>
        <w:rPr>
          <w:rFonts w:ascii="Times New Roman" w:hAnsi="Times New Roman" w:cs="Times New Roman"/>
          <w:bCs/>
          <w:color w:val="000000" w:themeColor="text1"/>
          <w:sz w:val="24"/>
          <w:szCs w:val="24"/>
        </w:rPr>
        <w:t xml:space="preserve">con actividades </w:t>
      </w:r>
      <w:r w:rsidR="00BB4BE5">
        <w:rPr>
          <w:rFonts w:ascii="Times New Roman" w:hAnsi="Times New Roman" w:cs="Times New Roman"/>
          <w:bCs/>
          <w:color w:val="000000" w:themeColor="text1"/>
          <w:sz w:val="24"/>
          <w:szCs w:val="24"/>
        </w:rPr>
        <w:t>que ayuda</w:t>
      </w:r>
      <w:r>
        <w:rPr>
          <w:rFonts w:ascii="Times New Roman" w:hAnsi="Times New Roman" w:cs="Times New Roman"/>
          <w:bCs/>
          <w:color w:val="000000" w:themeColor="text1"/>
          <w:sz w:val="24"/>
          <w:szCs w:val="24"/>
        </w:rPr>
        <w:t xml:space="preserve">n </w:t>
      </w:r>
      <w:r w:rsidRPr="00544C71">
        <w:rPr>
          <w:rFonts w:ascii="Times New Roman" w:hAnsi="Times New Roman" w:cs="Times New Roman"/>
          <w:bCs/>
          <w:color w:val="000000" w:themeColor="text1"/>
          <w:sz w:val="24"/>
          <w:szCs w:val="24"/>
        </w:rPr>
        <w:t>al desenvolvimiento, integración, colaboración, convivencia armónica entre los grupos de participantes dejando de lado el individualismo y egoísmo, adentrándose a la participación integral con sus compañeros de trabajo, estas actividades fomenta</w:t>
      </w:r>
      <w:r w:rsidR="00BB4BE5">
        <w:rPr>
          <w:rFonts w:ascii="Times New Roman" w:hAnsi="Times New Roman" w:cs="Times New Roman"/>
          <w:bCs/>
          <w:color w:val="000000" w:themeColor="text1"/>
          <w:sz w:val="24"/>
          <w:szCs w:val="24"/>
        </w:rPr>
        <w:t>n</w:t>
      </w:r>
      <w:r w:rsidRPr="00544C71">
        <w:rPr>
          <w:rFonts w:ascii="Times New Roman" w:hAnsi="Times New Roman" w:cs="Times New Roman"/>
          <w:bCs/>
          <w:color w:val="000000" w:themeColor="text1"/>
          <w:sz w:val="24"/>
          <w:szCs w:val="24"/>
        </w:rPr>
        <w:t xml:space="preserve"> el interés y la</w:t>
      </w:r>
      <w:r>
        <w:rPr>
          <w:rFonts w:ascii="Times New Roman" w:hAnsi="Times New Roman" w:cs="Times New Roman"/>
          <w:bCs/>
          <w:color w:val="000000" w:themeColor="text1"/>
          <w:sz w:val="24"/>
          <w:szCs w:val="24"/>
        </w:rPr>
        <w:t xml:space="preserve"> motivación por el aprendizaje</w:t>
      </w:r>
      <w:r>
        <w:rPr>
          <w:rFonts w:ascii="Times New Roman" w:hAnsi="Times New Roman" w:cs="Times New Roman"/>
          <w:color w:val="000000" w:themeColor="text1"/>
          <w:sz w:val="24"/>
          <w:szCs w:val="24"/>
        </w:rPr>
        <w:t xml:space="preserve">. </w:t>
      </w:r>
      <w:r w:rsidRPr="00544C71">
        <w:rPr>
          <w:rFonts w:ascii="Times New Roman" w:hAnsi="Times New Roman" w:cs="Times New Roman"/>
          <w:color w:val="000000" w:themeColor="text1"/>
          <w:sz w:val="24"/>
          <w:szCs w:val="24"/>
        </w:rPr>
        <w:t xml:space="preserve">Las actividades de cada estrategia se encuentran explicadas y con ejemplos que pueden adaptarse en las horas de clase ya sea dentro o fuera </w:t>
      </w:r>
      <w:r w:rsidRPr="00544C71">
        <w:rPr>
          <w:rFonts w:ascii="Times New Roman" w:hAnsi="Times New Roman" w:cs="Times New Roman"/>
          <w:color w:val="000000" w:themeColor="text1"/>
          <w:sz w:val="24"/>
          <w:szCs w:val="24"/>
        </w:rPr>
        <w:lastRenderedPageBreak/>
        <w:t>del aula; dependerá de la creatividad del docente</w:t>
      </w:r>
      <w:r w:rsidR="00BB4BE5">
        <w:rPr>
          <w:rFonts w:ascii="Times New Roman" w:hAnsi="Times New Roman" w:cs="Times New Roman"/>
          <w:color w:val="000000" w:themeColor="text1"/>
          <w:sz w:val="24"/>
          <w:szCs w:val="24"/>
        </w:rPr>
        <w:t xml:space="preserve"> para</w:t>
      </w:r>
      <w:r w:rsidRPr="00544C71">
        <w:rPr>
          <w:rFonts w:ascii="Times New Roman" w:hAnsi="Times New Roman" w:cs="Times New Roman"/>
          <w:color w:val="000000" w:themeColor="text1"/>
          <w:sz w:val="24"/>
          <w:szCs w:val="24"/>
        </w:rPr>
        <w:t xml:space="preserve"> usarlas en el fortalecimiento del trabajo colaborativo.</w:t>
      </w:r>
    </w:p>
    <w:p w:rsidR="00D56C57" w:rsidRPr="000052C8" w:rsidRDefault="00D56C57" w:rsidP="006A13F5">
      <w:pPr>
        <w:spacing w:after="0" w:line="240" w:lineRule="auto"/>
        <w:jc w:val="both"/>
        <w:rPr>
          <w:rFonts w:ascii="Times New Roman" w:eastAsia="Times New Roman" w:hAnsi="Times New Roman" w:cs="Times New Roman"/>
          <w:b/>
          <w:color w:val="000000" w:themeColor="text1"/>
          <w:sz w:val="24"/>
          <w:szCs w:val="24"/>
          <w:lang w:eastAsia="es-ES"/>
        </w:rPr>
      </w:pPr>
      <w:r w:rsidRPr="000052C8">
        <w:rPr>
          <w:rFonts w:ascii="Times New Roman" w:eastAsia="Times New Roman" w:hAnsi="Times New Roman" w:cs="Times New Roman"/>
          <w:b/>
          <w:color w:val="000000" w:themeColor="text1"/>
          <w:sz w:val="24"/>
          <w:szCs w:val="24"/>
          <w:lang w:eastAsia="es-ES"/>
        </w:rPr>
        <w:t>Estructura del manual</w:t>
      </w:r>
    </w:p>
    <w:p w:rsidR="00D56C57" w:rsidRDefault="00D56C57" w:rsidP="006A13F5">
      <w:pPr>
        <w:spacing w:after="0" w:line="240" w:lineRule="auto"/>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El manual está estructurado de la siguiente manera:</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Índice: debe consignarse todos los títulos.</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Presentación: se precisa el uso y función del manual de estrategias didácticas.</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Objetivos generales: permiten al participante identificar los requerimientos conceptuales, procedimentales y actitudinales básicos.</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Esquema- resumen de contenidos: Presentar en forma esquemática y resumida las estrategias.</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Desarrollo de contenidos: Aquí se hace una presentación general de la temática, ubicándola en su campo de estudio.</w:t>
      </w:r>
    </w:p>
    <w:p w:rsidR="00D56C57" w:rsidRPr="00544C71" w:rsidRDefault="00D56C57" w:rsidP="000052C8">
      <w:pPr>
        <w:spacing w:after="0" w:line="240" w:lineRule="auto"/>
        <w:contextualSpacing/>
        <w:jc w:val="both"/>
        <w:rPr>
          <w:rFonts w:ascii="Times New Roman" w:eastAsia="Times New Roman" w:hAnsi="Times New Roman" w:cs="Times New Roman"/>
          <w:b/>
          <w:color w:val="000000" w:themeColor="text1"/>
          <w:sz w:val="24"/>
          <w:szCs w:val="24"/>
          <w:lang w:eastAsia="es-ES"/>
        </w:rPr>
      </w:pPr>
      <w:r w:rsidRPr="00544C71">
        <w:rPr>
          <w:rFonts w:ascii="Times New Roman" w:eastAsia="Times New Roman" w:hAnsi="Times New Roman" w:cs="Times New Roman"/>
          <w:b/>
          <w:color w:val="000000" w:themeColor="text1"/>
          <w:sz w:val="24"/>
          <w:szCs w:val="24"/>
          <w:lang w:eastAsia="es-ES"/>
        </w:rPr>
        <w:t>Premisas para su implementación</w:t>
      </w:r>
    </w:p>
    <w:p w:rsidR="00D56C57" w:rsidRPr="00544C71" w:rsidRDefault="00D56C57" w:rsidP="000052C8">
      <w:pPr>
        <w:spacing w:after="0" w:line="240" w:lineRule="auto"/>
        <w:contextualSpacing/>
        <w:jc w:val="both"/>
        <w:rPr>
          <w:rFonts w:ascii="Times New Roman" w:eastAsia="Times New Roman" w:hAnsi="Times New Roman" w:cs="Times New Roman"/>
          <w:color w:val="000000" w:themeColor="text1"/>
          <w:sz w:val="24"/>
          <w:szCs w:val="24"/>
          <w:lang w:eastAsia="es-ES"/>
        </w:rPr>
      </w:pPr>
      <w:r w:rsidRPr="00544C71">
        <w:rPr>
          <w:rFonts w:ascii="Times New Roman" w:eastAsia="Times New Roman" w:hAnsi="Times New Roman" w:cs="Times New Roman"/>
          <w:color w:val="000000" w:themeColor="text1"/>
          <w:sz w:val="24"/>
          <w:szCs w:val="24"/>
          <w:lang w:eastAsia="es-ES"/>
        </w:rPr>
        <w:t>Para la implementación se desarrollarán las siguientes actividades:</w:t>
      </w:r>
    </w:p>
    <w:p w:rsidR="006A13F5"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Sensibilización a la comunidad educativa sobre la importancia de la utilización de estrategias didácticas de trabajo colaborativo como una herramienta didáctica dentro del aula para desarrollar la convivencia integral del estudiante.</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Planeación de aplicación en la institución educativa.</w:t>
      </w:r>
    </w:p>
    <w:p w:rsidR="00D56C57" w:rsidRPr="00D56C57" w:rsidRDefault="00D56C57" w:rsidP="006A13F5">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Identificación de grupos de trabajo para la organización.</w:t>
      </w:r>
    </w:p>
    <w:p w:rsidR="00D56C57" w:rsidRPr="00D56C57" w:rsidRDefault="00D56C57" w:rsidP="00A84154">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Direccionalidad para el desarrollo sostenible y sustentable de la utilización del manual de estrategias didácticas.</w:t>
      </w:r>
    </w:p>
    <w:p w:rsidR="00D56C57" w:rsidRPr="00D56C57" w:rsidRDefault="00D56C57" w:rsidP="00A84154">
      <w:pPr>
        <w:spacing w:after="0" w:line="240" w:lineRule="auto"/>
        <w:jc w:val="both"/>
        <w:rPr>
          <w:rFonts w:ascii="Times New Roman" w:eastAsia="Arial"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Monitoreo y evaluación del producto.</w:t>
      </w:r>
    </w:p>
    <w:p w:rsidR="00D56C57" w:rsidRDefault="00D56C57" w:rsidP="00A84154">
      <w:pPr>
        <w:spacing w:after="0" w:line="240" w:lineRule="auto"/>
        <w:jc w:val="both"/>
        <w:rPr>
          <w:rFonts w:ascii="Times New Roman" w:hAnsi="Times New Roman" w:cs="Times New Roman"/>
          <w:color w:val="000000" w:themeColor="text1"/>
          <w:sz w:val="24"/>
          <w:szCs w:val="24"/>
        </w:rPr>
      </w:pPr>
      <w:r w:rsidRPr="00D56C57">
        <w:rPr>
          <w:rFonts w:ascii="Times New Roman" w:eastAsia="Arial" w:hAnsi="Times New Roman" w:cs="Times New Roman"/>
          <w:color w:val="000000" w:themeColor="text1"/>
          <w:sz w:val="24"/>
          <w:szCs w:val="24"/>
        </w:rPr>
        <w:t>Reporte de impacto del manual de estrategias en la disminución o eliminación del problema.</w:t>
      </w:r>
    </w:p>
    <w:p w:rsidR="00D56C57" w:rsidRPr="004A2352" w:rsidRDefault="00D56C57" w:rsidP="00A8415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w:t>
      </w:r>
      <w:r w:rsidR="00797166">
        <w:rPr>
          <w:rFonts w:ascii="Times New Roman" w:hAnsi="Times New Roman" w:cs="Times New Roman"/>
          <w:color w:val="000000" w:themeColor="text1"/>
          <w:sz w:val="24"/>
          <w:szCs w:val="24"/>
        </w:rPr>
        <w:t>continuación,</w:t>
      </w:r>
      <w:r>
        <w:rPr>
          <w:rFonts w:ascii="Times New Roman" w:hAnsi="Times New Roman" w:cs="Times New Roman"/>
          <w:color w:val="000000" w:themeColor="text1"/>
          <w:sz w:val="24"/>
          <w:szCs w:val="24"/>
        </w:rPr>
        <w:t xml:space="preserve"> se presenta ejemplos de las estrategias </w:t>
      </w:r>
    </w:p>
    <w:p w:rsidR="00A5711A" w:rsidRDefault="00A5711A" w:rsidP="004A2352">
      <w:pPr>
        <w:spacing w:after="0" w:line="240" w:lineRule="auto"/>
        <w:rPr>
          <w:rFonts w:ascii="Times New Roman" w:hAnsi="Times New Roman" w:cs="Times New Roman"/>
          <w:b/>
          <w:color w:val="000000" w:themeColor="text1"/>
          <w:sz w:val="24"/>
          <w:szCs w:val="24"/>
        </w:rPr>
      </w:pPr>
    </w:p>
    <w:p w:rsidR="00D56C57" w:rsidRPr="004A2352" w:rsidRDefault="00D56C57" w:rsidP="004A2352">
      <w:pPr>
        <w:spacing w:after="0" w:line="240" w:lineRule="auto"/>
        <w:rPr>
          <w:rFonts w:ascii="Times New Roman" w:hAnsi="Times New Roman"/>
          <w:b/>
          <w:color w:val="000000" w:themeColor="text1"/>
          <w:sz w:val="24"/>
          <w:szCs w:val="24"/>
        </w:rPr>
      </w:pPr>
      <w:bookmarkStart w:id="1" w:name="_GoBack"/>
      <w:bookmarkEnd w:id="1"/>
      <w:r w:rsidRPr="004A2352">
        <w:rPr>
          <w:rFonts w:ascii="Times New Roman" w:hAnsi="Times New Roman" w:cs="Times New Roman"/>
          <w:b/>
          <w:color w:val="000000" w:themeColor="text1"/>
          <w:sz w:val="24"/>
          <w:szCs w:val="24"/>
        </w:rPr>
        <w:t xml:space="preserve">Arcoíris de colores </w:t>
      </w:r>
      <w:r w:rsidRPr="004A2352">
        <w:rPr>
          <w:rFonts w:ascii="Times New Roman" w:hAnsi="Times New Roman" w:cs="Times New Roman"/>
          <w:b/>
          <w:bCs/>
          <w:color w:val="000000" w:themeColor="text1"/>
          <w:sz w:val="24"/>
          <w:szCs w:val="24"/>
        </w:rPr>
        <w:t xml:space="preserve">                        </w:t>
      </w:r>
    </w:p>
    <w:p w:rsidR="00D56C57" w:rsidRPr="00C24BF2"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 xml:space="preserve">Objetivo: </w:t>
      </w:r>
      <w:r w:rsidRPr="00544C71">
        <w:rPr>
          <w:rFonts w:ascii="Times New Roman" w:hAnsi="Times New Roman" w:cs="Times New Roman"/>
          <w:color w:val="000000" w:themeColor="text1"/>
          <w:sz w:val="24"/>
          <w:szCs w:val="24"/>
        </w:rPr>
        <w:t>Favorecer la colaboración y la ayuda mutua entre compañeros para el desarrollo del aprendizaje.</w:t>
      </w:r>
    </w:p>
    <w:p w:rsidR="00D56C57" w:rsidRPr="00C24BF2"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 xml:space="preserve">Participantes: </w:t>
      </w:r>
      <w:r w:rsidRPr="00C24BF2">
        <w:rPr>
          <w:rFonts w:ascii="Times New Roman" w:hAnsi="Times New Roman" w:cs="Times New Roman"/>
          <w:color w:val="000000" w:themeColor="text1"/>
          <w:sz w:val="24"/>
          <w:szCs w:val="24"/>
        </w:rPr>
        <w:t>Niños y niñas</w:t>
      </w:r>
    </w:p>
    <w:p w:rsidR="00D56C57" w:rsidRPr="00C24BF2"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Materiales:</w:t>
      </w:r>
    </w:p>
    <w:p w:rsidR="00C24BF2" w:rsidRPr="00731EB7" w:rsidRDefault="00C24BF2" w:rsidP="00731EB7">
      <w:pPr>
        <w:spacing w:after="0" w:line="240" w:lineRule="auto"/>
        <w:jc w:val="both"/>
        <w:rPr>
          <w:rFonts w:ascii="Times New Roman" w:hAnsi="Times New Roman" w:cs="Times New Roman"/>
          <w:color w:val="000000" w:themeColor="text1"/>
          <w:sz w:val="24"/>
          <w:szCs w:val="24"/>
        </w:rPr>
      </w:pPr>
      <w:r w:rsidRPr="00731EB7">
        <w:rPr>
          <w:rFonts w:ascii="Times New Roman" w:hAnsi="Times New Roman" w:cs="Times New Roman"/>
          <w:color w:val="000000" w:themeColor="text1"/>
          <w:sz w:val="24"/>
          <w:szCs w:val="24"/>
        </w:rPr>
        <w:t xml:space="preserve">2 </w:t>
      </w:r>
      <w:r w:rsidR="004A2352" w:rsidRPr="00731EB7">
        <w:rPr>
          <w:rFonts w:ascii="Times New Roman" w:hAnsi="Times New Roman" w:cs="Times New Roman"/>
          <w:color w:val="000000" w:themeColor="text1"/>
          <w:sz w:val="24"/>
          <w:szCs w:val="24"/>
        </w:rPr>
        <w:t>paracaídas</w:t>
      </w:r>
    </w:p>
    <w:p w:rsidR="00D56C57" w:rsidRPr="00731EB7" w:rsidRDefault="00C24BF2" w:rsidP="00731EB7">
      <w:pPr>
        <w:spacing w:after="0" w:line="240" w:lineRule="auto"/>
        <w:jc w:val="both"/>
        <w:rPr>
          <w:rFonts w:ascii="Times New Roman" w:hAnsi="Times New Roman" w:cs="Times New Roman"/>
          <w:color w:val="000000" w:themeColor="text1"/>
          <w:sz w:val="24"/>
          <w:szCs w:val="24"/>
        </w:rPr>
      </w:pPr>
      <w:r w:rsidRPr="00731EB7">
        <w:rPr>
          <w:rFonts w:ascii="Times New Roman" w:hAnsi="Times New Roman" w:cs="Times New Roman"/>
          <w:color w:val="000000" w:themeColor="text1"/>
          <w:sz w:val="24"/>
          <w:szCs w:val="24"/>
        </w:rPr>
        <w:t>1 pelota pequeña</w:t>
      </w:r>
    </w:p>
    <w:p w:rsidR="00D56C57" w:rsidRPr="00C24BF2"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 xml:space="preserve">Área: </w:t>
      </w:r>
      <w:r w:rsidRPr="00C24BF2">
        <w:rPr>
          <w:rFonts w:ascii="Times New Roman" w:hAnsi="Times New Roman" w:cs="Times New Roman"/>
          <w:color w:val="000000" w:themeColor="text1"/>
          <w:sz w:val="24"/>
          <w:szCs w:val="24"/>
        </w:rPr>
        <w:t xml:space="preserve">Matemáticas </w:t>
      </w:r>
    </w:p>
    <w:p w:rsidR="00D56C57" w:rsidRPr="00C24BF2"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 xml:space="preserve">Tiempo Estimado: </w:t>
      </w:r>
      <w:r w:rsidRPr="00C24BF2">
        <w:rPr>
          <w:rFonts w:ascii="Times New Roman" w:hAnsi="Times New Roman" w:cs="Times New Roman"/>
          <w:color w:val="000000" w:themeColor="text1"/>
          <w:sz w:val="24"/>
          <w:szCs w:val="24"/>
        </w:rPr>
        <w:t>30 minutos</w:t>
      </w:r>
    </w:p>
    <w:p w:rsidR="00D56C57" w:rsidRPr="00C24BF2"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Motivación:</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En el coche de mamá </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nos iremos a pasear. </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Vamos de paseo </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Pi, pi rin </w:t>
      </w:r>
      <w:proofErr w:type="spellStart"/>
      <w:r w:rsidRPr="00544C71">
        <w:rPr>
          <w:rFonts w:ascii="Times New Roman" w:hAnsi="Times New Roman"/>
          <w:color w:val="000000" w:themeColor="text1"/>
          <w:sz w:val="24"/>
        </w:rPr>
        <w:t>rin</w:t>
      </w:r>
      <w:proofErr w:type="spellEnd"/>
      <w:r w:rsidRPr="00544C71">
        <w:rPr>
          <w:rFonts w:ascii="Times New Roman" w:hAnsi="Times New Roman"/>
          <w:color w:val="000000" w:themeColor="text1"/>
          <w:sz w:val="24"/>
        </w:rPr>
        <w:t>.</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 En un coche viejo</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 Pi, pi rin </w:t>
      </w:r>
      <w:proofErr w:type="spellStart"/>
      <w:r w:rsidRPr="00544C71">
        <w:rPr>
          <w:rFonts w:ascii="Times New Roman" w:hAnsi="Times New Roman"/>
          <w:color w:val="000000" w:themeColor="text1"/>
          <w:sz w:val="24"/>
        </w:rPr>
        <w:t>rin</w:t>
      </w:r>
      <w:proofErr w:type="spellEnd"/>
      <w:r w:rsidRPr="00544C71">
        <w:rPr>
          <w:rFonts w:ascii="Times New Roman" w:hAnsi="Times New Roman"/>
          <w:color w:val="000000" w:themeColor="text1"/>
          <w:sz w:val="24"/>
        </w:rPr>
        <w:t>.</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Pero no me importa</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 Pi, pi rin </w:t>
      </w:r>
      <w:proofErr w:type="spellStart"/>
      <w:r w:rsidRPr="00544C71">
        <w:rPr>
          <w:rFonts w:ascii="Times New Roman" w:hAnsi="Times New Roman"/>
          <w:color w:val="000000" w:themeColor="text1"/>
          <w:sz w:val="24"/>
        </w:rPr>
        <w:t>rin</w:t>
      </w:r>
      <w:proofErr w:type="spellEnd"/>
      <w:r w:rsidRPr="00544C71">
        <w:rPr>
          <w:rFonts w:ascii="Times New Roman" w:hAnsi="Times New Roman"/>
          <w:color w:val="000000" w:themeColor="text1"/>
          <w:sz w:val="24"/>
        </w:rPr>
        <w:t>.</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Porque llevo tanta torta </w:t>
      </w:r>
    </w:p>
    <w:p w:rsidR="00D56C57" w:rsidRPr="00544C71" w:rsidRDefault="00D56C57" w:rsidP="000052C8">
      <w:pPr>
        <w:spacing w:after="0" w:line="240" w:lineRule="auto"/>
        <w:rPr>
          <w:rFonts w:ascii="Times New Roman" w:hAnsi="Times New Roman"/>
          <w:color w:val="000000" w:themeColor="text1"/>
          <w:sz w:val="24"/>
        </w:rPr>
      </w:pPr>
      <w:r w:rsidRPr="00544C71">
        <w:rPr>
          <w:rFonts w:ascii="Times New Roman" w:hAnsi="Times New Roman"/>
          <w:color w:val="000000" w:themeColor="text1"/>
          <w:sz w:val="24"/>
        </w:rPr>
        <w:t xml:space="preserve">Pi, pi rin </w:t>
      </w:r>
      <w:proofErr w:type="spellStart"/>
      <w:r w:rsidRPr="00544C71">
        <w:rPr>
          <w:rFonts w:ascii="Times New Roman" w:hAnsi="Times New Roman"/>
          <w:color w:val="000000" w:themeColor="text1"/>
          <w:sz w:val="24"/>
        </w:rPr>
        <w:t>rin</w:t>
      </w:r>
      <w:proofErr w:type="spellEnd"/>
      <w:r w:rsidRPr="00544C71">
        <w:rPr>
          <w:rFonts w:ascii="Times New Roman" w:hAnsi="Times New Roman"/>
          <w:color w:val="000000" w:themeColor="text1"/>
          <w:sz w:val="24"/>
        </w:rPr>
        <w:t>.</w:t>
      </w:r>
    </w:p>
    <w:p w:rsidR="00D56C57" w:rsidRPr="00C24BF2" w:rsidRDefault="00656F92" w:rsidP="000052C8">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Procedimiento</w:t>
      </w:r>
      <w:r w:rsidR="00D56C57" w:rsidRPr="00C24BF2">
        <w:rPr>
          <w:rFonts w:ascii="Times New Roman" w:hAnsi="Times New Roman" w:cs="Times New Roman"/>
          <w:b/>
          <w:color w:val="000000" w:themeColor="text1"/>
          <w:sz w:val="24"/>
          <w:szCs w:val="24"/>
        </w:rPr>
        <w:t>:</w:t>
      </w:r>
    </w:p>
    <w:p w:rsidR="00D56C57" w:rsidRPr="00731EB7" w:rsidRDefault="00D56C57" w:rsidP="00731EB7">
      <w:pPr>
        <w:spacing w:after="0" w:line="240" w:lineRule="auto"/>
        <w:jc w:val="both"/>
        <w:rPr>
          <w:rFonts w:ascii="Times New Roman" w:hAnsi="Times New Roman" w:cs="Times New Roman"/>
          <w:color w:val="000000" w:themeColor="text1"/>
          <w:sz w:val="24"/>
          <w:szCs w:val="24"/>
        </w:rPr>
      </w:pPr>
      <w:r w:rsidRPr="00731EB7">
        <w:rPr>
          <w:rFonts w:ascii="Times New Roman" w:hAnsi="Times New Roman" w:cs="Times New Roman"/>
          <w:color w:val="000000" w:themeColor="text1"/>
          <w:sz w:val="24"/>
          <w:szCs w:val="24"/>
        </w:rPr>
        <w:t>El docente sale al patio o en el aula y presenta el paracaídas.</w:t>
      </w:r>
    </w:p>
    <w:p w:rsidR="00D56C57" w:rsidRPr="00731EB7" w:rsidRDefault="00D56C57"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 xml:space="preserve">Habré el mismo y alrededor del </w:t>
      </w:r>
      <w:r w:rsidR="00797166" w:rsidRPr="00731EB7">
        <w:rPr>
          <w:rFonts w:ascii="Times New Roman" w:hAnsi="Times New Roman" w:cs="Times New Roman"/>
          <w:color w:val="000000" w:themeColor="text1"/>
          <w:sz w:val="24"/>
          <w:szCs w:val="24"/>
        </w:rPr>
        <w:t>paracaídas se</w:t>
      </w:r>
      <w:r w:rsidRPr="00731EB7">
        <w:rPr>
          <w:rFonts w:ascii="Times New Roman" w:hAnsi="Times New Roman" w:cs="Times New Roman"/>
          <w:color w:val="000000" w:themeColor="text1"/>
          <w:sz w:val="24"/>
          <w:szCs w:val="24"/>
        </w:rPr>
        <w:t xml:space="preserve"> colocan los estudiantes.</w:t>
      </w:r>
    </w:p>
    <w:p w:rsidR="00D56C57" w:rsidRPr="00731EB7" w:rsidRDefault="00D56C57"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El maestro da indicaciones generales sobre el juego.</w:t>
      </w:r>
    </w:p>
    <w:p w:rsidR="00D56C57" w:rsidRPr="00731EB7" w:rsidRDefault="00D56C57"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lastRenderedPageBreak/>
        <w:t>Se comienza lanzando la pelota desde el centro del paracaídas, el estudiante que se encuentra en el centro manifiesta el tema interesante.</w:t>
      </w:r>
    </w:p>
    <w:p w:rsidR="00D56C57" w:rsidRPr="00731EB7" w:rsidRDefault="00D56C57"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El estudiante del centro lanza la pelota a otro compañero que desea responder a la pregunta propuesta por su compañero.</w:t>
      </w:r>
    </w:p>
    <w:p w:rsidR="00D56C57" w:rsidRPr="00731EB7" w:rsidRDefault="00D56C57" w:rsidP="00731EB7">
      <w:pPr>
        <w:spacing w:line="240" w:lineRule="auto"/>
        <w:jc w:val="both"/>
        <w:rPr>
          <w:rFonts w:ascii="Times New Roman" w:hAnsi="Times New Roman" w:cs="Times New Roman"/>
          <w:color w:val="000000" w:themeColor="text1"/>
          <w:sz w:val="24"/>
          <w:szCs w:val="24"/>
        </w:rPr>
      </w:pPr>
      <w:r w:rsidRPr="00731EB7">
        <w:rPr>
          <w:rFonts w:ascii="Times New Roman" w:hAnsi="Times New Roman" w:cs="Times New Roman"/>
          <w:color w:val="000000" w:themeColor="text1"/>
          <w:sz w:val="24"/>
          <w:szCs w:val="24"/>
        </w:rPr>
        <w:t xml:space="preserve">Todos participan con respuestas diferentes aportando cada uno con su </w:t>
      </w:r>
      <w:r w:rsidR="00797166" w:rsidRPr="00731EB7">
        <w:rPr>
          <w:rFonts w:ascii="Times New Roman" w:hAnsi="Times New Roman" w:cs="Times New Roman"/>
          <w:color w:val="000000" w:themeColor="text1"/>
          <w:sz w:val="24"/>
          <w:szCs w:val="24"/>
        </w:rPr>
        <w:t>conocimiento individual</w:t>
      </w:r>
      <w:r w:rsidRPr="00731EB7">
        <w:rPr>
          <w:rFonts w:ascii="Times New Roman" w:hAnsi="Times New Roman" w:cs="Times New Roman"/>
          <w:color w:val="000000" w:themeColor="text1"/>
          <w:sz w:val="24"/>
          <w:szCs w:val="24"/>
        </w:rPr>
        <w:t xml:space="preserve"> que a la larga llegara a ser un juego colaborativo ya que todos trabajan aportando nuevas ideas que fortalecerá el conocimiento de todos. </w:t>
      </w:r>
    </w:p>
    <w:p w:rsidR="00D56C57" w:rsidRPr="00797166" w:rsidRDefault="00D56C57" w:rsidP="000052C8">
      <w:pPr>
        <w:spacing w:after="0" w:line="240" w:lineRule="auto"/>
        <w:jc w:val="both"/>
        <w:rPr>
          <w:rFonts w:ascii="Times New Roman" w:hAnsi="Times New Roman" w:cs="Times New Roman"/>
          <w:b/>
          <w:color w:val="000000" w:themeColor="text1"/>
          <w:sz w:val="24"/>
          <w:szCs w:val="24"/>
        </w:rPr>
      </w:pPr>
      <w:r w:rsidRPr="00C24BF2">
        <w:rPr>
          <w:rFonts w:ascii="Times New Roman" w:hAnsi="Times New Roman" w:cs="Times New Roman"/>
          <w:b/>
          <w:color w:val="000000" w:themeColor="text1"/>
          <w:sz w:val="24"/>
          <w:szCs w:val="24"/>
        </w:rPr>
        <w:t>Evaluación:</w:t>
      </w:r>
    </w:p>
    <w:p w:rsidR="00D56C57" w:rsidRPr="00544C71" w:rsidRDefault="00D56C57" w:rsidP="000052C8">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544C71">
        <w:rPr>
          <w:rFonts w:ascii="Times New Roman" w:hAnsi="Times New Roman" w:cs="Times New Roman"/>
          <w:color w:val="000000" w:themeColor="text1"/>
          <w:sz w:val="24"/>
          <w:szCs w:val="24"/>
        </w:rPr>
        <w:t xml:space="preserve">Todos los estudiantes aportaron para llegar a entender el tema planteado ya sea por </w:t>
      </w:r>
      <w:r w:rsidR="00797166" w:rsidRPr="00544C71">
        <w:rPr>
          <w:rFonts w:ascii="Times New Roman" w:hAnsi="Times New Roman" w:cs="Times New Roman"/>
          <w:color w:val="000000" w:themeColor="text1"/>
          <w:sz w:val="24"/>
          <w:szCs w:val="24"/>
        </w:rPr>
        <w:t>parte del</w:t>
      </w:r>
      <w:r w:rsidRPr="00544C71">
        <w:rPr>
          <w:rFonts w:ascii="Times New Roman" w:hAnsi="Times New Roman" w:cs="Times New Roman"/>
          <w:color w:val="000000" w:themeColor="text1"/>
          <w:sz w:val="24"/>
          <w:szCs w:val="24"/>
        </w:rPr>
        <w:t xml:space="preserve"> señor profesor o estudiante. La forma de evolución es colaborativa ya que se ven involucrados a participar todos, compartiendo nuevas ideas que engrandecerá el conocimiento. </w:t>
      </w:r>
    </w:p>
    <w:p w:rsidR="00233F4B" w:rsidRDefault="00233F4B" w:rsidP="004A2352">
      <w:pPr>
        <w:keepNext/>
        <w:keepLines/>
        <w:spacing w:after="0" w:line="240" w:lineRule="auto"/>
        <w:outlineLvl w:val="0"/>
        <w:rPr>
          <w:rFonts w:ascii="Times New Roman" w:eastAsiaTheme="majorEastAsia" w:hAnsi="Times New Roman" w:cstheme="majorBidi"/>
          <w:b/>
          <w:bCs/>
          <w:color w:val="000000" w:themeColor="text1"/>
          <w:sz w:val="24"/>
          <w:szCs w:val="24"/>
        </w:rPr>
      </w:pPr>
    </w:p>
    <w:p w:rsidR="0068772A" w:rsidRPr="004A2352" w:rsidRDefault="000362C8" w:rsidP="004A2352">
      <w:pPr>
        <w:keepNext/>
        <w:keepLines/>
        <w:spacing w:after="0" w:line="240" w:lineRule="auto"/>
        <w:outlineLvl w:val="0"/>
        <w:rPr>
          <w:rFonts w:ascii="Times New Roman" w:eastAsiaTheme="majorEastAsia" w:hAnsi="Times New Roman" w:cstheme="majorBidi"/>
          <w:b/>
          <w:bCs/>
          <w:color w:val="000000" w:themeColor="text1"/>
          <w:sz w:val="24"/>
          <w:szCs w:val="24"/>
        </w:rPr>
      </w:pPr>
      <w:r w:rsidRPr="004A2352">
        <w:rPr>
          <w:rFonts w:ascii="Times New Roman" w:eastAsiaTheme="majorEastAsia" w:hAnsi="Times New Roman" w:cstheme="majorBidi"/>
          <w:b/>
          <w:bCs/>
          <w:color w:val="000000" w:themeColor="text1"/>
          <w:sz w:val="24"/>
          <w:szCs w:val="24"/>
        </w:rPr>
        <w:t>La torre más alta</w:t>
      </w:r>
    </w:p>
    <w:p w:rsidR="0068772A" w:rsidRPr="00B52E32" w:rsidRDefault="0068772A" w:rsidP="000052C8">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 xml:space="preserve">Objetivo: </w:t>
      </w:r>
      <w:r w:rsidRPr="00544C71">
        <w:rPr>
          <w:rFonts w:ascii="Times New Roman" w:hAnsi="Times New Roman" w:cs="Times New Roman"/>
          <w:color w:val="000000" w:themeColor="text1"/>
          <w:sz w:val="24"/>
          <w:szCs w:val="24"/>
        </w:rPr>
        <w:t>Mejorar la cooperación entre todos los participantes para lograr el trabajo colaborativo y poder desarrollar una comunicación efectiva entre los estudiantes.</w:t>
      </w:r>
    </w:p>
    <w:p w:rsidR="0068772A" w:rsidRPr="000362C8" w:rsidRDefault="0068772A" w:rsidP="000052C8">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 xml:space="preserve">Participantes: </w:t>
      </w:r>
      <w:r w:rsidRPr="000362C8">
        <w:rPr>
          <w:rFonts w:ascii="Times New Roman" w:hAnsi="Times New Roman" w:cs="Times New Roman"/>
          <w:color w:val="000000" w:themeColor="text1"/>
          <w:sz w:val="24"/>
          <w:szCs w:val="24"/>
        </w:rPr>
        <w:t>Niños y niñas</w:t>
      </w:r>
    </w:p>
    <w:p w:rsidR="0068772A" w:rsidRDefault="0068772A" w:rsidP="000052C8">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Materiales:</w:t>
      </w:r>
    </w:p>
    <w:p w:rsidR="000362C8" w:rsidRPr="000362C8" w:rsidRDefault="000362C8" w:rsidP="000052C8">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color w:val="000000" w:themeColor="text1"/>
          <w:sz w:val="24"/>
          <w:szCs w:val="24"/>
        </w:rPr>
        <w:t>1 funda de tallarín</w:t>
      </w:r>
    </w:p>
    <w:p w:rsidR="000362C8" w:rsidRPr="000362C8" w:rsidRDefault="000362C8" w:rsidP="000052C8">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color w:val="000000" w:themeColor="text1"/>
          <w:sz w:val="24"/>
          <w:szCs w:val="24"/>
        </w:rPr>
        <w:t>1 cinta de papel</w:t>
      </w:r>
    </w:p>
    <w:p w:rsidR="0068772A" w:rsidRPr="00544C71" w:rsidRDefault="000362C8" w:rsidP="000052C8">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color w:val="000000" w:themeColor="text1"/>
          <w:sz w:val="24"/>
          <w:szCs w:val="24"/>
        </w:rPr>
        <w:t>1 mesa</w:t>
      </w:r>
    </w:p>
    <w:p w:rsidR="0068772A" w:rsidRPr="000362C8" w:rsidRDefault="0068772A" w:rsidP="000052C8">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b/>
          <w:color w:val="000000" w:themeColor="text1"/>
          <w:sz w:val="24"/>
          <w:szCs w:val="24"/>
        </w:rPr>
        <w:t xml:space="preserve">Área: </w:t>
      </w:r>
      <w:r w:rsidRPr="000362C8">
        <w:rPr>
          <w:rFonts w:ascii="Times New Roman" w:hAnsi="Times New Roman" w:cs="Times New Roman"/>
          <w:color w:val="000000" w:themeColor="text1"/>
          <w:sz w:val="24"/>
          <w:szCs w:val="24"/>
        </w:rPr>
        <w:t xml:space="preserve">Matemáticas </w:t>
      </w:r>
    </w:p>
    <w:p w:rsidR="0068772A" w:rsidRPr="000362C8" w:rsidRDefault="0068772A" w:rsidP="000052C8">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b/>
          <w:color w:val="000000" w:themeColor="text1"/>
          <w:sz w:val="24"/>
          <w:szCs w:val="24"/>
        </w:rPr>
        <w:t xml:space="preserve">Tiempo Estimado: </w:t>
      </w:r>
      <w:r w:rsidRPr="000362C8">
        <w:rPr>
          <w:rFonts w:ascii="Times New Roman" w:hAnsi="Times New Roman" w:cs="Times New Roman"/>
          <w:color w:val="000000" w:themeColor="text1"/>
          <w:sz w:val="24"/>
          <w:szCs w:val="24"/>
        </w:rPr>
        <w:t>30 minutos</w:t>
      </w:r>
    </w:p>
    <w:p w:rsidR="0068772A" w:rsidRPr="000362C8" w:rsidRDefault="0068772A" w:rsidP="000052C8">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b/>
          <w:color w:val="000000" w:themeColor="text1"/>
          <w:sz w:val="24"/>
          <w:szCs w:val="24"/>
        </w:rPr>
        <w:t xml:space="preserve">Motivación: </w:t>
      </w:r>
      <w:r w:rsidRPr="000362C8">
        <w:rPr>
          <w:rFonts w:ascii="Times New Roman" w:hAnsi="Times New Roman" w:cs="Times New Roman"/>
          <w:color w:val="000000" w:themeColor="text1"/>
          <w:sz w:val="24"/>
          <w:szCs w:val="24"/>
        </w:rPr>
        <w:t>“La torre más alta”</w:t>
      </w:r>
    </w:p>
    <w:p w:rsidR="0068772A" w:rsidRPr="00544C71" w:rsidRDefault="0068772A" w:rsidP="000052C8">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b/>
          <w:color w:val="000000" w:themeColor="text1"/>
          <w:sz w:val="24"/>
          <w:szCs w:val="24"/>
        </w:rPr>
        <w:t xml:space="preserve"> </w:t>
      </w:r>
      <w:r w:rsidRPr="00544C71">
        <w:rPr>
          <w:rFonts w:ascii="Times New Roman" w:hAnsi="Times New Roman" w:cs="Times New Roman"/>
          <w:color w:val="000000" w:themeColor="text1"/>
          <w:sz w:val="24"/>
          <w:szCs w:val="24"/>
        </w:rPr>
        <w:t>Vivo en una torre, muy alta, muy alta,</w:t>
      </w:r>
    </w:p>
    <w:p w:rsidR="0068772A" w:rsidRPr="00544C71" w:rsidRDefault="0068772A" w:rsidP="000052C8">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Con ventanas y tejados hermosos, </w:t>
      </w:r>
    </w:p>
    <w:p w:rsidR="0068772A" w:rsidRPr="00544C71" w:rsidRDefault="0068772A" w:rsidP="000052C8">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Paredes lucidas y puertas altas,</w:t>
      </w:r>
    </w:p>
    <w:p w:rsidR="0068772A" w:rsidRPr="00544C71" w:rsidRDefault="0068772A" w:rsidP="000052C8">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Y una vista espectacular, </w:t>
      </w:r>
    </w:p>
    <w:p w:rsidR="0068772A" w:rsidRPr="00544C71" w:rsidRDefault="0068772A" w:rsidP="000052C8">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Una recamara encantadora donde duermo yo. </w:t>
      </w:r>
    </w:p>
    <w:p w:rsidR="0068772A" w:rsidRPr="000362C8" w:rsidRDefault="00731EB7" w:rsidP="000052C8">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Procedimiento</w:t>
      </w:r>
      <w:r w:rsidR="0068772A" w:rsidRPr="000362C8">
        <w:rPr>
          <w:rFonts w:ascii="Times New Roman" w:hAnsi="Times New Roman" w:cs="Times New Roman"/>
          <w:b/>
          <w:color w:val="000000" w:themeColor="text1"/>
          <w:sz w:val="24"/>
          <w:szCs w:val="24"/>
        </w:rPr>
        <w:t>:</w:t>
      </w:r>
    </w:p>
    <w:p w:rsidR="0068772A" w:rsidRPr="00731EB7" w:rsidRDefault="0068772A"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El profesor/a divide el grupo en tres o cuatro subgrupos.</w:t>
      </w:r>
    </w:p>
    <w:p w:rsidR="0068772A" w:rsidRPr="00731EB7" w:rsidRDefault="0068772A"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Luego el maestro en el aula presenta las instrucciones para poder realizar el juego colaborativo, y los materiales que serán utilizados.</w:t>
      </w:r>
    </w:p>
    <w:p w:rsidR="0068772A" w:rsidRPr="00731EB7" w:rsidRDefault="0068772A"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 xml:space="preserve"> Luego distribuye el material en cada grupo (los tallarines, cinta de papel,) cuidando que sea en proporción igualitaria para cada grupo.</w:t>
      </w:r>
    </w:p>
    <w:p w:rsidR="0068772A" w:rsidRPr="00731EB7" w:rsidRDefault="0068772A"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Todos los estudiantes deberán armar la torre más alta con un cierto número de tallarines en un tiempo determinado de esa manera trabajan de forma colaborativa para llegar a la actividad planificada, logrando mantener un ambiente acogedor e integrando a todos los participantes dentro del grupo del trabajo.</w:t>
      </w:r>
    </w:p>
    <w:p w:rsidR="0068772A" w:rsidRPr="00544C71" w:rsidRDefault="0068772A" w:rsidP="000052C8">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Evaluación:</w:t>
      </w:r>
    </w:p>
    <w:p w:rsidR="0068772A" w:rsidRPr="00544C71" w:rsidRDefault="0068772A" w:rsidP="000052C8">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Una vez concluido el </w:t>
      </w:r>
      <w:r w:rsidR="00CB5A23">
        <w:rPr>
          <w:rFonts w:ascii="Times New Roman" w:hAnsi="Times New Roman" w:cs="Times New Roman"/>
          <w:color w:val="000000" w:themeColor="text1"/>
          <w:sz w:val="24"/>
          <w:szCs w:val="24"/>
        </w:rPr>
        <w:t xml:space="preserve">tiempo </w:t>
      </w:r>
      <w:r w:rsidRPr="00544C71">
        <w:rPr>
          <w:rFonts w:ascii="Times New Roman" w:hAnsi="Times New Roman" w:cs="Times New Roman"/>
          <w:color w:val="000000" w:themeColor="text1"/>
          <w:sz w:val="24"/>
          <w:szCs w:val="24"/>
        </w:rPr>
        <w:t>determinado</w:t>
      </w:r>
      <w:r w:rsidR="00CB5A23">
        <w:rPr>
          <w:rFonts w:ascii="Times New Roman" w:hAnsi="Times New Roman" w:cs="Times New Roman"/>
          <w:color w:val="000000" w:themeColor="text1"/>
          <w:sz w:val="24"/>
          <w:szCs w:val="24"/>
        </w:rPr>
        <w:t xml:space="preserve"> </w:t>
      </w:r>
      <w:r w:rsidRPr="00544C71">
        <w:rPr>
          <w:rFonts w:ascii="Times New Roman" w:hAnsi="Times New Roman" w:cs="Times New Roman"/>
          <w:color w:val="000000" w:themeColor="text1"/>
          <w:sz w:val="24"/>
          <w:szCs w:val="24"/>
        </w:rPr>
        <w:t xml:space="preserve">se selecciona un coordinador para que pueda exponer cuales fueron sus fortalezas y debilidades al trabajar de forma colaborativa. </w:t>
      </w:r>
    </w:p>
    <w:p w:rsidR="004A2352" w:rsidRDefault="004A2352" w:rsidP="004A2352">
      <w:pPr>
        <w:spacing w:after="0" w:line="240" w:lineRule="auto"/>
        <w:rPr>
          <w:rFonts w:ascii="Times New Roman" w:hAnsi="Times New Roman" w:cs="Times New Roman"/>
          <w:b/>
          <w:color w:val="000000" w:themeColor="text1"/>
          <w:sz w:val="24"/>
          <w:szCs w:val="24"/>
        </w:rPr>
      </w:pPr>
    </w:p>
    <w:p w:rsidR="00E622E5" w:rsidRPr="004A2352" w:rsidRDefault="000362C8" w:rsidP="004A2352">
      <w:pPr>
        <w:spacing w:after="0" w:line="240" w:lineRule="auto"/>
        <w:rPr>
          <w:rFonts w:ascii="Times New Roman" w:hAnsi="Times New Roman" w:cs="Times New Roman"/>
          <w:b/>
          <w:color w:val="000000" w:themeColor="text1"/>
          <w:sz w:val="24"/>
          <w:szCs w:val="24"/>
        </w:rPr>
      </w:pPr>
      <w:r w:rsidRPr="004A2352">
        <w:rPr>
          <w:rFonts w:ascii="Times New Roman" w:hAnsi="Times New Roman" w:cs="Times New Roman"/>
          <w:b/>
          <w:color w:val="000000" w:themeColor="text1"/>
          <w:sz w:val="24"/>
          <w:szCs w:val="24"/>
        </w:rPr>
        <w:t>La trama del ovillo</w:t>
      </w:r>
    </w:p>
    <w:p w:rsidR="00E622E5" w:rsidRPr="00B52E32" w:rsidRDefault="00E622E5" w:rsidP="008D15EE">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 xml:space="preserve">Objetivo: </w:t>
      </w:r>
      <w:r w:rsidRPr="00544C71">
        <w:rPr>
          <w:rFonts w:ascii="Times New Roman" w:hAnsi="Times New Roman" w:cs="Times New Roman"/>
          <w:color w:val="000000" w:themeColor="text1"/>
          <w:sz w:val="24"/>
          <w:szCs w:val="24"/>
        </w:rPr>
        <w:t>Favorecer la integración grupal para que exista una buena convivencia entre todos los miembros del equipo.</w:t>
      </w:r>
    </w:p>
    <w:p w:rsidR="00E622E5" w:rsidRPr="000362C8" w:rsidRDefault="00E622E5" w:rsidP="008D15EE">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b/>
          <w:color w:val="000000" w:themeColor="text1"/>
          <w:sz w:val="24"/>
          <w:szCs w:val="24"/>
        </w:rPr>
        <w:t xml:space="preserve">Participantes: </w:t>
      </w:r>
      <w:r w:rsidRPr="000362C8">
        <w:rPr>
          <w:rFonts w:ascii="Times New Roman" w:hAnsi="Times New Roman" w:cs="Times New Roman"/>
          <w:color w:val="000000" w:themeColor="text1"/>
          <w:sz w:val="24"/>
          <w:szCs w:val="24"/>
        </w:rPr>
        <w:t>Niños y niñas</w:t>
      </w:r>
    </w:p>
    <w:p w:rsidR="00E622E5" w:rsidRDefault="00E622E5" w:rsidP="008D15EE">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Materiales:</w:t>
      </w:r>
    </w:p>
    <w:p w:rsidR="000362C8" w:rsidRPr="000362C8" w:rsidRDefault="000362C8" w:rsidP="008D15E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Lana de color</w:t>
      </w:r>
    </w:p>
    <w:p w:rsidR="00E622E5" w:rsidRPr="000362C8" w:rsidRDefault="00E622E5" w:rsidP="008D15EE">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 xml:space="preserve">Área: </w:t>
      </w:r>
      <w:r w:rsidRPr="000362C8">
        <w:rPr>
          <w:rFonts w:ascii="Times New Roman" w:hAnsi="Times New Roman" w:cs="Times New Roman"/>
          <w:color w:val="000000" w:themeColor="text1"/>
          <w:sz w:val="24"/>
          <w:szCs w:val="24"/>
        </w:rPr>
        <w:t xml:space="preserve">Matemáticas </w:t>
      </w:r>
    </w:p>
    <w:p w:rsidR="00E622E5" w:rsidRPr="000362C8" w:rsidRDefault="00E622E5" w:rsidP="008D15EE">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b/>
          <w:color w:val="000000" w:themeColor="text1"/>
          <w:sz w:val="24"/>
          <w:szCs w:val="24"/>
        </w:rPr>
        <w:lastRenderedPageBreak/>
        <w:t xml:space="preserve">Tiempo Estimado: </w:t>
      </w:r>
      <w:r w:rsidRPr="000362C8">
        <w:rPr>
          <w:rFonts w:ascii="Times New Roman" w:hAnsi="Times New Roman" w:cs="Times New Roman"/>
          <w:color w:val="000000" w:themeColor="text1"/>
          <w:sz w:val="24"/>
          <w:szCs w:val="24"/>
        </w:rPr>
        <w:t>30 minutos</w:t>
      </w:r>
    </w:p>
    <w:p w:rsidR="00E622E5" w:rsidRPr="000362C8" w:rsidRDefault="00E622E5" w:rsidP="008D15EE">
      <w:pPr>
        <w:spacing w:after="0" w:line="240" w:lineRule="auto"/>
        <w:jc w:val="both"/>
        <w:rPr>
          <w:rFonts w:ascii="Times New Roman" w:hAnsi="Times New Roman" w:cs="Times New Roman"/>
          <w:color w:val="000000" w:themeColor="text1"/>
          <w:sz w:val="24"/>
          <w:szCs w:val="24"/>
        </w:rPr>
      </w:pPr>
      <w:r w:rsidRPr="000362C8">
        <w:rPr>
          <w:rFonts w:ascii="Times New Roman" w:hAnsi="Times New Roman" w:cs="Times New Roman"/>
          <w:b/>
          <w:color w:val="000000" w:themeColor="text1"/>
          <w:sz w:val="24"/>
          <w:szCs w:val="24"/>
        </w:rPr>
        <w:t xml:space="preserve">Motivación: </w:t>
      </w:r>
      <w:r w:rsidRPr="000362C8">
        <w:rPr>
          <w:rFonts w:ascii="Times New Roman" w:hAnsi="Times New Roman" w:cs="Times New Roman"/>
          <w:color w:val="000000" w:themeColor="text1"/>
          <w:sz w:val="24"/>
          <w:szCs w:val="24"/>
        </w:rPr>
        <w:t xml:space="preserve">“La </w:t>
      </w:r>
      <w:r w:rsidR="003B6029" w:rsidRPr="000362C8">
        <w:rPr>
          <w:rFonts w:ascii="Times New Roman" w:hAnsi="Times New Roman" w:cs="Times New Roman"/>
          <w:color w:val="000000" w:themeColor="text1"/>
          <w:sz w:val="24"/>
          <w:szCs w:val="24"/>
        </w:rPr>
        <w:t>araña lanuda</w:t>
      </w:r>
      <w:r w:rsidRPr="000362C8">
        <w:rPr>
          <w:rFonts w:ascii="Times New Roman" w:hAnsi="Times New Roman" w:cs="Times New Roman"/>
          <w:color w:val="000000" w:themeColor="text1"/>
          <w:sz w:val="24"/>
          <w:szCs w:val="24"/>
        </w:rPr>
        <w:t>”</w:t>
      </w:r>
    </w:p>
    <w:p w:rsidR="00E622E5" w:rsidRPr="00544C71" w:rsidRDefault="00E622E5" w:rsidP="008D15EE">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La araña lanuda, salió a caminar </w:t>
      </w:r>
    </w:p>
    <w:p w:rsidR="00E622E5" w:rsidRPr="00544C71" w:rsidRDefault="00E622E5" w:rsidP="008D15EE">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Caía la lluvia y tuvo que nadar </w:t>
      </w:r>
    </w:p>
    <w:p w:rsidR="00E622E5" w:rsidRPr="00544C71" w:rsidRDefault="00E622E5" w:rsidP="008D15EE">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El sol salió, y la arena se seco </w:t>
      </w:r>
    </w:p>
    <w:p w:rsidR="00E622E5" w:rsidRPr="00544C71" w:rsidRDefault="00E622E5" w:rsidP="008D15EE">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Y la araña peluda de nuevo se escondió. </w:t>
      </w:r>
    </w:p>
    <w:p w:rsidR="00E622E5" w:rsidRPr="00B52E32" w:rsidRDefault="00E622E5" w:rsidP="008D15EE">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Procedimiento:</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Los estudiantes se ubican en un lugar adecuado de forma circular.</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 xml:space="preserve">Se entrega a </w:t>
      </w:r>
      <w:r w:rsidR="00B52E32" w:rsidRPr="00731EB7">
        <w:rPr>
          <w:rFonts w:ascii="Times New Roman" w:hAnsi="Times New Roman" w:cs="Times New Roman"/>
          <w:color w:val="000000" w:themeColor="text1"/>
          <w:sz w:val="24"/>
          <w:szCs w:val="24"/>
        </w:rPr>
        <w:t>un participante</w:t>
      </w:r>
      <w:r w:rsidRPr="00731EB7">
        <w:rPr>
          <w:rFonts w:ascii="Times New Roman" w:hAnsi="Times New Roman" w:cs="Times New Roman"/>
          <w:color w:val="000000" w:themeColor="text1"/>
          <w:sz w:val="24"/>
          <w:szCs w:val="24"/>
        </w:rPr>
        <w:t xml:space="preserve"> la lana este debe decir un numero secuencial.</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El otro estudiante toma la punta de la lana y lo entrega a otro compañero, quien a su vez va a seguir la secuencia del número que dicto el primer participante.</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sz w:val="24"/>
          <w:szCs w:val="24"/>
        </w:rPr>
        <w:t>La acción será repetida hasta que el estudiante forme un enlace con la lana.</w:t>
      </w:r>
    </w:p>
    <w:p w:rsidR="00E622E5" w:rsidRPr="00731EB7" w:rsidRDefault="00E622E5" w:rsidP="00731EB7">
      <w:pPr>
        <w:spacing w:line="240" w:lineRule="auto"/>
        <w:jc w:val="both"/>
        <w:rPr>
          <w:rFonts w:ascii="Times New Roman" w:hAnsi="Times New Roman" w:cs="Times New Roman"/>
          <w:color w:val="000000" w:themeColor="text1"/>
          <w:sz w:val="24"/>
          <w:szCs w:val="24"/>
        </w:rPr>
      </w:pPr>
      <w:r w:rsidRPr="00731EB7">
        <w:rPr>
          <w:rFonts w:ascii="Times New Roman" w:hAnsi="Times New Roman" w:cs="Times New Roman"/>
          <w:color w:val="000000" w:themeColor="text1"/>
          <w:sz w:val="24"/>
          <w:szCs w:val="24"/>
        </w:rPr>
        <w:t xml:space="preserve">En forma de una tela araña, de la misma manera debe regresar al que le envió nombrando el número que dijo anteriormente el compañero en forma reversa hasta que la lana llegue a formarse un ovillo y regrese la punta al estudiante que inicio el juego. </w:t>
      </w:r>
    </w:p>
    <w:p w:rsidR="00E622E5" w:rsidRPr="00544C71" w:rsidRDefault="00E622E5" w:rsidP="008D15EE">
      <w:pPr>
        <w:spacing w:after="0" w:line="240" w:lineRule="auto"/>
        <w:jc w:val="both"/>
        <w:rPr>
          <w:rFonts w:ascii="Times New Roman" w:hAnsi="Times New Roman" w:cs="Times New Roman"/>
          <w:b/>
          <w:color w:val="000000" w:themeColor="text1"/>
          <w:sz w:val="24"/>
          <w:szCs w:val="24"/>
        </w:rPr>
      </w:pPr>
      <w:r w:rsidRPr="000362C8">
        <w:rPr>
          <w:rFonts w:ascii="Times New Roman" w:hAnsi="Times New Roman" w:cs="Times New Roman"/>
          <w:b/>
          <w:color w:val="000000" w:themeColor="text1"/>
          <w:sz w:val="24"/>
          <w:szCs w:val="24"/>
        </w:rPr>
        <w:t>Evaluación:</w:t>
      </w:r>
    </w:p>
    <w:p w:rsidR="00E622E5" w:rsidRPr="00544C71" w:rsidRDefault="00E622E5" w:rsidP="008D15EE">
      <w:pPr>
        <w:spacing w:after="0" w:line="240" w:lineRule="auto"/>
        <w:jc w:val="both"/>
        <w:rPr>
          <w:rFonts w:ascii="Times New Roman" w:hAnsi="Times New Roman" w:cs="Times New Roman"/>
          <w:color w:val="000000" w:themeColor="text1"/>
          <w:sz w:val="24"/>
          <w:szCs w:val="24"/>
        </w:rPr>
      </w:pPr>
      <w:r w:rsidRPr="00544C71">
        <w:rPr>
          <w:rFonts w:ascii="Times New Roman" w:hAnsi="Times New Roman" w:cs="Times New Roman"/>
          <w:color w:val="000000" w:themeColor="text1"/>
          <w:sz w:val="24"/>
          <w:szCs w:val="24"/>
        </w:rPr>
        <w:t xml:space="preserve"> Colaboración y entusiasmo de cada participante al momento de integrarse en la actividad presentada.</w:t>
      </w:r>
    </w:p>
    <w:p w:rsidR="00CB5A23" w:rsidRDefault="00CB5A23" w:rsidP="00A84154">
      <w:pPr>
        <w:spacing w:after="0" w:line="240" w:lineRule="auto"/>
        <w:rPr>
          <w:rFonts w:ascii="Times New Roman" w:hAnsi="Times New Roman" w:cs="Times New Roman"/>
          <w:b/>
          <w:bCs/>
          <w:color w:val="000000" w:themeColor="text1"/>
          <w:sz w:val="24"/>
          <w:szCs w:val="24"/>
        </w:rPr>
      </w:pPr>
    </w:p>
    <w:p w:rsidR="000362C8" w:rsidRPr="00A84154" w:rsidRDefault="000362C8" w:rsidP="00A84154">
      <w:pPr>
        <w:spacing w:after="0" w:line="240" w:lineRule="auto"/>
        <w:rPr>
          <w:rFonts w:ascii="Times New Roman" w:hAnsi="Times New Roman" w:cs="Times New Roman"/>
          <w:b/>
          <w:bCs/>
          <w:color w:val="000000" w:themeColor="text1"/>
          <w:sz w:val="24"/>
          <w:szCs w:val="24"/>
        </w:rPr>
      </w:pPr>
      <w:r w:rsidRPr="00A84154">
        <w:rPr>
          <w:rFonts w:ascii="Times New Roman" w:hAnsi="Times New Roman" w:cs="Times New Roman"/>
          <w:b/>
          <w:bCs/>
          <w:color w:val="000000" w:themeColor="text1"/>
          <w:sz w:val="24"/>
          <w:szCs w:val="24"/>
        </w:rPr>
        <w:t>Encajando</w:t>
      </w:r>
      <w:r w:rsidR="00A84154">
        <w:rPr>
          <w:rFonts w:ascii="Times New Roman" w:hAnsi="Times New Roman" w:cs="Times New Roman"/>
          <w:b/>
          <w:bCs/>
          <w:color w:val="000000" w:themeColor="text1"/>
          <w:sz w:val="24"/>
          <w:szCs w:val="24"/>
        </w:rPr>
        <w:t xml:space="preserve"> </w:t>
      </w:r>
      <w:r w:rsidR="006A13F5">
        <w:rPr>
          <w:rFonts w:ascii="Times New Roman" w:hAnsi="Times New Roman" w:cs="Times New Roman"/>
          <w:b/>
          <w:bCs/>
          <w:color w:val="000000" w:themeColor="text1"/>
          <w:sz w:val="24"/>
          <w:szCs w:val="24"/>
        </w:rPr>
        <w:t xml:space="preserve">la </w:t>
      </w:r>
      <w:r w:rsidR="006A13F5" w:rsidRPr="00A84154">
        <w:rPr>
          <w:rFonts w:ascii="Times New Roman" w:hAnsi="Times New Roman" w:cs="Times New Roman"/>
          <w:b/>
          <w:bCs/>
          <w:color w:val="000000" w:themeColor="text1"/>
          <w:sz w:val="24"/>
          <w:szCs w:val="24"/>
        </w:rPr>
        <w:t>figura</w:t>
      </w:r>
    </w:p>
    <w:p w:rsidR="00797166" w:rsidRDefault="00E622E5" w:rsidP="008D15EE">
      <w:pPr>
        <w:spacing w:after="0" w:line="240" w:lineRule="auto"/>
        <w:rPr>
          <w:rFonts w:ascii="Times New Roman" w:hAnsi="Times New Roman" w:cs="Times New Roman"/>
          <w:b/>
          <w:bCs/>
          <w:color w:val="000000" w:themeColor="text1"/>
          <w:sz w:val="24"/>
          <w:szCs w:val="24"/>
        </w:rPr>
      </w:pPr>
      <w:r w:rsidRPr="00B52E32">
        <w:rPr>
          <w:rFonts w:ascii="Times New Roman" w:hAnsi="Times New Roman"/>
          <w:b/>
          <w:color w:val="000000" w:themeColor="text1"/>
          <w:sz w:val="24"/>
        </w:rPr>
        <w:t>Objetivo:</w:t>
      </w:r>
      <w:r w:rsidRPr="00B52E32">
        <w:rPr>
          <w:rFonts w:ascii="Times New Roman" w:hAnsi="Times New Roman"/>
          <w:color w:val="000000" w:themeColor="text1"/>
          <w:sz w:val="24"/>
        </w:rPr>
        <w:t xml:space="preserve"> Desarrolla</w:t>
      </w:r>
      <w:r w:rsidR="006A13F5">
        <w:rPr>
          <w:rFonts w:ascii="Times New Roman" w:hAnsi="Times New Roman"/>
          <w:color w:val="000000" w:themeColor="text1"/>
          <w:sz w:val="24"/>
        </w:rPr>
        <w:t>r</w:t>
      </w:r>
      <w:r w:rsidRPr="00B52E32">
        <w:rPr>
          <w:rFonts w:ascii="Times New Roman" w:hAnsi="Times New Roman"/>
          <w:color w:val="000000" w:themeColor="text1"/>
          <w:sz w:val="24"/>
        </w:rPr>
        <w:t xml:space="preserve"> la imaginación y la creatividad dentro de </w:t>
      </w:r>
      <w:r w:rsidR="000362C8" w:rsidRPr="00B52E32">
        <w:rPr>
          <w:rFonts w:ascii="Times New Roman" w:hAnsi="Times New Roman"/>
          <w:color w:val="000000" w:themeColor="text1"/>
          <w:sz w:val="24"/>
        </w:rPr>
        <w:t>un grupo</w:t>
      </w:r>
      <w:r w:rsidRPr="00B52E32">
        <w:rPr>
          <w:rFonts w:ascii="Times New Roman" w:hAnsi="Times New Roman"/>
          <w:color w:val="000000" w:themeColor="text1"/>
          <w:sz w:val="24"/>
        </w:rPr>
        <w:t xml:space="preserve"> de trabajo </w:t>
      </w:r>
      <w:r w:rsidRPr="000362C8">
        <w:rPr>
          <w:rFonts w:ascii="Times New Roman" w:hAnsi="Times New Roman" w:cs="Times New Roman"/>
          <w:color w:val="000000" w:themeColor="text1"/>
          <w:sz w:val="24"/>
          <w:szCs w:val="24"/>
        </w:rPr>
        <w:t>Técnicas e instrumentos.</w:t>
      </w:r>
    </w:p>
    <w:p w:rsidR="00E622E5" w:rsidRPr="00731EB7" w:rsidRDefault="00E622E5" w:rsidP="008D15EE">
      <w:pPr>
        <w:spacing w:after="0" w:line="240" w:lineRule="auto"/>
        <w:rPr>
          <w:rFonts w:ascii="Times New Roman" w:hAnsi="Times New Roman" w:cs="Times New Roman"/>
          <w:b/>
          <w:bCs/>
          <w:color w:val="000000" w:themeColor="text1"/>
          <w:sz w:val="24"/>
          <w:szCs w:val="24"/>
        </w:rPr>
      </w:pPr>
      <w:r w:rsidRPr="00731EB7">
        <w:rPr>
          <w:rFonts w:ascii="Times New Roman" w:hAnsi="Times New Roman"/>
          <w:b/>
          <w:color w:val="000000" w:themeColor="text1"/>
          <w:sz w:val="24"/>
        </w:rPr>
        <w:t>Materiales:</w:t>
      </w:r>
    </w:p>
    <w:p w:rsidR="000362C8" w:rsidRPr="00731EB7" w:rsidRDefault="000362C8" w:rsidP="00731EB7">
      <w:pPr>
        <w:spacing w:after="0" w:line="240" w:lineRule="auto"/>
        <w:jc w:val="both"/>
        <w:rPr>
          <w:rFonts w:ascii="Times New Roman" w:hAnsi="Times New Roman"/>
          <w:color w:val="000000" w:themeColor="text1"/>
          <w:sz w:val="24"/>
        </w:rPr>
      </w:pPr>
      <w:r w:rsidRPr="00731EB7">
        <w:rPr>
          <w:rFonts w:ascii="Times New Roman" w:hAnsi="Times New Roman"/>
          <w:color w:val="000000" w:themeColor="text1"/>
          <w:sz w:val="24"/>
        </w:rPr>
        <w:t>Hojas impresas</w:t>
      </w:r>
    </w:p>
    <w:p w:rsidR="000362C8" w:rsidRPr="00731EB7" w:rsidRDefault="000362C8" w:rsidP="00731EB7">
      <w:pPr>
        <w:spacing w:after="0" w:line="240" w:lineRule="auto"/>
        <w:jc w:val="both"/>
        <w:rPr>
          <w:rFonts w:ascii="Times New Roman" w:hAnsi="Times New Roman"/>
          <w:color w:val="000000" w:themeColor="text1"/>
          <w:sz w:val="24"/>
        </w:rPr>
      </w:pPr>
      <w:r w:rsidRPr="00731EB7">
        <w:rPr>
          <w:rFonts w:ascii="Times New Roman" w:hAnsi="Times New Roman"/>
          <w:color w:val="000000" w:themeColor="text1"/>
          <w:sz w:val="24"/>
        </w:rPr>
        <w:t>Tijera</w:t>
      </w:r>
    </w:p>
    <w:p w:rsidR="000362C8" w:rsidRPr="00731EB7" w:rsidRDefault="000362C8" w:rsidP="00731EB7">
      <w:pPr>
        <w:spacing w:after="0" w:line="240" w:lineRule="auto"/>
        <w:jc w:val="both"/>
        <w:rPr>
          <w:rFonts w:ascii="Times New Roman" w:hAnsi="Times New Roman"/>
          <w:color w:val="000000" w:themeColor="text1"/>
          <w:sz w:val="24"/>
        </w:rPr>
      </w:pPr>
      <w:r w:rsidRPr="00731EB7">
        <w:rPr>
          <w:rFonts w:ascii="Times New Roman" w:hAnsi="Times New Roman"/>
          <w:color w:val="000000" w:themeColor="text1"/>
          <w:sz w:val="24"/>
        </w:rPr>
        <w:t>Goma</w:t>
      </w:r>
    </w:p>
    <w:p w:rsidR="000362C8" w:rsidRPr="00731EB7" w:rsidRDefault="000362C8" w:rsidP="00731EB7">
      <w:pPr>
        <w:spacing w:after="0" w:line="240" w:lineRule="auto"/>
        <w:jc w:val="both"/>
        <w:rPr>
          <w:rFonts w:ascii="Times New Roman" w:hAnsi="Times New Roman"/>
          <w:color w:val="000000" w:themeColor="text1"/>
          <w:sz w:val="24"/>
        </w:rPr>
      </w:pPr>
      <w:r w:rsidRPr="00731EB7">
        <w:rPr>
          <w:rFonts w:ascii="Times New Roman" w:hAnsi="Times New Roman"/>
          <w:color w:val="000000" w:themeColor="text1"/>
          <w:sz w:val="24"/>
        </w:rPr>
        <w:t>cartulina</w:t>
      </w:r>
    </w:p>
    <w:p w:rsidR="00E622E5" w:rsidRPr="000362C8" w:rsidRDefault="000362C8" w:rsidP="008D15EE">
      <w:pPr>
        <w:spacing w:after="0" w:line="240" w:lineRule="auto"/>
        <w:jc w:val="both"/>
        <w:rPr>
          <w:rFonts w:ascii="Times New Roman" w:hAnsi="Times New Roman"/>
          <w:color w:val="000000" w:themeColor="text1"/>
          <w:sz w:val="24"/>
        </w:rPr>
      </w:pPr>
      <w:r>
        <w:rPr>
          <w:rFonts w:ascii="Times New Roman" w:hAnsi="Times New Roman"/>
          <w:color w:val="000000" w:themeColor="text1"/>
          <w:sz w:val="24"/>
        </w:rPr>
        <w:t xml:space="preserve"> </w:t>
      </w:r>
      <w:r w:rsidR="00E622E5" w:rsidRPr="000362C8">
        <w:rPr>
          <w:rFonts w:ascii="Times New Roman" w:hAnsi="Times New Roman"/>
          <w:b/>
          <w:color w:val="000000" w:themeColor="text1"/>
          <w:sz w:val="24"/>
        </w:rPr>
        <w:t xml:space="preserve">Área: </w:t>
      </w:r>
      <w:r w:rsidR="00E622E5" w:rsidRPr="000362C8">
        <w:rPr>
          <w:rFonts w:ascii="Times New Roman" w:hAnsi="Times New Roman"/>
          <w:color w:val="000000" w:themeColor="text1"/>
          <w:sz w:val="24"/>
        </w:rPr>
        <w:t>Matemáticas</w:t>
      </w:r>
    </w:p>
    <w:p w:rsidR="00E622E5" w:rsidRPr="000362C8" w:rsidRDefault="00E622E5" w:rsidP="008D15EE">
      <w:pPr>
        <w:spacing w:after="0" w:line="240" w:lineRule="auto"/>
        <w:jc w:val="both"/>
        <w:rPr>
          <w:rFonts w:ascii="Times New Roman" w:hAnsi="Times New Roman"/>
          <w:color w:val="000000" w:themeColor="text1"/>
          <w:sz w:val="24"/>
        </w:rPr>
      </w:pPr>
      <w:r w:rsidRPr="000362C8">
        <w:rPr>
          <w:rFonts w:ascii="Times New Roman" w:hAnsi="Times New Roman"/>
          <w:b/>
          <w:color w:val="000000" w:themeColor="text1"/>
          <w:sz w:val="24"/>
        </w:rPr>
        <w:t xml:space="preserve">Tiempo: </w:t>
      </w:r>
      <w:r w:rsidRPr="000362C8">
        <w:rPr>
          <w:rFonts w:ascii="Times New Roman" w:hAnsi="Times New Roman"/>
          <w:color w:val="000000" w:themeColor="text1"/>
          <w:sz w:val="24"/>
        </w:rPr>
        <w:t>30 minutos</w:t>
      </w:r>
    </w:p>
    <w:p w:rsidR="00E622E5" w:rsidRPr="000362C8" w:rsidRDefault="00E622E5" w:rsidP="008D15EE">
      <w:pPr>
        <w:spacing w:after="0" w:line="240" w:lineRule="auto"/>
        <w:jc w:val="both"/>
        <w:rPr>
          <w:rFonts w:ascii="Times New Roman" w:hAnsi="Times New Roman"/>
          <w:b/>
          <w:color w:val="000000" w:themeColor="text1"/>
          <w:sz w:val="24"/>
        </w:rPr>
      </w:pPr>
      <w:r w:rsidRPr="000362C8">
        <w:rPr>
          <w:rFonts w:ascii="Times New Roman" w:hAnsi="Times New Roman"/>
          <w:b/>
          <w:color w:val="000000" w:themeColor="text1"/>
          <w:sz w:val="24"/>
        </w:rPr>
        <w:t xml:space="preserve">Motivación: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Periquito el bandolero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Se metió en un sombrero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El sombrero era de paja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Se metió en una caja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La caja era de cartón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Se metió en un cajón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El cajón era de pino </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se metió en un pepino</w:t>
      </w:r>
    </w:p>
    <w:p w:rsidR="00E622E5" w:rsidRPr="00544C71" w:rsidRDefault="00E622E5" w:rsidP="008D15EE">
      <w:pPr>
        <w:spacing w:after="0" w:line="240" w:lineRule="auto"/>
        <w:jc w:val="both"/>
        <w:rPr>
          <w:rFonts w:ascii="Times New Roman" w:hAnsi="Times New Roman"/>
          <w:color w:val="000000" w:themeColor="text1"/>
          <w:sz w:val="24"/>
        </w:rPr>
      </w:pPr>
      <w:r w:rsidRPr="00544C71">
        <w:rPr>
          <w:rFonts w:ascii="Times New Roman" w:hAnsi="Times New Roman"/>
          <w:color w:val="000000" w:themeColor="text1"/>
          <w:sz w:val="24"/>
        </w:rPr>
        <w:t xml:space="preserve">El pepino maduro y Periquito se salvó. </w:t>
      </w:r>
    </w:p>
    <w:p w:rsidR="00E622E5" w:rsidRPr="000362C8" w:rsidRDefault="00731EB7" w:rsidP="008D15EE">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Procedimiento:</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rPr>
        <w:t>El docente presenta las hojas impresas luego se forma grupos de 7 participantes.</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rPr>
        <w:t>Las piezas de los mismos serán de acuerdo a la cantidad que se diría que se forme el grupo de trabajo.</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rPr>
        <w:t>Se entrega el material necesario al grupo.</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rPr>
        <w:t>Cuando el docente de una señal los alumnos tendrán que formar los grupos.</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rPr>
        <w:t>se escogerá un líder para que guie la actividad a elaborar.</w:t>
      </w:r>
    </w:p>
    <w:p w:rsidR="00E622E5" w:rsidRPr="00731EB7" w:rsidRDefault="00E622E5" w:rsidP="00731EB7">
      <w:pPr>
        <w:spacing w:after="0" w:line="240" w:lineRule="auto"/>
        <w:jc w:val="both"/>
        <w:rPr>
          <w:rFonts w:ascii="Times New Roman" w:hAnsi="Times New Roman" w:cs="Times New Roman"/>
          <w:b/>
          <w:color w:val="000000" w:themeColor="text1"/>
          <w:sz w:val="24"/>
          <w:szCs w:val="24"/>
        </w:rPr>
      </w:pPr>
      <w:r w:rsidRPr="00731EB7">
        <w:rPr>
          <w:rFonts w:ascii="Times New Roman" w:hAnsi="Times New Roman" w:cs="Times New Roman"/>
          <w:color w:val="000000" w:themeColor="text1"/>
        </w:rPr>
        <w:t xml:space="preserve">luego </w:t>
      </w:r>
      <w:r w:rsidR="00B52E32" w:rsidRPr="00731EB7">
        <w:rPr>
          <w:rFonts w:ascii="Times New Roman" w:hAnsi="Times New Roman" w:cs="Times New Roman"/>
          <w:color w:val="000000" w:themeColor="text1"/>
        </w:rPr>
        <w:t>recortaran las</w:t>
      </w:r>
      <w:r w:rsidRPr="00731EB7">
        <w:rPr>
          <w:rFonts w:ascii="Times New Roman" w:hAnsi="Times New Roman" w:cs="Times New Roman"/>
          <w:color w:val="000000" w:themeColor="text1"/>
        </w:rPr>
        <w:t xml:space="preserve"> hojas de trabajo por consiguiente pintara las piezas y arman la figura que se les indica.</w:t>
      </w:r>
    </w:p>
    <w:p w:rsidR="00E622E5" w:rsidRPr="00731EB7" w:rsidRDefault="00E622E5" w:rsidP="00731EB7">
      <w:pPr>
        <w:spacing w:line="240" w:lineRule="auto"/>
        <w:jc w:val="both"/>
        <w:rPr>
          <w:rFonts w:ascii="Times New Roman" w:hAnsi="Times New Roman" w:cs="Times New Roman"/>
          <w:color w:val="000000" w:themeColor="text1"/>
        </w:rPr>
      </w:pPr>
      <w:r w:rsidRPr="00731EB7">
        <w:rPr>
          <w:rFonts w:ascii="Times New Roman" w:hAnsi="Times New Roman" w:cs="Times New Roman"/>
          <w:color w:val="000000" w:themeColor="text1"/>
        </w:rPr>
        <w:t xml:space="preserve">por ultimo expondrán el </w:t>
      </w:r>
      <w:r w:rsidR="00B52E32" w:rsidRPr="00731EB7">
        <w:rPr>
          <w:rFonts w:ascii="Times New Roman" w:hAnsi="Times New Roman" w:cs="Times New Roman"/>
          <w:color w:val="000000" w:themeColor="text1"/>
        </w:rPr>
        <w:t>trabajo dando</w:t>
      </w:r>
      <w:r w:rsidRPr="00731EB7">
        <w:rPr>
          <w:rFonts w:ascii="Times New Roman" w:hAnsi="Times New Roman" w:cs="Times New Roman"/>
          <w:color w:val="000000" w:themeColor="text1"/>
        </w:rPr>
        <w:t xml:space="preserve"> a conocer las experiencias que ellos tuvieron al trabajar en grupos. </w:t>
      </w:r>
    </w:p>
    <w:p w:rsidR="00E622E5" w:rsidRPr="00797166" w:rsidRDefault="006B53ED" w:rsidP="008D15EE">
      <w:pPr>
        <w:spacing w:after="0" w:line="240" w:lineRule="auto"/>
        <w:jc w:val="both"/>
        <w:rPr>
          <w:rFonts w:ascii="Times New Roman" w:hAnsi="Times New Roman" w:cs="Times New Roman"/>
          <w:b/>
          <w:color w:val="000000" w:themeColor="text1"/>
          <w:sz w:val="24"/>
        </w:rPr>
      </w:pPr>
      <w:r>
        <w:rPr>
          <w:rFonts w:ascii="Times New Roman" w:hAnsi="Times New Roman"/>
          <w:b/>
          <w:color w:val="000000" w:themeColor="text1"/>
          <w:sz w:val="24"/>
        </w:rPr>
        <w:t>Evaluación</w:t>
      </w:r>
    </w:p>
    <w:p w:rsidR="00E622E5" w:rsidRPr="00544C71" w:rsidRDefault="00E622E5" w:rsidP="008D15EE">
      <w:pPr>
        <w:pStyle w:val="Prrafodelista"/>
        <w:spacing w:after="0" w:line="240" w:lineRule="auto"/>
        <w:ind w:left="360"/>
        <w:jc w:val="both"/>
        <w:rPr>
          <w:rFonts w:ascii="Times New Roman" w:hAnsi="Times New Roman" w:cs="Times New Roman"/>
          <w:color w:val="000000" w:themeColor="text1"/>
          <w:sz w:val="24"/>
        </w:rPr>
      </w:pPr>
      <w:r w:rsidRPr="00544C71">
        <w:rPr>
          <w:rFonts w:ascii="Times New Roman" w:hAnsi="Times New Roman" w:cs="Times New Roman"/>
          <w:color w:val="000000" w:themeColor="text1"/>
          <w:sz w:val="24"/>
        </w:rPr>
        <w:lastRenderedPageBreak/>
        <w:t xml:space="preserve"> Equilibrar una determinada figura, para luego comparar las piezas y armarla en grupo de acuerdo al modelo indicado y así tener una relación armónica en el aula.</w:t>
      </w:r>
    </w:p>
    <w:bookmarkEnd w:id="0"/>
    <w:p w:rsidR="005D6D36" w:rsidRPr="005C2BEB" w:rsidRDefault="00871CF6" w:rsidP="005D6D36">
      <w:pPr>
        <w:spacing w:before="240" w:line="240" w:lineRule="auto"/>
        <w:ind w:left="-5" w:right="113"/>
        <w:rPr>
          <w:rFonts w:ascii="Times New Roman" w:hAnsi="Times New Roman" w:cs="Times New Roman"/>
          <w:b/>
          <w:color w:val="000000" w:themeColor="text1"/>
          <w:sz w:val="24"/>
          <w:szCs w:val="24"/>
        </w:rPr>
      </w:pPr>
      <w:r w:rsidRPr="005C2BEB">
        <w:rPr>
          <w:rFonts w:ascii="Times New Roman" w:hAnsi="Times New Roman" w:cs="Times New Roman"/>
          <w:b/>
          <w:color w:val="000000" w:themeColor="text1"/>
          <w:sz w:val="24"/>
          <w:szCs w:val="24"/>
        </w:rPr>
        <w:t>C</w:t>
      </w:r>
      <w:r w:rsidR="00705394" w:rsidRPr="005C2BEB">
        <w:rPr>
          <w:rFonts w:ascii="Times New Roman" w:hAnsi="Times New Roman" w:cs="Times New Roman"/>
          <w:b/>
          <w:color w:val="000000" w:themeColor="text1"/>
          <w:sz w:val="24"/>
          <w:szCs w:val="24"/>
        </w:rPr>
        <w:t xml:space="preserve">onclusiones </w:t>
      </w:r>
    </w:p>
    <w:p w:rsidR="00F35BDD" w:rsidRPr="005C2BEB" w:rsidRDefault="00F35BDD" w:rsidP="00692377">
      <w:pPr>
        <w:pStyle w:val="Prrafodelista"/>
        <w:spacing w:before="240" w:line="240" w:lineRule="auto"/>
        <w:ind w:left="360" w:right="113"/>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Las investigaciones pertinentes a las estrategias didácticas para mejorar el trabajo colaborativo de los estudiantes del tercer año de educación general básica de la Unidad Educativa “</w:t>
      </w:r>
      <w:proofErr w:type="spellStart"/>
      <w:r w:rsidR="00B52E32" w:rsidRPr="005C2BEB">
        <w:rPr>
          <w:rFonts w:ascii="Times New Roman" w:hAnsi="Times New Roman" w:cs="Times New Roman"/>
          <w:color w:val="000000" w:themeColor="text1"/>
          <w:sz w:val="24"/>
          <w:szCs w:val="24"/>
        </w:rPr>
        <w:t>Quisapincha</w:t>
      </w:r>
      <w:proofErr w:type="spellEnd"/>
      <w:r w:rsidR="00B52E32" w:rsidRPr="005C2BEB">
        <w:rPr>
          <w:rFonts w:ascii="Times New Roman" w:hAnsi="Times New Roman" w:cs="Times New Roman"/>
          <w:color w:val="000000" w:themeColor="text1"/>
          <w:sz w:val="24"/>
          <w:szCs w:val="24"/>
        </w:rPr>
        <w:t>”</w:t>
      </w:r>
      <w:r w:rsidRPr="005C2BEB">
        <w:rPr>
          <w:rFonts w:ascii="Times New Roman" w:hAnsi="Times New Roman" w:cs="Times New Roman"/>
          <w:color w:val="000000" w:themeColor="text1"/>
          <w:sz w:val="24"/>
          <w:szCs w:val="24"/>
        </w:rPr>
        <w:t xml:space="preserve"> </w:t>
      </w:r>
      <w:r w:rsidR="003267D7">
        <w:rPr>
          <w:rFonts w:ascii="Times New Roman" w:hAnsi="Times New Roman" w:cs="Times New Roman"/>
          <w:color w:val="000000" w:themeColor="text1"/>
          <w:sz w:val="24"/>
          <w:szCs w:val="24"/>
        </w:rPr>
        <w:t xml:space="preserve">evidenció que éstos </w:t>
      </w:r>
      <w:r w:rsidRPr="005C2BEB">
        <w:rPr>
          <w:rFonts w:ascii="Times New Roman" w:hAnsi="Times New Roman" w:cs="Times New Roman"/>
          <w:color w:val="000000" w:themeColor="text1"/>
          <w:sz w:val="24"/>
          <w:szCs w:val="24"/>
        </w:rPr>
        <w:t>tienen problemas al momento de integrarse con sus compañeros, dejando de lado el aprendizaje colaborativo. Por esta razón, los juegos colaborativos didácticos s</w:t>
      </w:r>
      <w:r w:rsidR="003267D7">
        <w:rPr>
          <w:rFonts w:ascii="Times New Roman" w:hAnsi="Times New Roman" w:cs="Times New Roman"/>
          <w:color w:val="000000" w:themeColor="text1"/>
          <w:sz w:val="24"/>
          <w:szCs w:val="24"/>
        </w:rPr>
        <w:t>irvieron</w:t>
      </w:r>
      <w:r w:rsidRPr="005C2BEB">
        <w:rPr>
          <w:rFonts w:ascii="Times New Roman" w:hAnsi="Times New Roman" w:cs="Times New Roman"/>
          <w:color w:val="000000" w:themeColor="text1"/>
          <w:sz w:val="24"/>
          <w:szCs w:val="24"/>
        </w:rPr>
        <w:t xml:space="preserve"> para fortalecer la integración social y mejorar las relaciones entre los estudiantes. </w:t>
      </w:r>
    </w:p>
    <w:p w:rsidR="00705394" w:rsidRDefault="00F35BDD" w:rsidP="004A2352">
      <w:pPr>
        <w:pStyle w:val="Prrafodelista"/>
        <w:spacing w:before="240" w:line="240" w:lineRule="auto"/>
        <w:ind w:left="360" w:right="113"/>
        <w:jc w:val="both"/>
        <w:rPr>
          <w:rFonts w:ascii="Times New Roman" w:hAnsi="Times New Roman" w:cs="Times New Roman"/>
          <w:color w:val="000000" w:themeColor="text1"/>
          <w:sz w:val="24"/>
          <w:szCs w:val="24"/>
        </w:rPr>
      </w:pPr>
      <w:r w:rsidRPr="005C2BEB">
        <w:rPr>
          <w:rFonts w:ascii="Times New Roman" w:hAnsi="Times New Roman" w:cs="Times New Roman"/>
          <w:color w:val="000000" w:themeColor="text1"/>
          <w:sz w:val="24"/>
          <w:szCs w:val="24"/>
        </w:rPr>
        <w:t xml:space="preserve">De acuerdo al criterio de especialistas se concluye que </w:t>
      </w:r>
      <w:r w:rsidR="005C2BEB" w:rsidRPr="005C2BEB">
        <w:rPr>
          <w:rFonts w:ascii="Times New Roman" w:hAnsi="Times New Roman" w:cs="Times New Roman"/>
          <w:color w:val="000000" w:themeColor="text1"/>
          <w:sz w:val="24"/>
          <w:szCs w:val="24"/>
        </w:rPr>
        <w:t>las estrategias didácticas de trabajo colaborativo conjuntamente con la evaluación de actividades ayudarían</w:t>
      </w:r>
      <w:r w:rsidRPr="005C2BEB">
        <w:rPr>
          <w:rFonts w:ascii="Times New Roman" w:hAnsi="Times New Roman" w:cs="Times New Roman"/>
          <w:color w:val="000000" w:themeColor="text1"/>
          <w:sz w:val="24"/>
          <w:szCs w:val="24"/>
        </w:rPr>
        <w:t xml:space="preserve"> a los estudiantes en la integración del trabajo colaborativo, </w:t>
      </w:r>
      <w:r w:rsidR="00A9485F">
        <w:rPr>
          <w:rFonts w:ascii="Times New Roman" w:hAnsi="Times New Roman" w:cs="Times New Roman"/>
          <w:color w:val="000000" w:themeColor="text1"/>
          <w:sz w:val="24"/>
          <w:szCs w:val="24"/>
        </w:rPr>
        <w:t>permitiendo</w:t>
      </w:r>
      <w:r w:rsidRPr="005C2BEB">
        <w:rPr>
          <w:rFonts w:ascii="Times New Roman" w:hAnsi="Times New Roman" w:cs="Times New Roman"/>
          <w:color w:val="000000" w:themeColor="text1"/>
          <w:sz w:val="24"/>
          <w:szCs w:val="24"/>
        </w:rPr>
        <w:t xml:space="preserve"> la cooperación activa e integración social, para fomentar la convivencia en los grupos de trabajo con la finalidad que su </w:t>
      </w:r>
      <w:r w:rsidR="00705394" w:rsidRPr="005C2BEB">
        <w:rPr>
          <w:rFonts w:ascii="Times New Roman" w:hAnsi="Times New Roman" w:cs="Times New Roman"/>
          <w:color w:val="000000" w:themeColor="text1"/>
          <w:sz w:val="24"/>
          <w:szCs w:val="24"/>
        </w:rPr>
        <w:t>aprendizaje sea significativo.</w:t>
      </w:r>
    </w:p>
    <w:p w:rsidR="003267D7" w:rsidRPr="004A2352" w:rsidRDefault="003267D7" w:rsidP="004A2352">
      <w:pPr>
        <w:pStyle w:val="Prrafodelista"/>
        <w:spacing w:before="240" w:line="240" w:lineRule="auto"/>
        <w:ind w:left="360" w:right="11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Así mismo, es importante que los docentes cuenten con los conocimientos necesarios sobre técnicas y actividades encaminadas al trabajo colaborativo.</w:t>
      </w:r>
    </w:p>
    <w:p w:rsidR="00F35BDD" w:rsidRPr="005C2BEB" w:rsidRDefault="005C2BEB" w:rsidP="00A453C9">
      <w:pPr>
        <w:pStyle w:val="Ttulo1"/>
        <w:spacing w:line="240" w:lineRule="auto"/>
        <w:ind w:left="-5"/>
        <w:rPr>
          <w:rFonts w:ascii="Times New Roman" w:hAnsi="Times New Roman" w:cs="Times New Roman"/>
          <w:b/>
          <w:color w:val="000000" w:themeColor="text1"/>
          <w:sz w:val="24"/>
          <w:szCs w:val="24"/>
        </w:rPr>
      </w:pPr>
      <w:r w:rsidRPr="005C2BEB">
        <w:rPr>
          <w:rFonts w:ascii="Times New Roman" w:hAnsi="Times New Roman" w:cs="Times New Roman"/>
          <w:b/>
          <w:color w:val="000000" w:themeColor="text1"/>
          <w:sz w:val="24"/>
          <w:szCs w:val="24"/>
        </w:rPr>
        <w:t xml:space="preserve">REFERENCIAS BIBLIOGRÁFICAS </w:t>
      </w:r>
    </w:p>
    <w:p w:rsidR="005C2BEB" w:rsidRPr="005C2BEB" w:rsidRDefault="005C2BEB" w:rsidP="005C2BEB">
      <w:pPr>
        <w:rPr>
          <w:rFonts w:ascii="Times New Roman" w:hAnsi="Times New Roman" w:cs="Times New Roman"/>
          <w:sz w:val="24"/>
          <w:szCs w:val="24"/>
        </w:rPr>
      </w:pPr>
    </w:p>
    <w:p w:rsidR="00A453C9" w:rsidRPr="005C2BEB" w:rsidRDefault="00A453C9" w:rsidP="00A453C9">
      <w:pPr>
        <w:pStyle w:val="Bibliografa"/>
        <w:ind w:left="720" w:hanging="720"/>
        <w:jc w:val="both"/>
        <w:rPr>
          <w:rFonts w:ascii="Times New Roman" w:hAnsi="Times New Roman" w:cs="Times New Roman"/>
          <w:noProof/>
          <w:color w:val="000000" w:themeColor="text1"/>
          <w:sz w:val="24"/>
          <w:szCs w:val="24"/>
          <w:lang w:val="es-ES"/>
        </w:rPr>
      </w:pPr>
      <w:r w:rsidRPr="005C2BEB">
        <w:rPr>
          <w:rFonts w:ascii="Times New Roman" w:hAnsi="Times New Roman" w:cs="Times New Roman"/>
          <w:noProof/>
          <w:color w:val="000000" w:themeColor="text1"/>
          <w:sz w:val="24"/>
          <w:szCs w:val="24"/>
          <w:lang w:val="es-ES"/>
        </w:rPr>
        <w:t xml:space="preserve">Congreso Nacional. (2009). </w:t>
      </w:r>
      <w:r w:rsidRPr="005C2BEB">
        <w:rPr>
          <w:rFonts w:ascii="Times New Roman" w:hAnsi="Times New Roman" w:cs="Times New Roman"/>
          <w:i/>
          <w:iCs/>
          <w:noProof/>
          <w:color w:val="000000" w:themeColor="text1"/>
          <w:sz w:val="24"/>
          <w:szCs w:val="24"/>
          <w:lang w:val="es-ES"/>
        </w:rPr>
        <w:t>C</w:t>
      </w:r>
      <w:r w:rsidR="00692F6A">
        <w:rPr>
          <w:rFonts w:ascii="Times New Roman" w:hAnsi="Times New Roman" w:cs="Times New Roman"/>
          <w:i/>
          <w:iCs/>
          <w:noProof/>
          <w:color w:val="000000" w:themeColor="text1"/>
          <w:sz w:val="24"/>
          <w:szCs w:val="24"/>
          <w:lang w:val="es-ES"/>
        </w:rPr>
        <w:t>odigo de la Niñez y Adolescencia</w:t>
      </w:r>
      <w:r w:rsidRPr="005C2BEB">
        <w:rPr>
          <w:rFonts w:ascii="Times New Roman" w:hAnsi="Times New Roman" w:cs="Times New Roman"/>
          <w:i/>
          <w:iCs/>
          <w:noProof/>
          <w:color w:val="000000" w:themeColor="text1"/>
          <w:sz w:val="24"/>
          <w:szCs w:val="24"/>
          <w:lang w:val="es-ES"/>
        </w:rPr>
        <w:t>.</w:t>
      </w:r>
      <w:r w:rsidRPr="005C2BEB">
        <w:rPr>
          <w:rFonts w:ascii="Times New Roman" w:hAnsi="Times New Roman" w:cs="Times New Roman"/>
          <w:noProof/>
          <w:color w:val="000000" w:themeColor="text1"/>
          <w:sz w:val="24"/>
          <w:szCs w:val="24"/>
          <w:lang w:val="es-ES"/>
        </w:rPr>
        <w:t xml:space="preserve"> Quito: Repúbica del Ecuador .</w:t>
      </w:r>
    </w:p>
    <w:p w:rsidR="00A453C9" w:rsidRPr="005C2BEB" w:rsidRDefault="00A453C9" w:rsidP="00A453C9">
      <w:pPr>
        <w:pStyle w:val="Bibliografa"/>
        <w:ind w:left="720" w:hanging="720"/>
        <w:jc w:val="both"/>
        <w:rPr>
          <w:rFonts w:ascii="Times New Roman" w:hAnsi="Times New Roman" w:cs="Times New Roman"/>
          <w:noProof/>
          <w:color w:val="000000" w:themeColor="text1"/>
          <w:sz w:val="24"/>
          <w:szCs w:val="24"/>
        </w:rPr>
      </w:pPr>
      <w:r w:rsidRPr="005C2BEB">
        <w:rPr>
          <w:rFonts w:ascii="Times New Roman" w:hAnsi="Times New Roman" w:cs="Times New Roman"/>
          <w:noProof/>
          <w:color w:val="000000" w:themeColor="text1"/>
          <w:sz w:val="24"/>
          <w:szCs w:val="24"/>
        </w:rPr>
        <w:t xml:space="preserve">Consejo Nacional de Planificación, (2017-2021). </w:t>
      </w:r>
      <w:r w:rsidRPr="005C2BEB">
        <w:rPr>
          <w:rFonts w:ascii="Times New Roman" w:hAnsi="Times New Roman" w:cs="Times New Roman"/>
          <w:i/>
          <w:noProof/>
          <w:color w:val="000000" w:themeColor="text1"/>
          <w:sz w:val="24"/>
          <w:szCs w:val="24"/>
        </w:rPr>
        <w:t xml:space="preserve">Plan Nacional de Desarrollo. </w:t>
      </w:r>
      <w:r w:rsidRPr="005C2BEB">
        <w:rPr>
          <w:rFonts w:ascii="Times New Roman" w:hAnsi="Times New Roman" w:cs="Times New Roman"/>
          <w:i/>
          <w:iCs/>
          <w:noProof/>
          <w:color w:val="000000" w:themeColor="text1"/>
          <w:sz w:val="24"/>
          <w:szCs w:val="24"/>
        </w:rPr>
        <w:t>Toda una Vida</w:t>
      </w:r>
      <w:r w:rsidRPr="005C2BEB">
        <w:rPr>
          <w:rFonts w:ascii="Times New Roman" w:hAnsi="Times New Roman" w:cs="Times New Roman"/>
          <w:i/>
          <w:noProof/>
          <w:color w:val="000000" w:themeColor="text1"/>
          <w:sz w:val="24"/>
          <w:szCs w:val="24"/>
        </w:rPr>
        <w:t>. Quito, Ecuador</w:t>
      </w:r>
      <w:r w:rsidRPr="005C2BEB">
        <w:rPr>
          <w:rFonts w:ascii="Times New Roman" w:hAnsi="Times New Roman" w:cs="Times New Roman"/>
          <w:noProof/>
          <w:color w:val="000000" w:themeColor="text1"/>
          <w:sz w:val="24"/>
          <w:szCs w:val="24"/>
        </w:rPr>
        <w:t>. Recuperado de http://www.planificacion.gob.ec /wpcontent/uploads/downloads/</w:t>
      </w:r>
      <w:r w:rsidR="00692F6A" w:rsidRPr="005C2BEB">
        <w:rPr>
          <w:rFonts w:ascii="Times New Roman" w:hAnsi="Times New Roman" w:cs="Times New Roman"/>
          <w:noProof/>
          <w:color w:val="000000" w:themeColor="text1"/>
          <w:sz w:val="24"/>
          <w:szCs w:val="24"/>
        </w:rPr>
        <w:t>2017/10/pnbv-26-oct-final_0k.compressed1.pdf</w:t>
      </w:r>
    </w:p>
    <w:p w:rsidR="000B2A3B" w:rsidRPr="00544C71" w:rsidRDefault="000B2A3B" w:rsidP="000B2A3B">
      <w:pPr>
        <w:pStyle w:val="Bibliografa"/>
        <w:ind w:left="720" w:hanging="720"/>
        <w:jc w:val="both"/>
        <w:rPr>
          <w:rFonts w:ascii="Times New Roman" w:hAnsi="Times New Roman" w:cs="Times New Roman"/>
          <w:noProof/>
          <w:color w:val="000000" w:themeColor="text1"/>
          <w:sz w:val="24"/>
          <w:szCs w:val="24"/>
          <w:lang w:val="es-ES"/>
        </w:rPr>
      </w:pPr>
      <w:r w:rsidRPr="00544C71">
        <w:rPr>
          <w:rFonts w:ascii="Times New Roman" w:hAnsi="Times New Roman" w:cs="Times New Roman"/>
          <w:noProof/>
          <w:color w:val="000000" w:themeColor="text1"/>
          <w:sz w:val="24"/>
          <w:szCs w:val="24"/>
          <w:lang w:val="es-ES"/>
        </w:rPr>
        <w:t xml:space="preserve">Moreno, E. (2013). </w:t>
      </w:r>
      <w:r w:rsidRPr="00544C71">
        <w:rPr>
          <w:rFonts w:ascii="Times New Roman" w:hAnsi="Times New Roman" w:cs="Times New Roman"/>
          <w:i/>
          <w:iCs/>
          <w:noProof/>
          <w:color w:val="000000" w:themeColor="text1"/>
          <w:sz w:val="24"/>
          <w:szCs w:val="24"/>
          <w:lang w:val="es-ES"/>
        </w:rPr>
        <w:t>El Trabajo Colaborativo como Estrategia para Mejorar el Proceso de Enseñanza-Aprendizaje.</w:t>
      </w:r>
      <w:r w:rsidRPr="00544C71">
        <w:rPr>
          <w:rFonts w:ascii="Times New Roman" w:hAnsi="Times New Roman" w:cs="Times New Roman"/>
          <w:noProof/>
          <w:color w:val="000000" w:themeColor="text1"/>
          <w:sz w:val="24"/>
          <w:szCs w:val="24"/>
          <w:lang w:val="es-ES"/>
        </w:rPr>
        <w:t xml:space="preserve"> Buenos Aíres .</w:t>
      </w:r>
    </w:p>
    <w:p w:rsidR="000B2A3B" w:rsidRPr="00544C71" w:rsidRDefault="000B2A3B" w:rsidP="000B2A3B">
      <w:pPr>
        <w:pStyle w:val="Bibliografa"/>
        <w:ind w:left="720" w:hanging="720"/>
        <w:jc w:val="both"/>
        <w:rPr>
          <w:rFonts w:ascii="Times New Roman" w:hAnsi="Times New Roman" w:cs="Times New Roman"/>
          <w:i/>
          <w:noProof/>
          <w:color w:val="000000" w:themeColor="text1"/>
          <w:sz w:val="24"/>
          <w:szCs w:val="24"/>
          <w:lang w:val="es-ES"/>
        </w:rPr>
      </w:pPr>
      <w:r w:rsidRPr="00544C71">
        <w:rPr>
          <w:rFonts w:ascii="Times New Roman" w:hAnsi="Times New Roman" w:cs="Times New Roman"/>
          <w:noProof/>
          <w:color w:val="000000" w:themeColor="text1"/>
          <w:sz w:val="24"/>
          <w:szCs w:val="24"/>
          <w:lang w:val="es-ES"/>
        </w:rPr>
        <w:t xml:space="preserve">Podestá. (2014). </w:t>
      </w:r>
      <w:r w:rsidRPr="00544C71">
        <w:rPr>
          <w:rFonts w:ascii="Times New Roman" w:hAnsi="Times New Roman" w:cs="Times New Roman"/>
          <w:i/>
          <w:noProof/>
          <w:color w:val="000000" w:themeColor="text1"/>
          <w:sz w:val="24"/>
          <w:szCs w:val="24"/>
          <w:lang w:val="es-ES"/>
        </w:rPr>
        <w:t>Buenos Aíres: ISBN: 978-84-7666-210-6.</w:t>
      </w:r>
    </w:p>
    <w:p w:rsidR="00692377" w:rsidRPr="00DD23AA" w:rsidRDefault="000B2A3B" w:rsidP="00DD23AA">
      <w:pPr>
        <w:pStyle w:val="Bibliografa"/>
        <w:ind w:left="720" w:hanging="720"/>
        <w:jc w:val="both"/>
        <w:rPr>
          <w:rFonts w:ascii="Times New Roman" w:hAnsi="Times New Roman" w:cs="Times New Roman"/>
          <w:noProof/>
          <w:color w:val="000000" w:themeColor="text1"/>
          <w:sz w:val="24"/>
          <w:szCs w:val="24"/>
          <w:lang w:val="es-ES"/>
        </w:rPr>
      </w:pPr>
      <w:r w:rsidRPr="00544C71">
        <w:rPr>
          <w:rFonts w:ascii="Times New Roman" w:hAnsi="Times New Roman" w:cs="Times New Roman"/>
          <w:noProof/>
          <w:color w:val="000000" w:themeColor="text1"/>
          <w:sz w:val="24"/>
          <w:szCs w:val="24"/>
          <w:lang w:val="es-ES"/>
        </w:rPr>
        <w:t xml:space="preserve">Podestá, P. (2016). </w:t>
      </w:r>
      <w:r w:rsidRPr="00544C71">
        <w:rPr>
          <w:rFonts w:ascii="Times New Roman" w:hAnsi="Times New Roman" w:cs="Times New Roman"/>
          <w:i/>
          <w:iCs/>
          <w:noProof/>
          <w:color w:val="000000" w:themeColor="text1"/>
          <w:sz w:val="24"/>
          <w:szCs w:val="24"/>
          <w:lang w:val="es-ES"/>
        </w:rPr>
        <w:t>El trabajo colaborativo entre docentes: experiencias en la Especialización Docente Superior en Educación y TIC.</w:t>
      </w:r>
      <w:r w:rsidRPr="00544C71">
        <w:rPr>
          <w:rFonts w:ascii="Times New Roman" w:hAnsi="Times New Roman" w:cs="Times New Roman"/>
          <w:noProof/>
          <w:color w:val="000000" w:themeColor="text1"/>
          <w:sz w:val="24"/>
          <w:szCs w:val="24"/>
          <w:lang w:val="es-ES"/>
        </w:rPr>
        <w:t xml:space="preserve"> Buenos Aíres: Instituto Nacional de Formación Docente.</w:t>
      </w:r>
    </w:p>
    <w:p w:rsidR="000B2A3B" w:rsidRDefault="000B2A3B" w:rsidP="000B2A3B">
      <w:pPr>
        <w:pStyle w:val="Bibliografa"/>
        <w:ind w:left="720" w:hanging="720"/>
        <w:jc w:val="both"/>
        <w:rPr>
          <w:rFonts w:ascii="Times New Roman" w:hAnsi="Times New Roman" w:cs="Times New Roman"/>
          <w:noProof/>
          <w:color w:val="000000" w:themeColor="text1"/>
          <w:sz w:val="24"/>
          <w:szCs w:val="24"/>
          <w:lang w:val="es-ES"/>
        </w:rPr>
      </w:pPr>
      <w:r w:rsidRPr="00544C71">
        <w:rPr>
          <w:rFonts w:ascii="Times New Roman" w:hAnsi="Times New Roman" w:cs="Times New Roman"/>
          <w:noProof/>
          <w:color w:val="000000" w:themeColor="text1"/>
          <w:sz w:val="24"/>
          <w:szCs w:val="24"/>
          <w:lang w:val="es-ES"/>
        </w:rPr>
        <w:t xml:space="preserve">Rodríguez, I. (2012). </w:t>
      </w:r>
      <w:r w:rsidRPr="00544C71">
        <w:rPr>
          <w:rFonts w:ascii="Times New Roman" w:hAnsi="Times New Roman" w:cs="Times New Roman"/>
          <w:i/>
          <w:iCs/>
          <w:noProof/>
          <w:color w:val="000000" w:themeColor="text1"/>
          <w:sz w:val="24"/>
          <w:szCs w:val="24"/>
          <w:lang w:val="es-ES"/>
        </w:rPr>
        <w:t>Trabajo colaborativo: Estrategia clave en la educación de hoy.</w:t>
      </w:r>
      <w:r w:rsidR="00692F6A">
        <w:rPr>
          <w:rFonts w:ascii="Times New Roman" w:hAnsi="Times New Roman" w:cs="Times New Roman"/>
          <w:noProof/>
          <w:color w:val="000000" w:themeColor="text1"/>
          <w:sz w:val="24"/>
          <w:szCs w:val="24"/>
          <w:lang w:val="es-ES"/>
        </w:rPr>
        <w:t xml:space="preserve"> Buenos Ai</w:t>
      </w:r>
      <w:r w:rsidRPr="00544C71">
        <w:rPr>
          <w:rFonts w:ascii="Times New Roman" w:hAnsi="Times New Roman" w:cs="Times New Roman"/>
          <w:noProof/>
          <w:color w:val="000000" w:themeColor="text1"/>
          <w:sz w:val="24"/>
          <w:szCs w:val="24"/>
          <w:lang w:val="es-ES"/>
        </w:rPr>
        <w:t>res .</w:t>
      </w:r>
    </w:p>
    <w:p w:rsidR="00692F6A" w:rsidRDefault="00692F6A" w:rsidP="00692F6A">
      <w:pPr>
        <w:pStyle w:val="Bibliografa"/>
        <w:ind w:left="720" w:hanging="720"/>
        <w:jc w:val="both"/>
        <w:rPr>
          <w:rFonts w:ascii="Times New Roman" w:hAnsi="Times New Roman" w:cs="Times New Roman"/>
          <w:color w:val="000000" w:themeColor="text1"/>
          <w:sz w:val="24"/>
          <w:szCs w:val="24"/>
          <w:shd w:val="clear" w:color="auto" w:fill="FFFFFF"/>
          <w:lang w:val="en-US"/>
        </w:rPr>
      </w:pPr>
      <w:r w:rsidRPr="009A2D09">
        <w:rPr>
          <w:rFonts w:ascii="Times New Roman" w:hAnsi="Times New Roman" w:cs="Times New Roman"/>
          <w:color w:val="000000" w:themeColor="text1"/>
          <w:sz w:val="24"/>
          <w:szCs w:val="24"/>
          <w:shd w:val="clear" w:color="auto" w:fill="FFFFFF"/>
        </w:rPr>
        <w:t xml:space="preserve">Silva, C. (2016). </w:t>
      </w:r>
      <w:r w:rsidRPr="009A2D09">
        <w:rPr>
          <w:rFonts w:ascii="Times New Roman" w:hAnsi="Times New Roman" w:cs="Times New Roman"/>
          <w:i/>
          <w:color w:val="000000" w:themeColor="text1"/>
          <w:sz w:val="24"/>
          <w:szCs w:val="24"/>
          <w:shd w:val="clear" w:color="auto" w:fill="FFFFFF"/>
        </w:rPr>
        <w:t xml:space="preserve">La formulación de problemas de investigación en la </w:t>
      </w:r>
      <w:r w:rsidR="00A84154" w:rsidRPr="009A2D09">
        <w:rPr>
          <w:rFonts w:ascii="Times New Roman" w:hAnsi="Times New Roman" w:cs="Times New Roman"/>
          <w:i/>
          <w:color w:val="000000" w:themeColor="text1"/>
          <w:sz w:val="24"/>
          <w:szCs w:val="24"/>
          <w:shd w:val="clear" w:color="auto" w:fill="FFFFFF"/>
        </w:rPr>
        <w:t>educación</w:t>
      </w:r>
      <w:r w:rsidRPr="009A2D09">
        <w:rPr>
          <w:rFonts w:ascii="Times New Roman" w:hAnsi="Times New Roman" w:cs="Times New Roman"/>
          <w:i/>
          <w:color w:val="000000" w:themeColor="text1"/>
          <w:sz w:val="24"/>
          <w:szCs w:val="24"/>
          <w:shd w:val="clear" w:color="auto" w:fill="FFFFFF"/>
        </w:rPr>
        <w:t>.</w:t>
      </w:r>
      <w:r w:rsidRPr="009A2D09">
        <w:rPr>
          <w:rFonts w:ascii="Times New Roman" w:hAnsi="Times New Roman" w:cs="Times New Roman"/>
          <w:color w:val="000000" w:themeColor="text1"/>
          <w:sz w:val="24"/>
          <w:szCs w:val="24"/>
          <w:shd w:val="clear" w:color="auto" w:fill="FFFFFF"/>
        </w:rPr>
        <w:t xml:space="preserve"> </w:t>
      </w:r>
      <w:r w:rsidRPr="00544C71">
        <w:rPr>
          <w:rFonts w:ascii="Times New Roman" w:hAnsi="Times New Roman" w:cs="Times New Roman"/>
          <w:color w:val="000000" w:themeColor="text1"/>
          <w:sz w:val="24"/>
          <w:szCs w:val="24"/>
          <w:shd w:val="clear" w:color="auto" w:fill="FFFFFF"/>
          <w:lang w:val="en-US"/>
        </w:rPr>
        <w:t xml:space="preserve">Rev Cub </w:t>
      </w:r>
      <w:proofErr w:type="spellStart"/>
      <w:r w:rsidRPr="00544C71">
        <w:rPr>
          <w:rFonts w:ascii="Times New Roman" w:hAnsi="Times New Roman" w:cs="Times New Roman"/>
          <w:color w:val="000000" w:themeColor="text1"/>
          <w:sz w:val="24"/>
          <w:szCs w:val="24"/>
          <w:shd w:val="clear" w:color="auto" w:fill="FFFFFF"/>
          <w:lang w:val="en-US"/>
        </w:rPr>
        <w:t>Cardiol</w:t>
      </w:r>
      <w:proofErr w:type="spellEnd"/>
      <w:r w:rsidRPr="00544C71">
        <w:rPr>
          <w:rFonts w:ascii="Times New Roman" w:hAnsi="Times New Roman" w:cs="Times New Roman"/>
          <w:color w:val="000000" w:themeColor="text1"/>
          <w:sz w:val="24"/>
          <w:szCs w:val="24"/>
          <w:shd w:val="clear" w:color="auto" w:fill="FFFFFF"/>
          <w:lang w:val="en-US"/>
        </w:rPr>
        <w:t xml:space="preserve"> Cir </w:t>
      </w:r>
      <w:proofErr w:type="spellStart"/>
      <w:r w:rsidRPr="00544C71">
        <w:rPr>
          <w:rFonts w:ascii="Times New Roman" w:hAnsi="Times New Roman" w:cs="Times New Roman"/>
          <w:color w:val="000000" w:themeColor="text1"/>
          <w:sz w:val="24"/>
          <w:szCs w:val="24"/>
          <w:shd w:val="clear" w:color="auto" w:fill="FFFFFF"/>
          <w:lang w:val="en-US"/>
        </w:rPr>
        <w:t>Cardiovasc</w:t>
      </w:r>
      <w:proofErr w:type="spellEnd"/>
      <w:r w:rsidRPr="00544C71">
        <w:rPr>
          <w:rFonts w:ascii="Times New Roman" w:hAnsi="Times New Roman" w:cs="Times New Roman"/>
          <w:color w:val="000000" w:themeColor="text1"/>
          <w:sz w:val="24"/>
          <w:szCs w:val="24"/>
          <w:shd w:val="clear" w:color="auto" w:fill="FFFFFF"/>
          <w:lang w:val="en-US"/>
        </w:rPr>
        <w:t>.</w:t>
      </w:r>
    </w:p>
    <w:p w:rsidR="000B2A3B" w:rsidRPr="00692F6A" w:rsidRDefault="00692F6A" w:rsidP="00692F6A">
      <w:pPr>
        <w:pStyle w:val="Bibliografa"/>
        <w:ind w:left="720" w:hanging="720"/>
        <w:jc w:val="both"/>
        <w:rPr>
          <w:rFonts w:ascii="Times New Roman" w:hAnsi="Times New Roman" w:cs="Times New Roman"/>
          <w:color w:val="000000" w:themeColor="text1"/>
          <w:sz w:val="24"/>
          <w:szCs w:val="24"/>
          <w:shd w:val="clear" w:color="auto" w:fill="FFFFFF"/>
        </w:rPr>
      </w:pPr>
      <w:r w:rsidRPr="009A2D09">
        <w:rPr>
          <w:rFonts w:ascii="Times New Roman" w:hAnsi="Times New Roman" w:cs="Times New Roman"/>
          <w:color w:val="000000" w:themeColor="text1"/>
          <w:sz w:val="24"/>
          <w:szCs w:val="24"/>
          <w:shd w:val="clear" w:color="auto" w:fill="FFFFFF"/>
        </w:rPr>
        <w:t xml:space="preserve">Tamayo, M. (2002). </w:t>
      </w:r>
      <w:r w:rsidRPr="009A2D09">
        <w:rPr>
          <w:rFonts w:ascii="Times New Roman" w:hAnsi="Times New Roman" w:cs="Times New Roman"/>
          <w:i/>
          <w:color w:val="000000" w:themeColor="text1"/>
          <w:sz w:val="24"/>
          <w:szCs w:val="24"/>
          <w:shd w:val="clear" w:color="auto" w:fill="FFFFFF"/>
        </w:rPr>
        <w:t>El proceso de la Investigación Científica.</w:t>
      </w:r>
      <w:r w:rsidRPr="009A2D09">
        <w:rPr>
          <w:rFonts w:ascii="Times New Roman" w:hAnsi="Times New Roman" w:cs="Times New Roman"/>
          <w:color w:val="000000" w:themeColor="text1"/>
          <w:sz w:val="24"/>
          <w:szCs w:val="24"/>
          <w:shd w:val="clear" w:color="auto" w:fill="FFFFFF"/>
        </w:rPr>
        <w:t xml:space="preserve"> Revista Noriega Editores. Año. México. Edición cuarta</w:t>
      </w:r>
    </w:p>
    <w:p w:rsidR="000B2A3B" w:rsidRPr="009A2D09" w:rsidRDefault="000B2A3B" w:rsidP="000B2A3B">
      <w:pPr>
        <w:pStyle w:val="Bibliografa"/>
        <w:ind w:left="720" w:hanging="720"/>
        <w:jc w:val="both"/>
        <w:rPr>
          <w:rFonts w:ascii="Times New Roman" w:hAnsi="Times New Roman" w:cs="Times New Roman"/>
          <w:color w:val="000000" w:themeColor="text1"/>
          <w:sz w:val="24"/>
          <w:szCs w:val="24"/>
        </w:rPr>
      </w:pPr>
      <w:r w:rsidRPr="009A2D09">
        <w:rPr>
          <w:rFonts w:ascii="Times New Roman" w:hAnsi="Times New Roman" w:cs="Times New Roman"/>
          <w:color w:val="000000" w:themeColor="text1"/>
          <w:sz w:val="24"/>
          <w:szCs w:val="24"/>
        </w:rPr>
        <w:t xml:space="preserve">Vázquez, J. M. (2015). </w:t>
      </w:r>
      <w:r w:rsidRPr="009A2D09">
        <w:rPr>
          <w:rFonts w:ascii="Times New Roman" w:hAnsi="Times New Roman" w:cs="Times New Roman"/>
          <w:i/>
          <w:color w:val="000000" w:themeColor="text1"/>
          <w:sz w:val="24"/>
          <w:szCs w:val="24"/>
        </w:rPr>
        <w:t>Trabajo colaborativo: acciones para su     implementación en la gestión del talento humano y la docencia.</w:t>
      </w:r>
      <w:r w:rsidRPr="009A2D09">
        <w:rPr>
          <w:rFonts w:ascii="Times New Roman" w:hAnsi="Times New Roman" w:cs="Times New Roman"/>
          <w:color w:val="000000" w:themeColor="text1"/>
          <w:sz w:val="24"/>
          <w:szCs w:val="24"/>
        </w:rPr>
        <w:t xml:space="preserve"> </w:t>
      </w:r>
      <w:proofErr w:type="spellStart"/>
      <w:proofErr w:type="gramStart"/>
      <w:r w:rsidRPr="009A2D09">
        <w:rPr>
          <w:rFonts w:ascii="Times New Roman" w:hAnsi="Times New Roman" w:cs="Times New Roman"/>
          <w:color w:val="000000" w:themeColor="text1"/>
          <w:sz w:val="24"/>
          <w:szCs w:val="24"/>
        </w:rPr>
        <w:t>Multiversidad</w:t>
      </w:r>
      <w:proofErr w:type="spellEnd"/>
      <w:r w:rsidRPr="009A2D09">
        <w:rPr>
          <w:rFonts w:ascii="Times New Roman" w:hAnsi="Times New Roman" w:cs="Times New Roman"/>
          <w:color w:val="000000" w:themeColor="text1"/>
          <w:sz w:val="24"/>
          <w:szCs w:val="24"/>
        </w:rPr>
        <w:t xml:space="preserve">  Management</w:t>
      </w:r>
      <w:proofErr w:type="gramEnd"/>
      <w:r w:rsidRPr="009A2D09">
        <w:rPr>
          <w:rFonts w:ascii="Times New Roman" w:hAnsi="Times New Roman" w:cs="Times New Roman"/>
          <w:color w:val="000000" w:themeColor="text1"/>
          <w:sz w:val="24"/>
          <w:szCs w:val="24"/>
        </w:rPr>
        <w:t xml:space="preserve">, </w:t>
      </w:r>
      <w:r w:rsidR="00692F6A">
        <w:rPr>
          <w:rFonts w:ascii="Times New Roman" w:hAnsi="Times New Roman" w:cs="Times New Roman"/>
          <w:color w:val="000000" w:themeColor="text1"/>
          <w:sz w:val="24"/>
          <w:szCs w:val="24"/>
        </w:rPr>
        <w:t>(</w:t>
      </w:r>
      <w:r w:rsidRPr="009A2D09">
        <w:rPr>
          <w:rFonts w:ascii="Times New Roman" w:hAnsi="Times New Roman" w:cs="Times New Roman"/>
          <w:color w:val="000000" w:themeColor="text1"/>
          <w:sz w:val="24"/>
          <w:szCs w:val="24"/>
        </w:rPr>
        <w:t>19</w:t>
      </w:r>
      <w:r w:rsidR="00692F6A">
        <w:rPr>
          <w:rFonts w:ascii="Times New Roman" w:hAnsi="Times New Roman" w:cs="Times New Roman"/>
          <w:color w:val="000000" w:themeColor="text1"/>
          <w:sz w:val="24"/>
          <w:szCs w:val="24"/>
        </w:rPr>
        <w:t>) pp.</w:t>
      </w:r>
      <w:r w:rsidRPr="009A2D09">
        <w:rPr>
          <w:rFonts w:ascii="Times New Roman" w:hAnsi="Times New Roman" w:cs="Times New Roman"/>
          <w:color w:val="000000" w:themeColor="text1"/>
          <w:sz w:val="24"/>
          <w:szCs w:val="24"/>
        </w:rPr>
        <w:t xml:space="preserve"> 36-42.</w:t>
      </w:r>
    </w:p>
    <w:p w:rsidR="000B2A3B" w:rsidRPr="005C2BEB" w:rsidRDefault="000B2A3B" w:rsidP="00167E4D">
      <w:pPr>
        <w:spacing w:line="240" w:lineRule="auto"/>
        <w:rPr>
          <w:rFonts w:ascii="Times New Roman" w:hAnsi="Times New Roman" w:cs="Times New Roman"/>
          <w:color w:val="000000" w:themeColor="text1"/>
          <w:sz w:val="24"/>
          <w:szCs w:val="24"/>
        </w:rPr>
        <w:sectPr w:rsidR="000B2A3B" w:rsidRPr="005C2BEB" w:rsidSect="00692377">
          <w:type w:val="continuous"/>
          <w:pgSz w:w="11906" w:h="16838"/>
          <w:pgMar w:top="1418" w:right="1418" w:bottom="1418" w:left="1418" w:header="709" w:footer="709" w:gutter="284"/>
          <w:cols w:space="708"/>
          <w:docGrid w:linePitch="360"/>
        </w:sectPr>
      </w:pPr>
    </w:p>
    <w:p w:rsidR="00167E4D" w:rsidRPr="005C2BEB" w:rsidRDefault="00167E4D" w:rsidP="00167E4D">
      <w:pPr>
        <w:spacing w:line="240" w:lineRule="auto"/>
        <w:rPr>
          <w:rFonts w:ascii="Times New Roman" w:hAnsi="Times New Roman" w:cs="Times New Roman"/>
          <w:color w:val="000000" w:themeColor="text1"/>
          <w:sz w:val="24"/>
          <w:szCs w:val="24"/>
        </w:rPr>
      </w:pPr>
    </w:p>
    <w:sdt>
      <w:sdtPr>
        <w:rPr>
          <w:color w:val="000000" w:themeColor="text1"/>
        </w:rPr>
        <w:id w:val="111145805"/>
        <w:showingPlcHdr/>
        <w:bibliography/>
      </w:sdtPr>
      <w:sdtEndPr/>
      <w:sdtContent>
        <w:p w:rsidR="000B2A3B" w:rsidRDefault="00692F6A" w:rsidP="000B2A3B">
          <w:pPr>
            <w:pStyle w:val="Bibliografa"/>
            <w:ind w:left="720" w:hanging="720"/>
            <w:jc w:val="both"/>
            <w:rPr>
              <w:color w:val="000000" w:themeColor="text1"/>
            </w:rPr>
            <w:sectPr w:rsidR="000B2A3B" w:rsidSect="00692377">
              <w:type w:val="continuous"/>
              <w:pgSz w:w="11906" w:h="16838"/>
              <w:pgMar w:top="1418" w:right="1418" w:bottom="1418" w:left="1418" w:header="709" w:footer="709" w:gutter="284"/>
              <w:cols w:num="2" w:space="708"/>
              <w:docGrid w:linePitch="360"/>
            </w:sectPr>
          </w:pPr>
          <w:r>
            <w:rPr>
              <w:color w:val="000000" w:themeColor="text1"/>
            </w:rPr>
            <w:t xml:space="preserve">     </w:t>
          </w:r>
        </w:p>
      </w:sdtContent>
    </w:sdt>
    <w:p w:rsidR="000B2A3B" w:rsidRDefault="000B2A3B" w:rsidP="000B2A3B">
      <w:pPr>
        <w:spacing w:after="0" w:line="360" w:lineRule="auto"/>
        <w:jc w:val="both"/>
        <w:rPr>
          <w:rFonts w:ascii="Times New Roman" w:hAnsi="Times New Roman"/>
          <w:b/>
          <w:color w:val="000000" w:themeColor="text1"/>
          <w:sz w:val="24"/>
          <w:shd w:val="clear" w:color="auto" w:fill="FFFFFF"/>
        </w:rPr>
      </w:pPr>
    </w:p>
    <w:p w:rsidR="000B2A3B" w:rsidRDefault="000B2A3B" w:rsidP="000B2A3B">
      <w:pPr>
        <w:spacing w:after="0" w:line="360" w:lineRule="auto"/>
        <w:jc w:val="both"/>
        <w:rPr>
          <w:rFonts w:ascii="Times New Roman" w:hAnsi="Times New Roman"/>
          <w:b/>
          <w:color w:val="000000" w:themeColor="text1"/>
          <w:sz w:val="24"/>
          <w:shd w:val="clear" w:color="auto" w:fill="FFFFFF"/>
        </w:rPr>
      </w:pPr>
    </w:p>
    <w:p w:rsidR="000B2A3B" w:rsidRDefault="000B2A3B" w:rsidP="000B2A3B">
      <w:pPr>
        <w:spacing w:after="0" w:line="360" w:lineRule="auto"/>
        <w:jc w:val="both"/>
        <w:rPr>
          <w:rFonts w:ascii="Times New Roman" w:hAnsi="Times New Roman"/>
          <w:b/>
          <w:color w:val="000000" w:themeColor="text1"/>
          <w:sz w:val="24"/>
          <w:shd w:val="clear" w:color="auto" w:fill="FFFFFF"/>
        </w:rPr>
      </w:pPr>
    </w:p>
    <w:p w:rsidR="000B2A3B" w:rsidRDefault="000B2A3B" w:rsidP="000B2A3B">
      <w:pPr>
        <w:spacing w:after="0" w:line="360" w:lineRule="auto"/>
        <w:jc w:val="both"/>
        <w:rPr>
          <w:rFonts w:ascii="Times New Roman" w:hAnsi="Times New Roman"/>
          <w:b/>
          <w:color w:val="000000" w:themeColor="text1"/>
          <w:sz w:val="24"/>
          <w:shd w:val="clear" w:color="auto" w:fill="FFFFFF"/>
        </w:rPr>
      </w:pPr>
    </w:p>
    <w:p w:rsidR="000B2A3B" w:rsidRPr="00544C71" w:rsidRDefault="000B2A3B" w:rsidP="000B2A3B">
      <w:pPr>
        <w:spacing w:after="0" w:line="360" w:lineRule="auto"/>
        <w:jc w:val="both"/>
        <w:rPr>
          <w:rFonts w:ascii="Times New Roman" w:hAnsi="Times New Roman"/>
          <w:b/>
          <w:color w:val="000000" w:themeColor="text1"/>
          <w:sz w:val="24"/>
          <w:shd w:val="clear" w:color="auto" w:fill="FFFFFF"/>
        </w:rPr>
      </w:pPr>
    </w:p>
    <w:p w:rsidR="000B2A3B" w:rsidRPr="00544C71" w:rsidRDefault="000B2A3B" w:rsidP="000B2A3B">
      <w:pPr>
        <w:spacing w:after="0" w:line="360" w:lineRule="auto"/>
        <w:jc w:val="both"/>
        <w:rPr>
          <w:rFonts w:ascii="Times New Roman" w:hAnsi="Times New Roman"/>
          <w:b/>
          <w:color w:val="000000" w:themeColor="text1"/>
          <w:sz w:val="24"/>
          <w:shd w:val="clear" w:color="auto" w:fill="FFFFFF"/>
        </w:rPr>
      </w:pPr>
    </w:p>
    <w:p w:rsidR="00167E4D" w:rsidRPr="005C2BEB" w:rsidRDefault="00167E4D" w:rsidP="00167E4D">
      <w:pPr>
        <w:spacing w:line="240" w:lineRule="auto"/>
        <w:rPr>
          <w:rFonts w:ascii="Times New Roman" w:hAnsi="Times New Roman" w:cs="Times New Roman"/>
          <w:color w:val="000000" w:themeColor="text1"/>
          <w:sz w:val="24"/>
          <w:szCs w:val="24"/>
        </w:rPr>
      </w:pPr>
    </w:p>
    <w:p w:rsidR="00167E4D" w:rsidRPr="005C2BEB" w:rsidRDefault="00167E4D" w:rsidP="00167E4D">
      <w:pPr>
        <w:spacing w:line="240" w:lineRule="auto"/>
        <w:rPr>
          <w:rFonts w:ascii="Times New Roman" w:hAnsi="Times New Roman" w:cs="Times New Roman"/>
          <w:color w:val="000000" w:themeColor="text1"/>
          <w:sz w:val="24"/>
          <w:szCs w:val="24"/>
        </w:rPr>
      </w:pPr>
    </w:p>
    <w:p w:rsidR="00167E4D" w:rsidRPr="005C2BEB" w:rsidRDefault="00167E4D" w:rsidP="00167E4D">
      <w:pPr>
        <w:spacing w:line="240" w:lineRule="auto"/>
        <w:rPr>
          <w:rFonts w:ascii="Times New Roman" w:hAnsi="Times New Roman" w:cs="Times New Roman"/>
          <w:color w:val="000000" w:themeColor="text1"/>
          <w:sz w:val="24"/>
          <w:szCs w:val="24"/>
        </w:rPr>
      </w:pPr>
    </w:p>
    <w:p w:rsidR="00167E4D" w:rsidRPr="005C2BEB" w:rsidRDefault="00167E4D" w:rsidP="00167E4D">
      <w:pPr>
        <w:spacing w:line="240" w:lineRule="auto"/>
        <w:rPr>
          <w:rFonts w:ascii="Times New Roman" w:hAnsi="Times New Roman" w:cs="Times New Roman"/>
          <w:color w:val="000000" w:themeColor="text1"/>
          <w:sz w:val="24"/>
          <w:szCs w:val="24"/>
        </w:rPr>
      </w:pPr>
    </w:p>
    <w:p w:rsidR="001C6F52" w:rsidRPr="005C2BEB" w:rsidRDefault="001C6F52" w:rsidP="00A453C9">
      <w:pPr>
        <w:spacing w:after="0" w:line="240" w:lineRule="auto"/>
        <w:rPr>
          <w:rFonts w:ascii="Times New Roman" w:hAnsi="Times New Roman" w:cs="Times New Roman"/>
          <w:color w:val="000000" w:themeColor="text1"/>
          <w:sz w:val="24"/>
          <w:szCs w:val="24"/>
        </w:rPr>
      </w:pPr>
    </w:p>
    <w:sectPr w:rsidR="001C6F52" w:rsidRPr="005C2BEB" w:rsidSect="00692377">
      <w:type w:val="continuous"/>
      <w:pgSz w:w="11906" w:h="16838"/>
      <w:pgMar w:top="1418" w:right="1418" w:bottom="1418" w:left="1418" w:header="709" w:footer="709" w:gutter="284"/>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F4D" w:rsidRDefault="00944F4D" w:rsidP="002C4AA7">
      <w:pPr>
        <w:spacing w:after="0" w:line="240" w:lineRule="auto"/>
      </w:pPr>
      <w:r>
        <w:separator/>
      </w:r>
    </w:p>
  </w:endnote>
  <w:endnote w:type="continuationSeparator" w:id="0">
    <w:p w:rsidR="00944F4D" w:rsidRDefault="00944F4D" w:rsidP="002C4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F4D" w:rsidRDefault="00944F4D" w:rsidP="002C4AA7">
      <w:pPr>
        <w:spacing w:after="0" w:line="240" w:lineRule="auto"/>
      </w:pPr>
      <w:r>
        <w:separator/>
      </w:r>
    </w:p>
  </w:footnote>
  <w:footnote w:type="continuationSeparator" w:id="0">
    <w:p w:rsidR="00944F4D" w:rsidRDefault="00944F4D" w:rsidP="002C4AA7">
      <w:pPr>
        <w:spacing w:after="0" w:line="240" w:lineRule="auto"/>
      </w:pPr>
      <w:r>
        <w:continuationSeparator/>
      </w:r>
    </w:p>
  </w:footnote>
  <w:footnote w:id="1">
    <w:p w:rsidR="009F10BF" w:rsidRPr="00016E0D" w:rsidRDefault="009F10BF" w:rsidP="009F10BF">
      <w:pPr>
        <w:shd w:val="clear" w:color="auto" w:fill="FFFFFF"/>
        <w:spacing w:after="0" w:line="240" w:lineRule="auto"/>
        <w:jc w:val="both"/>
        <w:rPr>
          <w:rFonts w:ascii="Times New Roman" w:eastAsia="Times New Roman" w:hAnsi="Times New Roman" w:cs="Times New Roman"/>
          <w:sz w:val="24"/>
          <w:szCs w:val="24"/>
          <w:lang w:eastAsia="es-ES"/>
        </w:rPr>
      </w:pPr>
      <w:r w:rsidRPr="00016E0D">
        <w:rPr>
          <w:rStyle w:val="Refdenotaalpie"/>
          <w:rFonts w:ascii="Times New Roman" w:hAnsi="Times New Roman" w:cs="Times New Roman"/>
        </w:rPr>
        <w:footnoteRef/>
      </w:r>
      <w:r>
        <w:rPr>
          <w:rFonts w:ascii="Times New Roman" w:eastAsia="Times New Roman" w:hAnsi="Times New Roman" w:cs="Times New Roman"/>
          <w:sz w:val="18"/>
          <w:szCs w:val="18"/>
          <w:lang w:eastAsia="es-ES"/>
        </w:rPr>
        <w:t xml:space="preserve">Magister </w:t>
      </w:r>
      <w:r w:rsidRPr="00016E0D">
        <w:rPr>
          <w:rFonts w:ascii="Times New Roman" w:eastAsia="Times New Roman" w:hAnsi="Times New Roman" w:cs="Times New Roman"/>
          <w:sz w:val="18"/>
          <w:szCs w:val="18"/>
          <w:lang w:eastAsia="es-ES"/>
        </w:rPr>
        <w:t xml:space="preserve">en Docencia y Currículo para la Educación Superior, Docente de la Facultad de Educación y Desarrollo </w:t>
      </w:r>
      <w:r>
        <w:rPr>
          <w:rFonts w:ascii="Times New Roman" w:eastAsia="Times New Roman" w:hAnsi="Times New Roman" w:cs="Times New Roman"/>
          <w:sz w:val="18"/>
          <w:szCs w:val="18"/>
          <w:lang w:eastAsia="es-ES"/>
        </w:rPr>
        <w:t>S</w:t>
      </w:r>
      <w:r w:rsidRPr="00016E0D">
        <w:rPr>
          <w:rFonts w:ascii="Times New Roman" w:eastAsia="Times New Roman" w:hAnsi="Times New Roman" w:cs="Times New Roman"/>
          <w:sz w:val="18"/>
          <w:szCs w:val="18"/>
          <w:lang w:eastAsia="es-ES"/>
        </w:rPr>
        <w:t xml:space="preserve">ocial de la Universidad Tecnológica </w:t>
      </w:r>
      <w:proofErr w:type="spellStart"/>
      <w:r>
        <w:rPr>
          <w:rFonts w:ascii="Times New Roman" w:eastAsia="Times New Roman" w:hAnsi="Times New Roman" w:cs="Times New Roman"/>
          <w:sz w:val="18"/>
          <w:szCs w:val="18"/>
          <w:lang w:eastAsia="es-ES"/>
        </w:rPr>
        <w:t>Indo</w:t>
      </w:r>
      <w:r w:rsidRPr="00016E0D">
        <w:rPr>
          <w:rFonts w:ascii="Times New Roman" w:eastAsia="Times New Roman" w:hAnsi="Times New Roman" w:cs="Times New Roman"/>
          <w:sz w:val="18"/>
          <w:szCs w:val="18"/>
          <w:lang w:eastAsia="es-ES"/>
        </w:rPr>
        <w:t>américa</w:t>
      </w:r>
      <w:proofErr w:type="spellEnd"/>
      <w:r w:rsidRPr="00016E0D">
        <w:rPr>
          <w:rFonts w:ascii="Times New Roman" w:eastAsia="Times New Roman" w:hAnsi="Times New Roman" w:cs="Times New Roman"/>
          <w:sz w:val="18"/>
          <w:szCs w:val="18"/>
          <w:lang w:eastAsia="es-ES"/>
        </w:rPr>
        <w:t xml:space="preserve"> Ambato - Ecuador. E-mail: </w:t>
      </w:r>
      <w:r w:rsidRPr="00AC3B7E">
        <w:rPr>
          <w:rFonts w:ascii="Times New Roman" w:eastAsia="Times New Roman" w:hAnsi="Times New Roman" w:cs="Times New Roman"/>
          <w:sz w:val="18"/>
          <w:szCs w:val="18"/>
          <w:lang w:eastAsia="es-ES"/>
        </w:rPr>
        <w:t>eulaliabecerra@uti.edu.ec</w:t>
      </w:r>
    </w:p>
  </w:footnote>
  <w:footnote w:id="2">
    <w:p w:rsidR="009F10BF" w:rsidRPr="00016E0D" w:rsidRDefault="009F10BF" w:rsidP="009F10BF">
      <w:pPr>
        <w:shd w:val="clear" w:color="auto" w:fill="FFFFFF"/>
        <w:spacing w:after="0" w:line="240" w:lineRule="auto"/>
        <w:jc w:val="both"/>
        <w:rPr>
          <w:rFonts w:ascii="Times New Roman" w:eastAsia="Times New Roman" w:hAnsi="Times New Roman" w:cs="Times New Roman"/>
          <w:sz w:val="18"/>
          <w:szCs w:val="18"/>
          <w:lang w:eastAsia="es-ES"/>
        </w:rPr>
      </w:pPr>
      <w:r w:rsidRPr="00016E0D">
        <w:rPr>
          <w:rStyle w:val="Refdenotaalpie"/>
          <w:rFonts w:ascii="Times New Roman" w:hAnsi="Times New Roman" w:cs="Times New Roman"/>
        </w:rPr>
        <w:footnoteRef/>
      </w:r>
      <w:r w:rsidRPr="00016E0D">
        <w:rPr>
          <w:rFonts w:ascii="Times New Roman" w:hAnsi="Times New Roman" w:cs="Times New Roman"/>
        </w:rPr>
        <w:t xml:space="preserve"> </w:t>
      </w:r>
      <w:r w:rsidR="00AC3B7E">
        <w:rPr>
          <w:rFonts w:ascii="Times New Roman" w:eastAsia="Times New Roman" w:hAnsi="Times New Roman" w:cs="Times New Roman"/>
          <w:sz w:val="18"/>
          <w:szCs w:val="18"/>
          <w:lang w:eastAsia="es-ES"/>
        </w:rPr>
        <w:t>Magister en Gerencia y Liderazgo Educacional,</w:t>
      </w:r>
      <w:r>
        <w:rPr>
          <w:rFonts w:ascii="Times New Roman" w:eastAsia="Times New Roman" w:hAnsi="Times New Roman" w:cs="Times New Roman"/>
          <w:sz w:val="18"/>
          <w:szCs w:val="18"/>
          <w:lang w:eastAsia="es-ES"/>
        </w:rPr>
        <w:t xml:space="preserve"> </w:t>
      </w:r>
      <w:r w:rsidR="00AC3B7E" w:rsidRPr="00016E0D">
        <w:rPr>
          <w:rFonts w:ascii="Times New Roman" w:eastAsia="Times New Roman" w:hAnsi="Times New Roman" w:cs="Times New Roman"/>
          <w:sz w:val="18"/>
          <w:szCs w:val="18"/>
          <w:lang w:eastAsia="es-ES"/>
        </w:rPr>
        <w:t xml:space="preserve">Docente de la Facultad de Educación y Desarrollo </w:t>
      </w:r>
      <w:r w:rsidR="00AC3B7E">
        <w:rPr>
          <w:rFonts w:ascii="Times New Roman" w:eastAsia="Times New Roman" w:hAnsi="Times New Roman" w:cs="Times New Roman"/>
          <w:sz w:val="18"/>
          <w:szCs w:val="18"/>
          <w:lang w:eastAsia="es-ES"/>
        </w:rPr>
        <w:t>S</w:t>
      </w:r>
      <w:r w:rsidR="00AC3B7E" w:rsidRPr="00016E0D">
        <w:rPr>
          <w:rFonts w:ascii="Times New Roman" w:eastAsia="Times New Roman" w:hAnsi="Times New Roman" w:cs="Times New Roman"/>
          <w:sz w:val="18"/>
          <w:szCs w:val="18"/>
          <w:lang w:eastAsia="es-ES"/>
        </w:rPr>
        <w:t xml:space="preserve">ocial de la Universidad Tecnológica </w:t>
      </w:r>
      <w:proofErr w:type="spellStart"/>
      <w:r w:rsidR="00AC3B7E">
        <w:rPr>
          <w:rFonts w:ascii="Times New Roman" w:eastAsia="Times New Roman" w:hAnsi="Times New Roman" w:cs="Times New Roman"/>
          <w:sz w:val="18"/>
          <w:szCs w:val="18"/>
          <w:lang w:eastAsia="es-ES"/>
        </w:rPr>
        <w:t>Indo</w:t>
      </w:r>
      <w:r w:rsidR="00AC3B7E" w:rsidRPr="00016E0D">
        <w:rPr>
          <w:rFonts w:ascii="Times New Roman" w:eastAsia="Times New Roman" w:hAnsi="Times New Roman" w:cs="Times New Roman"/>
          <w:sz w:val="18"/>
          <w:szCs w:val="18"/>
          <w:lang w:eastAsia="es-ES"/>
        </w:rPr>
        <w:t>américa</w:t>
      </w:r>
      <w:proofErr w:type="spellEnd"/>
      <w:r w:rsidR="00AC3B7E" w:rsidRPr="00016E0D">
        <w:rPr>
          <w:rFonts w:ascii="Times New Roman" w:eastAsia="Times New Roman" w:hAnsi="Times New Roman" w:cs="Times New Roman"/>
          <w:sz w:val="18"/>
          <w:szCs w:val="18"/>
          <w:lang w:eastAsia="es-ES"/>
        </w:rPr>
        <w:t xml:space="preserve"> Ambato - Ecuador. </w:t>
      </w:r>
      <w:proofErr w:type="spellStart"/>
      <w:proofErr w:type="gramStart"/>
      <w:r w:rsidR="00AC3B7E" w:rsidRPr="00016E0D">
        <w:rPr>
          <w:rFonts w:ascii="Times New Roman" w:eastAsia="Times New Roman" w:hAnsi="Times New Roman" w:cs="Times New Roman"/>
          <w:sz w:val="18"/>
          <w:szCs w:val="18"/>
          <w:lang w:eastAsia="es-ES"/>
        </w:rPr>
        <w:t>E-mail</w:t>
      </w:r>
      <w:r w:rsidR="00AC3B7E">
        <w:rPr>
          <w:rFonts w:ascii="Times New Roman" w:eastAsia="Times New Roman" w:hAnsi="Times New Roman" w:cs="Times New Roman"/>
          <w:sz w:val="18"/>
          <w:szCs w:val="18"/>
          <w:lang w:eastAsia="es-ES"/>
        </w:rPr>
        <w:t>:gloriaendara@uti.edu.ec</w:t>
      </w:r>
      <w:proofErr w:type="spellEnd"/>
      <w:proofErr w:type="gramEnd"/>
    </w:p>
  </w:footnote>
  <w:footnote w:id="3">
    <w:p w:rsidR="009F10BF" w:rsidRPr="0067103C" w:rsidRDefault="009F10BF" w:rsidP="009F10BF">
      <w:pPr>
        <w:shd w:val="clear" w:color="auto" w:fill="FFFFFF"/>
        <w:spacing w:after="0" w:line="240" w:lineRule="auto"/>
        <w:rPr>
          <w:rFonts w:ascii="Arial" w:eastAsia="Times New Roman" w:hAnsi="Arial" w:cs="Arial"/>
          <w:sz w:val="18"/>
          <w:szCs w:val="18"/>
          <w:lang w:eastAsia="es-ES"/>
        </w:rPr>
      </w:pPr>
      <w:r w:rsidRPr="00016E0D">
        <w:rPr>
          <w:rStyle w:val="Refdenotaalpie"/>
          <w:rFonts w:ascii="Times New Roman" w:hAnsi="Times New Roman" w:cs="Times New Roman"/>
        </w:rPr>
        <w:footnoteRef/>
      </w:r>
      <w:r w:rsidRPr="00016E0D">
        <w:rPr>
          <w:rFonts w:ascii="Times New Roman" w:hAnsi="Times New Roman" w:cs="Times New Roman"/>
        </w:rPr>
        <w:t xml:space="preserve"> </w:t>
      </w:r>
      <w:r w:rsidR="000B2A3B">
        <w:rPr>
          <w:rFonts w:ascii="Times New Roman" w:eastAsia="Times New Roman" w:hAnsi="Times New Roman" w:cs="Times New Roman"/>
          <w:sz w:val="18"/>
          <w:szCs w:val="18"/>
          <w:lang w:eastAsia="es-ES"/>
        </w:rPr>
        <w:t xml:space="preserve">Licenciada en Educación </w:t>
      </w:r>
      <w:proofErr w:type="spellStart"/>
      <w:proofErr w:type="gramStart"/>
      <w:r w:rsidR="000B2A3B">
        <w:rPr>
          <w:rFonts w:ascii="Times New Roman" w:eastAsia="Times New Roman" w:hAnsi="Times New Roman" w:cs="Times New Roman"/>
          <w:sz w:val="18"/>
          <w:szCs w:val="18"/>
          <w:lang w:eastAsia="es-ES"/>
        </w:rPr>
        <w:t>Basica</w:t>
      </w:r>
      <w:proofErr w:type="spellEnd"/>
      <w:r w:rsidR="00AC3B7E">
        <w:rPr>
          <w:rFonts w:ascii="Times New Roman" w:eastAsia="Times New Roman" w:hAnsi="Times New Roman" w:cs="Times New Roman"/>
          <w:sz w:val="18"/>
          <w:szCs w:val="18"/>
          <w:lang w:eastAsia="es-ES"/>
        </w:rPr>
        <w:t xml:space="preserve"> </w:t>
      </w:r>
      <w:r w:rsidRPr="00016E0D">
        <w:rPr>
          <w:rFonts w:ascii="Times New Roman" w:eastAsia="Times New Roman" w:hAnsi="Times New Roman" w:cs="Times New Roman"/>
          <w:sz w:val="18"/>
          <w:szCs w:val="18"/>
          <w:lang w:eastAsia="es-ES"/>
        </w:rPr>
        <w:t xml:space="preserve"> </w:t>
      </w:r>
      <w:r w:rsidRPr="00AC3B7E">
        <w:rPr>
          <w:rFonts w:ascii="Times New Roman" w:eastAsia="Times New Roman" w:hAnsi="Times New Roman" w:cs="Times New Roman"/>
          <w:sz w:val="18"/>
          <w:szCs w:val="18"/>
          <w:lang w:eastAsia="es-ES"/>
        </w:rPr>
        <w:t>:</w:t>
      </w:r>
      <w:proofErr w:type="gramEnd"/>
      <w:r w:rsidRPr="00AC3B7E">
        <w:rPr>
          <w:rFonts w:ascii="Times New Roman" w:eastAsia="Times New Roman" w:hAnsi="Times New Roman" w:cs="Times New Roman"/>
          <w:sz w:val="18"/>
          <w:szCs w:val="18"/>
          <w:lang w:eastAsia="es-ES"/>
        </w:rPr>
        <w:t xml:space="preserve"> </w:t>
      </w:r>
      <w:r w:rsidR="00AC3B7E" w:rsidRPr="00AC3B7E">
        <w:rPr>
          <w:rFonts w:ascii="Times New Roman" w:hAnsi="Times New Roman" w:cs="Times New Roman"/>
          <w:color w:val="323130"/>
          <w:sz w:val="18"/>
          <w:szCs w:val="18"/>
          <w:shd w:val="clear" w:color="auto" w:fill="FFFFFF"/>
        </w:rPr>
        <w:t>pomapiedad@gmail.com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4775"/>
    <w:multiLevelType w:val="hybridMultilevel"/>
    <w:tmpl w:val="1B249C9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3BA183A"/>
    <w:multiLevelType w:val="hybridMultilevel"/>
    <w:tmpl w:val="3028BC2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15:restartNumberingAfterBreak="0">
    <w:nsid w:val="0D971F36"/>
    <w:multiLevelType w:val="hybridMultilevel"/>
    <w:tmpl w:val="30686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80FFC"/>
    <w:multiLevelType w:val="hybridMultilevel"/>
    <w:tmpl w:val="9A5AF85A"/>
    <w:lvl w:ilvl="0" w:tplc="5C0497B2">
      <w:start w:val="1"/>
      <w:numFmt w:val="decimal"/>
      <w:lvlText w:val="%1."/>
      <w:lvlJc w:val="left"/>
      <w:pPr>
        <w:ind w:left="360" w:hanging="360"/>
      </w:pPr>
      <w:rPr>
        <w:rFonts w:cs="Times New Roman"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8714E2E"/>
    <w:multiLevelType w:val="hybridMultilevel"/>
    <w:tmpl w:val="FA263544"/>
    <w:lvl w:ilvl="0" w:tplc="C732510E">
      <w:start w:val="1"/>
      <w:numFmt w:val="decimal"/>
      <w:lvlText w:val="%1."/>
      <w:lvlJc w:val="left"/>
      <w:pPr>
        <w:ind w:left="36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CBC1CD7"/>
    <w:multiLevelType w:val="hybridMultilevel"/>
    <w:tmpl w:val="1B12E342"/>
    <w:lvl w:ilvl="0" w:tplc="300A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5116B2"/>
    <w:multiLevelType w:val="hybridMultilevel"/>
    <w:tmpl w:val="DE529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5C64745"/>
    <w:multiLevelType w:val="hybridMultilevel"/>
    <w:tmpl w:val="AAB675F6"/>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27787249"/>
    <w:multiLevelType w:val="hybridMultilevel"/>
    <w:tmpl w:val="3254204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9" w15:restartNumberingAfterBreak="0">
    <w:nsid w:val="2E262977"/>
    <w:multiLevelType w:val="hybridMultilevel"/>
    <w:tmpl w:val="E0CEEEEC"/>
    <w:lvl w:ilvl="0" w:tplc="E3F25FF0">
      <w:start w:val="1"/>
      <w:numFmt w:val="decimal"/>
      <w:lvlText w:val="%1."/>
      <w:lvlJc w:val="left"/>
      <w:pPr>
        <w:ind w:left="355" w:hanging="360"/>
      </w:pPr>
      <w:rPr>
        <w:rFonts w:hint="default"/>
      </w:rPr>
    </w:lvl>
    <w:lvl w:ilvl="1" w:tplc="300A0019" w:tentative="1">
      <w:start w:val="1"/>
      <w:numFmt w:val="lowerLetter"/>
      <w:lvlText w:val="%2."/>
      <w:lvlJc w:val="left"/>
      <w:pPr>
        <w:ind w:left="1075" w:hanging="360"/>
      </w:pPr>
    </w:lvl>
    <w:lvl w:ilvl="2" w:tplc="300A001B" w:tentative="1">
      <w:start w:val="1"/>
      <w:numFmt w:val="lowerRoman"/>
      <w:lvlText w:val="%3."/>
      <w:lvlJc w:val="right"/>
      <w:pPr>
        <w:ind w:left="1795" w:hanging="180"/>
      </w:pPr>
    </w:lvl>
    <w:lvl w:ilvl="3" w:tplc="300A000F" w:tentative="1">
      <w:start w:val="1"/>
      <w:numFmt w:val="decimal"/>
      <w:lvlText w:val="%4."/>
      <w:lvlJc w:val="left"/>
      <w:pPr>
        <w:ind w:left="2515" w:hanging="360"/>
      </w:pPr>
    </w:lvl>
    <w:lvl w:ilvl="4" w:tplc="300A0019" w:tentative="1">
      <w:start w:val="1"/>
      <w:numFmt w:val="lowerLetter"/>
      <w:lvlText w:val="%5."/>
      <w:lvlJc w:val="left"/>
      <w:pPr>
        <w:ind w:left="3235" w:hanging="360"/>
      </w:pPr>
    </w:lvl>
    <w:lvl w:ilvl="5" w:tplc="300A001B" w:tentative="1">
      <w:start w:val="1"/>
      <w:numFmt w:val="lowerRoman"/>
      <w:lvlText w:val="%6."/>
      <w:lvlJc w:val="right"/>
      <w:pPr>
        <w:ind w:left="3955" w:hanging="180"/>
      </w:pPr>
    </w:lvl>
    <w:lvl w:ilvl="6" w:tplc="300A000F" w:tentative="1">
      <w:start w:val="1"/>
      <w:numFmt w:val="decimal"/>
      <w:lvlText w:val="%7."/>
      <w:lvlJc w:val="left"/>
      <w:pPr>
        <w:ind w:left="4675" w:hanging="360"/>
      </w:pPr>
    </w:lvl>
    <w:lvl w:ilvl="7" w:tplc="300A0019" w:tentative="1">
      <w:start w:val="1"/>
      <w:numFmt w:val="lowerLetter"/>
      <w:lvlText w:val="%8."/>
      <w:lvlJc w:val="left"/>
      <w:pPr>
        <w:ind w:left="5395" w:hanging="360"/>
      </w:pPr>
    </w:lvl>
    <w:lvl w:ilvl="8" w:tplc="300A001B" w:tentative="1">
      <w:start w:val="1"/>
      <w:numFmt w:val="lowerRoman"/>
      <w:lvlText w:val="%9."/>
      <w:lvlJc w:val="right"/>
      <w:pPr>
        <w:ind w:left="6115" w:hanging="180"/>
      </w:pPr>
    </w:lvl>
  </w:abstractNum>
  <w:abstractNum w:abstractNumId="10" w15:restartNumberingAfterBreak="0">
    <w:nsid w:val="2ED25DCC"/>
    <w:multiLevelType w:val="hybridMultilevel"/>
    <w:tmpl w:val="250248B2"/>
    <w:lvl w:ilvl="0" w:tplc="30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65648"/>
    <w:multiLevelType w:val="hybridMultilevel"/>
    <w:tmpl w:val="36886482"/>
    <w:lvl w:ilvl="0" w:tplc="2C38D8AE">
      <w:start w:val="4"/>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3BBA2192"/>
    <w:multiLevelType w:val="hybridMultilevel"/>
    <w:tmpl w:val="1632C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A07593"/>
    <w:multiLevelType w:val="hybridMultilevel"/>
    <w:tmpl w:val="C72C8786"/>
    <w:lvl w:ilvl="0" w:tplc="B4BAB798">
      <w:start w:val="1"/>
      <w:numFmt w:val="decimal"/>
      <w:lvlText w:val="%1"/>
      <w:lvlJc w:val="left"/>
      <w:pPr>
        <w:ind w:left="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B782AEEE">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729AE06E">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9B4420FA">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8369E54">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8D3CC02A">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4B42114">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759416F6">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4148C02E">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490F0B4E"/>
    <w:multiLevelType w:val="hybridMultilevel"/>
    <w:tmpl w:val="165C1B7E"/>
    <w:lvl w:ilvl="0" w:tplc="3224EBA8">
      <w:start w:val="1"/>
      <w:numFmt w:val="decimal"/>
      <w:lvlText w:val="%1."/>
      <w:lvlJc w:val="left"/>
      <w:pPr>
        <w:ind w:left="720" w:hanging="720"/>
      </w:pPr>
      <w:rPr>
        <w:rFonts w:hint="default"/>
        <w:b/>
        <w:sz w:val="24"/>
        <w:szCs w:val="24"/>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4AC23202"/>
    <w:multiLevelType w:val="hybridMultilevel"/>
    <w:tmpl w:val="B14E8508"/>
    <w:lvl w:ilvl="0" w:tplc="1DA83518">
      <w:start w:val="1"/>
      <w:numFmt w:val="decimal"/>
      <w:lvlText w:val="%1."/>
      <w:lvlJc w:val="left"/>
      <w:pPr>
        <w:ind w:left="360" w:hanging="360"/>
      </w:pPr>
      <w:rPr>
        <w:rFonts w:hint="default"/>
        <w:b/>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6" w15:restartNumberingAfterBreak="0">
    <w:nsid w:val="5530659D"/>
    <w:multiLevelType w:val="hybridMultilevel"/>
    <w:tmpl w:val="51280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B93FE1"/>
    <w:multiLevelType w:val="hybridMultilevel"/>
    <w:tmpl w:val="A4284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63EB8"/>
    <w:multiLevelType w:val="hybridMultilevel"/>
    <w:tmpl w:val="A756165C"/>
    <w:lvl w:ilvl="0" w:tplc="300A0001">
      <w:start w:val="1"/>
      <w:numFmt w:val="bullet"/>
      <w:lvlText w:val=""/>
      <w:lvlJc w:val="left"/>
      <w:pPr>
        <w:ind w:left="715" w:hanging="360"/>
      </w:pPr>
      <w:rPr>
        <w:rFonts w:ascii="Symbol" w:hAnsi="Symbol" w:hint="default"/>
      </w:rPr>
    </w:lvl>
    <w:lvl w:ilvl="1" w:tplc="300A0003" w:tentative="1">
      <w:start w:val="1"/>
      <w:numFmt w:val="bullet"/>
      <w:lvlText w:val="o"/>
      <w:lvlJc w:val="left"/>
      <w:pPr>
        <w:ind w:left="1435" w:hanging="360"/>
      </w:pPr>
      <w:rPr>
        <w:rFonts w:ascii="Courier New" w:hAnsi="Courier New" w:cs="Courier New" w:hint="default"/>
      </w:rPr>
    </w:lvl>
    <w:lvl w:ilvl="2" w:tplc="300A0005" w:tentative="1">
      <w:start w:val="1"/>
      <w:numFmt w:val="bullet"/>
      <w:lvlText w:val=""/>
      <w:lvlJc w:val="left"/>
      <w:pPr>
        <w:ind w:left="2155" w:hanging="360"/>
      </w:pPr>
      <w:rPr>
        <w:rFonts w:ascii="Wingdings" w:hAnsi="Wingdings" w:hint="default"/>
      </w:rPr>
    </w:lvl>
    <w:lvl w:ilvl="3" w:tplc="300A0001" w:tentative="1">
      <w:start w:val="1"/>
      <w:numFmt w:val="bullet"/>
      <w:lvlText w:val=""/>
      <w:lvlJc w:val="left"/>
      <w:pPr>
        <w:ind w:left="2875" w:hanging="360"/>
      </w:pPr>
      <w:rPr>
        <w:rFonts w:ascii="Symbol" w:hAnsi="Symbol" w:hint="default"/>
      </w:rPr>
    </w:lvl>
    <w:lvl w:ilvl="4" w:tplc="300A0003" w:tentative="1">
      <w:start w:val="1"/>
      <w:numFmt w:val="bullet"/>
      <w:lvlText w:val="o"/>
      <w:lvlJc w:val="left"/>
      <w:pPr>
        <w:ind w:left="3595" w:hanging="360"/>
      </w:pPr>
      <w:rPr>
        <w:rFonts w:ascii="Courier New" w:hAnsi="Courier New" w:cs="Courier New" w:hint="default"/>
      </w:rPr>
    </w:lvl>
    <w:lvl w:ilvl="5" w:tplc="300A0005" w:tentative="1">
      <w:start w:val="1"/>
      <w:numFmt w:val="bullet"/>
      <w:lvlText w:val=""/>
      <w:lvlJc w:val="left"/>
      <w:pPr>
        <w:ind w:left="4315" w:hanging="360"/>
      </w:pPr>
      <w:rPr>
        <w:rFonts w:ascii="Wingdings" w:hAnsi="Wingdings" w:hint="default"/>
      </w:rPr>
    </w:lvl>
    <w:lvl w:ilvl="6" w:tplc="300A0001" w:tentative="1">
      <w:start w:val="1"/>
      <w:numFmt w:val="bullet"/>
      <w:lvlText w:val=""/>
      <w:lvlJc w:val="left"/>
      <w:pPr>
        <w:ind w:left="5035" w:hanging="360"/>
      </w:pPr>
      <w:rPr>
        <w:rFonts w:ascii="Symbol" w:hAnsi="Symbol" w:hint="default"/>
      </w:rPr>
    </w:lvl>
    <w:lvl w:ilvl="7" w:tplc="300A0003" w:tentative="1">
      <w:start w:val="1"/>
      <w:numFmt w:val="bullet"/>
      <w:lvlText w:val="o"/>
      <w:lvlJc w:val="left"/>
      <w:pPr>
        <w:ind w:left="5755" w:hanging="360"/>
      </w:pPr>
      <w:rPr>
        <w:rFonts w:ascii="Courier New" w:hAnsi="Courier New" w:cs="Courier New" w:hint="default"/>
      </w:rPr>
    </w:lvl>
    <w:lvl w:ilvl="8" w:tplc="300A0005" w:tentative="1">
      <w:start w:val="1"/>
      <w:numFmt w:val="bullet"/>
      <w:lvlText w:val=""/>
      <w:lvlJc w:val="left"/>
      <w:pPr>
        <w:ind w:left="6475" w:hanging="360"/>
      </w:pPr>
      <w:rPr>
        <w:rFonts w:ascii="Wingdings" w:hAnsi="Wingdings" w:hint="default"/>
      </w:rPr>
    </w:lvl>
  </w:abstractNum>
  <w:abstractNum w:abstractNumId="19" w15:restartNumberingAfterBreak="0">
    <w:nsid w:val="60B83A9D"/>
    <w:multiLevelType w:val="hybridMultilevel"/>
    <w:tmpl w:val="EA6E4104"/>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15:restartNumberingAfterBreak="0">
    <w:nsid w:val="61F77AE7"/>
    <w:multiLevelType w:val="hybridMultilevel"/>
    <w:tmpl w:val="70502C0C"/>
    <w:lvl w:ilvl="0" w:tplc="30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C7DB6"/>
    <w:multiLevelType w:val="hybridMultilevel"/>
    <w:tmpl w:val="F6301F6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15:restartNumberingAfterBreak="0">
    <w:nsid w:val="6E3D7818"/>
    <w:multiLevelType w:val="hybridMultilevel"/>
    <w:tmpl w:val="E12268B8"/>
    <w:lvl w:ilvl="0" w:tplc="30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0A2772"/>
    <w:multiLevelType w:val="hybridMultilevel"/>
    <w:tmpl w:val="ED2EB82A"/>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72CA7939"/>
    <w:multiLevelType w:val="hybridMultilevel"/>
    <w:tmpl w:val="60A65A94"/>
    <w:lvl w:ilvl="0" w:tplc="300A0001">
      <w:start w:val="1"/>
      <w:numFmt w:val="bullet"/>
      <w:lvlText w:val=""/>
      <w:lvlJc w:val="left"/>
      <w:pPr>
        <w:ind w:left="644" w:hanging="360"/>
      </w:pPr>
      <w:rPr>
        <w:rFonts w:ascii="Symbol" w:hAnsi="Symbol" w:hint="default"/>
      </w:rPr>
    </w:lvl>
    <w:lvl w:ilvl="1" w:tplc="300A0003" w:tentative="1">
      <w:start w:val="1"/>
      <w:numFmt w:val="bullet"/>
      <w:lvlText w:val="o"/>
      <w:lvlJc w:val="left"/>
      <w:pPr>
        <w:ind w:left="1364" w:hanging="360"/>
      </w:pPr>
      <w:rPr>
        <w:rFonts w:ascii="Courier New" w:hAnsi="Courier New" w:cs="Courier New" w:hint="default"/>
      </w:rPr>
    </w:lvl>
    <w:lvl w:ilvl="2" w:tplc="300A0005" w:tentative="1">
      <w:start w:val="1"/>
      <w:numFmt w:val="bullet"/>
      <w:lvlText w:val=""/>
      <w:lvlJc w:val="left"/>
      <w:pPr>
        <w:ind w:left="2084" w:hanging="360"/>
      </w:pPr>
      <w:rPr>
        <w:rFonts w:ascii="Wingdings" w:hAnsi="Wingdings" w:hint="default"/>
      </w:rPr>
    </w:lvl>
    <w:lvl w:ilvl="3" w:tplc="300A0001" w:tentative="1">
      <w:start w:val="1"/>
      <w:numFmt w:val="bullet"/>
      <w:lvlText w:val=""/>
      <w:lvlJc w:val="left"/>
      <w:pPr>
        <w:ind w:left="2804" w:hanging="360"/>
      </w:pPr>
      <w:rPr>
        <w:rFonts w:ascii="Symbol" w:hAnsi="Symbol" w:hint="default"/>
      </w:rPr>
    </w:lvl>
    <w:lvl w:ilvl="4" w:tplc="300A0003" w:tentative="1">
      <w:start w:val="1"/>
      <w:numFmt w:val="bullet"/>
      <w:lvlText w:val="o"/>
      <w:lvlJc w:val="left"/>
      <w:pPr>
        <w:ind w:left="3524" w:hanging="360"/>
      </w:pPr>
      <w:rPr>
        <w:rFonts w:ascii="Courier New" w:hAnsi="Courier New" w:cs="Courier New" w:hint="default"/>
      </w:rPr>
    </w:lvl>
    <w:lvl w:ilvl="5" w:tplc="300A0005" w:tentative="1">
      <w:start w:val="1"/>
      <w:numFmt w:val="bullet"/>
      <w:lvlText w:val=""/>
      <w:lvlJc w:val="left"/>
      <w:pPr>
        <w:ind w:left="4244" w:hanging="360"/>
      </w:pPr>
      <w:rPr>
        <w:rFonts w:ascii="Wingdings" w:hAnsi="Wingdings" w:hint="default"/>
      </w:rPr>
    </w:lvl>
    <w:lvl w:ilvl="6" w:tplc="300A0001" w:tentative="1">
      <w:start w:val="1"/>
      <w:numFmt w:val="bullet"/>
      <w:lvlText w:val=""/>
      <w:lvlJc w:val="left"/>
      <w:pPr>
        <w:ind w:left="4964" w:hanging="360"/>
      </w:pPr>
      <w:rPr>
        <w:rFonts w:ascii="Symbol" w:hAnsi="Symbol" w:hint="default"/>
      </w:rPr>
    </w:lvl>
    <w:lvl w:ilvl="7" w:tplc="300A0003" w:tentative="1">
      <w:start w:val="1"/>
      <w:numFmt w:val="bullet"/>
      <w:lvlText w:val="o"/>
      <w:lvlJc w:val="left"/>
      <w:pPr>
        <w:ind w:left="5684" w:hanging="360"/>
      </w:pPr>
      <w:rPr>
        <w:rFonts w:ascii="Courier New" w:hAnsi="Courier New" w:cs="Courier New" w:hint="default"/>
      </w:rPr>
    </w:lvl>
    <w:lvl w:ilvl="8" w:tplc="300A0005" w:tentative="1">
      <w:start w:val="1"/>
      <w:numFmt w:val="bullet"/>
      <w:lvlText w:val=""/>
      <w:lvlJc w:val="left"/>
      <w:pPr>
        <w:ind w:left="6404" w:hanging="360"/>
      </w:pPr>
      <w:rPr>
        <w:rFonts w:ascii="Wingdings" w:hAnsi="Wingdings" w:hint="default"/>
      </w:rPr>
    </w:lvl>
  </w:abstractNum>
  <w:abstractNum w:abstractNumId="25" w15:restartNumberingAfterBreak="0">
    <w:nsid w:val="7DF869D5"/>
    <w:multiLevelType w:val="hybridMultilevel"/>
    <w:tmpl w:val="CD8AE252"/>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19"/>
  </w:num>
  <w:num w:numId="5">
    <w:abstractNumId w:val="8"/>
  </w:num>
  <w:num w:numId="6">
    <w:abstractNumId w:val="18"/>
  </w:num>
  <w:num w:numId="7">
    <w:abstractNumId w:val="9"/>
  </w:num>
  <w:num w:numId="8">
    <w:abstractNumId w:val="0"/>
  </w:num>
  <w:num w:numId="9">
    <w:abstractNumId w:val="16"/>
  </w:num>
  <w:num w:numId="10">
    <w:abstractNumId w:val="1"/>
  </w:num>
  <w:num w:numId="11">
    <w:abstractNumId w:val="25"/>
  </w:num>
  <w:num w:numId="12">
    <w:abstractNumId w:val="6"/>
  </w:num>
  <w:num w:numId="13">
    <w:abstractNumId w:val="3"/>
  </w:num>
  <w:num w:numId="14">
    <w:abstractNumId w:val="5"/>
  </w:num>
  <w:num w:numId="15">
    <w:abstractNumId w:val="17"/>
  </w:num>
  <w:num w:numId="16">
    <w:abstractNumId w:val="4"/>
  </w:num>
  <w:num w:numId="17">
    <w:abstractNumId w:val="7"/>
  </w:num>
  <w:num w:numId="18">
    <w:abstractNumId w:val="2"/>
  </w:num>
  <w:num w:numId="19">
    <w:abstractNumId w:val="14"/>
  </w:num>
  <w:num w:numId="20">
    <w:abstractNumId w:val="23"/>
  </w:num>
  <w:num w:numId="21">
    <w:abstractNumId w:val="12"/>
  </w:num>
  <w:num w:numId="22">
    <w:abstractNumId w:val="15"/>
  </w:num>
  <w:num w:numId="23">
    <w:abstractNumId w:val="20"/>
  </w:num>
  <w:num w:numId="24">
    <w:abstractNumId w:val="10"/>
  </w:num>
  <w:num w:numId="25">
    <w:abstractNumId w:val="11"/>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12"/>
    <w:rsid w:val="000052C8"/>
    <w:rsid w:val="00013BBC"/>
    <w:rsid w:val="000143A5"/>
    <w:rsid w:val="00021D06"/>
    <w:rsid w:val="00030F87"/>
    <w:rsid w:val="000325AD"/>
    <w:rsid w:val="000362C8"/>
    <w:rsid w:val="00040689"/>
    <w:rsid w:val="00045E69"/>
    <w:rsid w:val="000462D9"/>
    <w:rsid w:val="0008213C"/>
    <w:rsid w:val="00082516"/>
    <w:rsid w:val="00093E77"/>
    <w:rsid w:val="000964C9"/>
    <w:rsid w:val="000B2A3B"/>
    <w:rsid w:val="000B397C"/>
    <w:rsid w:val="000C60C0"/>
    <w:rsid w:val="000D4D3B"/>
    <w:rsid w:val="000D53E6"/>
    <w:rsid w:val="000E0DA9"/>
    <w:rsid w:val="000E30AD"/>
    <w:rsid w:val="000F0826"/>
    <w:rsid w:val="00101754"/>
    <w:rsid w:val="0010366F"/>
    <w:rsid w:val="00104B16"/>
    <w:rsid w:val="00107CBA"/>
    <w:rsid w:val="00114608"/>
    <w:rsid w:val="001305A3"/>
    <w:rsid w:val="00131120"/>
    <w:rsid w:val="00131978"/>
    <w:rsid w:val="00142A5B"/>
    <w:rsid w:val="00144B09"/>
    <w:rsid w:val="0015638A"/>
    <w:rsid w:val="00166AB9"/>
    <w:rsid w:val="00167E4D"/>
    <w:rsid w:val="001762EE"/>
    <w:rsid w:val="001836B4"/>
    <w:rsid w:val="00195C77"/>
    <w:rsid w:val="001C2270"/>
    <w:rsid w:val="001C2A8C"/>
    <w:rsid w:val="001C45CF"/>
    <w:rsid w:val="001C5A70"/>
    <w:rsid w:val="001C6E5A"/>
    <w:rsid w:val="001C6F52"/>
    <w:rsid w:val="001D2D25"/>
    <w:rsid w:val="001D6B3E"/>
    <w:rsid w:val="001E7F2F"/>
    <w:rsid w:val="00220800"/>
    <w:rsid w:val="002263E5"/>
    <w:rsid w:val="00233182"/>
    <w:rsid w:val="00233F4B"/>
    <w:rsid w:val="002378BC"/>
    <w:rsid w:val="0024008E"/>
    <w:rsid w:val="00245E4A"/>
    <w:rsid w:val="00284113"/>
    <w:rsid w:val="0029657D"/>
    <w:rsid w:val="002B18FF"/>
    <w:rsid w:val="002B71AC"/>
    <w:rsid w:val="002C0594"/>
    <w:rsid w:val="002C1FB2"/>
    <w:rsid w:val="002C4AA7"/>
    <w:rsid w:val="002E06F6"/>
    <w:rsid w:val="00301317"/>
    <w:rsid w:val="003267D7"/>
    <w:rsid w:val="00334FE9"/>
    <w:rsid w:val="00335030"/>
    <w:rsid w:val="003361D0"/>
    <w:rsid w:val="00353370"/>
    <w:rsid w:val="00357218"/>
    <w:rsid w:val="003731FB"/>
    <w:rsid w:val="00385554"/>
    <w:rsid w:val="003A19EA"/>
    <w:rsid w:val="003B20CB"/>
    <w:rsid w:val="003B6029"/>
    <w:rsid w:val="003C1A36"/>
    <w:rsid w:val="003D4837"/>
    <w:rsid w:val="003F5602"/>
    <w:rsid w:val="00402196"/>
    <w:rsid w:val="004225B6"/>
    <w:rsid w:val="00433F1B"/>
    <w:rsid w:val="00434ED6"/>
    <w:rsid w:val="00440438"/>
    <w:rsid w:val="004526DA"/>
    <w:rsid w:val="00457AC7"/>
    <w:rsid w:val="00464D04"/>
    <w:rsid w:val="004652D4"/>
    <w:rsid w:val="00476CD3"/>
    <w:rsid w:val="0048690C"/>
    <w:rsid w:val="004900A2"/>
    <w:rsid w:val="00492B44"/>
    <w:rsid w:val="004A231F"/>
    <w:rsid w:val="004A2352"/>
    <w:rsid w:val="004B23B1"/>
    <w:rsid w:val="004B4800"/>
    <w:rsid w:val="004B6927"/>
    <w:rsid w:val="004C1EBF"/>
    <w:rsid w:val="004C6BE9"/>
    <w:rsid w:val="004D28C0"/>
    <w:rsid w:val="004D522D"/>
    <w:rsid w:val="004D639E"/>
    <w:rsid w:val="004E5812"/>
    <w:rsid w:val="004E788F"/>
    <w:rsid w:val="00522D88"/>
    <w:rsid w:val="00536E69"/>
    <w:rsid w:val="005403A7"/>
    <w:rsid w:val="005423E7"/>
    <w:rsid w:val="00557D16"/>
    <w:rsid w:val="00586B48"/>
    <w:rsid w:val="00594FAC"/>
    <w:rsid w:val="005A0CBA"/>
    <w:rsid w:val="005B0F49"/>
    <w:rsid w:val="005C2BEB"/>
    <w:rsid w:val="005C4F19"/>
    <w:rsid w:val="005C6726"/>
    <w:rsid w:val="005C71F0"/>
    <w:rsid w:val="005D6D36"/>
    <w:rsid w:val="005E04F5"/>
    <w:rsid w:val="005F2963"/>
    <w:rsid w:val="005F61E8"/>
    <w:rsid w:val="005F64D7"/>
    <w:rsid w:val="0060398F"/>
    <w:rsid w:val="00624808"/>
    <w:rsid w:val="00631FAD"/>
    <w:rsid w:val="006413DC"/>
    <w:rsid w:val="00650311"/>
    <w:rsid w:val="00656F92"/>
    <w:rsid w:val="0068772A"/>
    <w:rsid w:val="00692377"/>
    <w:rsid w:val="00692F6A"/>
    <w:rsid w:val="00693DB3"/>
    <w:rsid w:val="00695DDD"/>
    <w:rsid w:val="006A13F5"/>
    <w:rsid w:val="006B1163"/>
    <w:rsid w:val="006B53ED"/>
    <w:rsid w:val="006B75EB"/>
    <w:rsid w:val="006D29DA"/>
    <w:rsid w:val="006E218A"/>
    <w:rsid w:val="006E7F8F"/>
    <w:rsid w:val="007006C3"/>
    <w:rsid w:val="00705394"/>
    <w:rsid w:val="00726A1F"/>
    <w:rsid w:val="00731EB7"/>
    <w:rsid w:val="0074543B"/>
    <w:rsid w:val="00750580"/>
    <w:rsid w:val="0077707C"/>
    <w:rsid w:val="00797166"/>
    <w:rsid w:val="007A12FC"/>
    <w:rsid w:val="007B200E"/>
    <w:rsid w:val="007D3E43"/>
    <w:rsid w:val="007D76E4"/>
    <w:rsid w:val="007E2578"/>
    <w:rsid w:val="007F256F"/>
    <w:rsid w:val="00827E7A"/>
    <w:rsid w:val="00831F66"/>
    <w:rsid w:val="00847F16"/>
    <w:rsid w:val="00850715"/>
    <w:rsid w:val="00871AFD"/>
    <w:rsid w:val="00871CF6"/>
    <w:rsid w:val="00881037"/>
    <w:rsid w:val="008810CE"/>
    <w:rsid w:val="008B088D"/>
    <w:rsid w:val="008C5674"/>
    <w:rsid w:val="008D15EE"/>
    <w:rsid w:val="008E543F"/>
    <w:rsid w:val="008F16E5"/>
    <w:rsid w:val="008F58BF"/>
    <w:rsid w:val="00914FD1"/>
    <w:rsid w:val="009216AA"/>
    <w:rsid w:val="00943D90"/>
    <w:rsid w:val="00944F4D"/>
    <w:rsid w:val="00953F8F"/>
    <w:rsid w:val="00955F8B"/>
    <w:rsid w:val="00976170"/>
    <w:rsid w:val="00977B61"/>
    <w:rsid w:val="00980DFD"/>
    <w:rsid w:val="009814D3"/>
    <w:rsid w:val="0099010C"/>
    <w:rsid w:val="00992B15"/>
    <w:rsid w:val="009C38E4"/>
    <w:rsid w:val="009C771D"/>
    <w:rsid w:val="009D61D9"/>
    <w:rsid w:val="009F10BF"/>
    <w:rsid w:val="00A0180B"/>
    <w:rsid w:val="00A053CF"/>
    <w:rsid w:val="00A137E2"/>
    <w:rsid w:val="00A207A9"/>
    <w:rsid w:val="00A25014"/>
    <w:rsid w:val="00A27902"/>
    <w:rsid w:val="00A30719"/>
    <w:rsid w:val="00A35279"/>
    <w:rsid w:val="00A355B6"/>
    <w:rsid w:val="00A453C9"/>
    <w:rsid w:val="00A51642"/>
    <w:rsid w:val="00A51892"/>
    <w:rsid w:val="00A5711A"/>
    <w:rsid w:val="00A832CE"/>
    <w:rsid w:val="00A84154"/>
    <w:rsid w:val="00A9235D"/>
    <w:rsid w:val="00A9485F"/>
    <w:rsid w:val="00AA13F7"/>
    <w:rsid w:val="00AB6801"/>
    <w:rsid w:val="00AC0E85"/>
    <w:rsid w:val="00AC3B7E"/>
    <w:rsid w:val="00AC6BAA"/>
    <w:rsid w:val="00AE2219"/>
    <w:rsid w:val="00AE3211"/>
    <w:rsid w:val="00AF71A0"/>
    <w:rsid w:val="00B013EC"/>
    <w:rsid w:val="00B01E7E"/>
    <w:rsid w:val="00B04366"/>
    <w:rsid w:val="00B05E56"/>
    <w:rsid w:val="00B137C3"/>
    <w:rsid w:val="00B13985"/>
    <w:rsid w:val="00B21E46"/>
    <w:rsid w:val="00B32F43"/>
    <w:rsid w:val="00B52E32"/>
    <w:rsid w:val="00B66924"/>
    <w:rsid w:val="00B908E4"/>
    <w:rsid w:val="00BA08EE"/>
    <w:rsid w:val="00BB4BE5"/>
    <w:rsid w:val="00BC0621"/>
    <w:rsid w:val="00BD3E5E"/>
    <w:rsid w:val="00BF7A86"/>
    <w:rsid w:val="00C05D49"/>
    <w:rsid w:val="00C24BF2"/>
    <w:rsid w:val="00C40D6C"/>
    <w:rsid w:val="00C4148E"/>
    <w:rsid w:val="00C479D8"/>
    <w:rsid w:val="00CA1C38"/>
    <w:rsid w:val="00CA2FEB"/>
    <w:rsid w:val="00CB3740"/>
    <w:rsid w:val="00CB5A07"/>
    <w:rsid w:val="00CB5A23"/>
    <w:rsid w:val="00CD1B90"/>
    <w:rsid w:val="00CD21C1"/>
    <w:rsid w:val="00CE5F5C"/>
    <w:rsid w:val="00D01446"/>
    <w:rsid w:val="00D027CD"/>
    <w:rsid w:val="00D05420"/>
    <w:rsid w:val="00D05FE8"/>
    <w:rsid w:val="00D17A8D"/>
    <w:rsid w:val="00D23EDF"/>
    <w:rsid w:val="00D25D25"/>
    <w:rsid w:val="00D42871"/>
    <w:rsid w:val="00D42B60"/>
    <w:rsid w:val="00D46F5C"/>
    <w:rsid w:val="00D50C59"/>
    <w:rsid w:val="00D56C57"/>
    <w:rsid w:val="00D60868"/>
    <w:rsid w:val="00D743CA"/>
    <w:rsid w:val="00D820C6"/>
    <w:rsid w:val="00D83E4F"/>
    <w:rsid w:val="00D97518"/>
    <w:rsid w:val="00DB6148"/>
    <w:rsid w:val="00DB7F78"/>
    <w:rsid w:val="00DC2A5B"/>
    <w:rsid w:val="00DD098C"/>
    <w:rsid w:val="00DD23AA"/>
    <w:rsid w:val="00DD3A71"/>
    <w:rsid w:val="00DF000E"/>
    <w:rsid w:val="00E04314"/>
    <w:rsid w:val="00E048AB"/>
    <w:rsid w:val="00E1520E"/>
    <w:rsid w:val="00E25D72"/>
    <w:rsid w:val="00E31A4F"/>
    <w:rsid w:val="00E33FF7"/>
    <w:rsid w:val="00E379C0"/>
    <w:rsid w:val="00E42C73"/>
    <w:rsid w:val="00E55EF1"/>
    <w:rsid w:val="00E622E5"/>
    <w:rsid w:val="00E65361"/>
    <w:rsid w:val="00E66FAB"/>
    <w:rsid w:val="00E71320"/>
    <w:rsid w:val="00E73BAB"/>
    <w:rsid w:val="00E74EC4"/>
    <w:rsid w:val="00E77819"/>
    <w:rsid w:val="00E841C5"/>
    <w:rsid w:val="00E87D53"/>
    <w:rsid w:val="00EA0369"/>
    <w:rsid w:val="00EB0E71"/>
    <w:rsid w:val="00EB3AF3"/>
    <w:rsid w:val="00EC1676"/>
    <w:rsid w:val="00EC59DE"/>
    <w:rsid w:val="00ED6034"/>
    <w:rsid w:val="00EE19F0"/>
    <w:rsid w:val="00F011B8"/>
    <w:rsid w:val="00F017C6"/>
    <w:rsid w:val="00F35BDD"/>
    <w:rsid w:val="00F5624F"/>
    <w:rsid w:val="00F6650F"/>
    <w:rsid w:val="00FA09C9"/>
    <w:rsid w:val="00FA6BDF"/>
    <w:rsid w:val="00FC572A"/>
    <w:rsid w:val="00FC5E24"/>
    <w:rsid w:val="00FD0FE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6062"/>
  <w15:chartTrackingRefBased/>
  <w15:docId w15:val="{8F168A61-2A6D-4C1D-8211-8B51D845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812"/>
    <w:pPr>
      <w:spacing w:line="256" w:lineRule="auto"/>
    </w:pPr>
  </w:style>
  <w:style w:type="paragraph" w:styleId="Ttulo1">
    <w:name w:val="heading 1"/>
    <w:basedOn w:val="Normal"/>
    <w:next w:val="Normal"/>
    <w:link w:val="Ttulo1Car"/>
    <w:uiPriority w:val="9"/>
    <w:qFormat/>
    <w:rsid w:val="004E58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5812"/>
    <w:rPr>
      <w:rFonts w:asciiTheme="majorHAnsi" w:eastAsiaTheme="majorEastAsia" w:hAnsiTheme="majorHAnsi" w:cstheme="majorBidi"/>
      <w:color w:val="2E74B5" w:themeColor="accent1" w:themeShade="BF"/>
      <w:sz w:val="32"/>
      <w:szCs w:val="32"/>
    </w:rPr>
  </w:style>
  <w:style w:type="paragraph" w:styleId="Sinespaciado">
    <w:name w:val="No Spacing"/>
    <w:link w:val="SinespaciadoCar"/>
    <w:uiPriority w:val="1"/>
    <w:qFormat/>
    <w:rsid w:val="00D97518"/>
    <w:pPr>
      <w:spacing w:after="0" w:line="240" w:lineRule="auto"/>
    </w:pPr>
  </w:style>
  <w:style w:type="character" w:customStyle="1" w:styleId="SinespaciadoCar">
    <w:name w:val="Sin espaciado Car"/>
    <w:basedOn w:val="Fuentedeprrafopredeter"/>
    <w:link w:val="Sinespaciado"/>
    <w:uiPriority w:val="1"/>
    <w:rsid w:val="00D97518"/>
  </w:style>
  <w:style w:type="paragraph" w:styleId="Textonotapie">
    <w:name w:val="footnote text"/>
    <w:basedOn w:val="Normal"/>
    <w:link w:val="TextonotapieCar"/>
    <w:semiHidden/>
    <w:rsid w:val="00AA13F7"/>
    <w:pPr>
      <w:spacing w:after="0" w:line="240" w:lineRule="auto"/>
    </w:pPr>
    <w:rPr>
      <w:rFonts w:ascii="Tahoma" w:eastAsia="Times New Roman" w:hAnsi="Tahoma" w:cs="Times New Roman"/>
      <w:sz w:val="20"/>
      <w:szCs w:val="20"/>
      <w:lang w:val="es-ES" w:eastAsia="es-ES"/>
    </w:rPr>
  </w:style>
  <w:style w:type="character" w:customStyle="1" w:styleId="TextonotapieCar">
    <w:name w:val="Texto nota pie Car"/>
    <w:basedOn w:val="Fuentedeprrafopredeter"/>
    <w:link w:val="Textonotapie"/>
    <w:semiHidden/>
    <w:rsid w:val="00AA13F7"/>
    <w:rPr>
      <w:rFonts w:ascii="Tahoma" w:eastAsia="Times New Roman" w:hAnsi="Tahoma" w:cs="Times New Roman"/>
      <w:sz w:val="20"/>
      <w:szCs w:val="20"/>
      <w:lang w:val="es-ES" w:eastAsia="es-ES"/>
    </w:rPr>
  </w:style>
  <w:style w:type="paragraph" w:styleId="Prrafodelista">
    <w:name w:val="List Paragraph"/>
    <w:basedOn w:val="Normal"/>
    <w:link w:val="PrrafodelistaCar"/>
    <w:uiPriority w:val="34"/>
    <w:qFormat/>
    <w:rsid w:val="002263E5"/>
    <w:pPr>
      <w:spacing w:line="259" w:lineRule="auto"/>
      <w:ind w:left="720"/>
      <w:contextualSpacing/>
    </w:pPr>
  </w:style>
  <w:style w:type="character" w:customStyle="1" w:styleId="PrrafodelistaCar">
    <w:name w:val="Párrafo de lista Car"/>
    <w:link w:val="Prrafodelista"/>
    <w:uiPriority w:val="34"/>
    <w:locked/>
    <w:rsid w:val="002263E5"/>
  </w:style>
  <w:style w:type="paragraph" w:styleId="NormalWeb">
    <w:name w:val="Normal (Web)"/>
    <w:basedOn w:val="Normal"/>
    <w:uiPriority w:val="99"/>
    <w:unhideWhenUsed/>
    <w:rsid w:val="002263E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C4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C4A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C4AA7"/>
  </w:style>
  <w:style w:type="paragraph" w:styleId="Piedepgina">
    <w:name w:val="footer"/>
    <w:basedOn w:val="Normal"/>
    <w:link w:val="PiedepginaCar"/>
    <w:uiPriority w:val="99"/>
    <w:unhideWhenUsed/>
    <w:rsid w:val="002C4A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C4AA7"/>
  </w:style>
  <w:style w:type="character" w:styleId="Hipervnculo">
    <w:name w:val="Hyperlink"/>
    <w:basedOn w:val="Fuentedeprrafopredeter"/>
    <w:uiPriority w:val="99"/>
    <w:unhideWhenUsed/>
    <w:rsid w:val="00D42871"/>
    <w:rPr>
      <w:color w:val="0000FF"/>
      <w:u w:val="single"/>
    </w:rPr>
  </w:style>
  <w:style w:type="paragraph" w:customStyle="1" w:styleId="Default">
    <w:name w:val="Default"/>
    <w:rsid w:val="00167E4D"/>
    <w:pPr>
      <w:autoSpaceDE w:val="0"/>
      <w:autoSpaceDN w:val="0"/>
      <w:adjustRightInd w:val="0"/>
      <w:spacing w:after="0" w:line="240" w:lineRule="auto"/>
    </w:pPr>
    <w:rPr>
      <w:rFonts w:ascii="Arial" w:hAnsi="Arial" w:cs="Arial"/>
      <w:color w:val="000000"/>
      <w:sz w:val="24"/>
      <w:szCs w:val="24"/>
    </w:rPr>
  </w:style>
  <w:style w:type="paragraph" w:styleId="Textocomentario">
    <w:name w:val="annotation text"/>
    <w:basedOn w:val="Normal"/>
    <w:link w:val="TextocomentarioCar"/>
    <w:uiPriority w:val="99"/>
    <w:semiHidden/>
    <w:unhideWhenUsed/>
    <w:rsid w:val="00B908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908E4"/>
    <w:rPr>
      <w:sz w:val="20"/>
      <w:szCs w:val="20"/>
    </w:rPr>
  </w:style>
  <w:style w:type="character" w:styleId="Refdecomentario">
    <w:name w:val="annotation reference"/>
    <w:basedOn w:val="Fuentedeprrafopredeter"/>
    <w:uiPriority w:val="99"/>
    <w:semiHidden/>
    <w:unhideWhenUsed/>
    <w:rsid w:val="00B908E4"/>
    <w:rPr>
      <w:sz w:val="16"/>
      <w:szCs w:val="16"/>
    </w:rPr>
  </w:style>
  <w:style w:type="paragraph" w:styleId="Textodeglobo">
    <w:name w:val="Balloon Text"/>
    <w:basedOn w:val="Normal"/>
    <w:link w:val="TextodegloboCar"/>
    <w:uiPriority w:val="99"/>
    <w:semiHidden/>
    <w:unhideWhenUsed/>
    <w:rsid w:val="00B908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908E4"/>
    <w:rPr>
      <w:rFonts w:ascii="Segoe UI" w:hAnsi="Segoe UI" w:cs="Segoe UI"/>
      <w:sz w:val="18"/>
      <w:szCs w:val="18"/>
    </w:rPr>
  </w:style>
  <w:style w:type="paragraph" w:styleId="Bibliografa">
    <w:name w:val="Bibliography"/>
    <w:basedOn w:val="Normal"/>
    <w:next w:val="Normal"/>
    <w:uiPriority w:val="37"/>
    <w:unhideWhenUsed/>
    <w:rsid w:val="00A453C9"/>
    <w:pPr>
      <w:spacing w:line="259" w:lineRule="auto"/>
    </w:pPr>
  </w:style>
  <w:style w:type="character" w:styleId="Refdenotaalpie">
    <w:name w:val="footnote reference"/>
    <w:basedOn w:val="Fuentedeprrafopredeter"/>
    <w:uiPriority w:val="99"/>
    <w:semiHidden/>
    <w:unhideWhenUsed/>
    <w:rsid w:val="009F10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3506">
      <w:bodyDiv w:val="1"/>
      <w:marLeft w:val="0"/>
      <w:marRight w:val="0"/>
      <w:marTop w:val="0"/>
      <w:marBottom w:val="0"/>
      <w:divBdr>
        <w:top w:val="none" w:sz="0" w:space="0" w:color="auto"/>
        <w:left w:val="none" w:sz="0" w:space="0" w:color="auto"/>
        <w:bottom w:val="none" w:sz="0" w:space="0" w:color="auto"/>
        <w:right w:val="none" w:sz="0" w:space="0" w:color="auto"/>
      </w:divBdr>
    </w:div>
    <w:div w:id="161160532">
      <w:bodyDiv w:val="1"/>
      <w:marLeft w:val="0"/>
      <w:marRight w:val="0"/>
      <w:marTop w:val="0"/>
      <w:marBottom w:val="0"/>
      <w:divBdr>
        <w:top w:val="none" w:sz="0" w:space="0" w:color="auto"/>
        <w:left w:val="none" w:sz="0" w:space="0" w:color="auto"/>
        <w:bottom w:val="none" w:sz="0" w:space="0" w:color="auto"/>
        <w:right w:val="none" w:sz="0" w:space="0" w:color="auto"/>
      </w:divBdr>
    </w:div>
    <w:div w:id="417598697">
      <w:bodyDiv w:val="1"/>
      <w:marLeft w:val="0"/>
      <w:marRight w:val="0"/>
      <w:marTop w:val="0"/>
      <w:marBottom w:val="0"/>
      <w:divBdr>
        <w:top w:val="none" w:sz="0" w:space="0" w:color="auto"/>
        <w:left w:val="none" w:sz="0" w:space="0" w:color="auto"/>
        <w:bottom w:val="none" w:sz="0" w:space="0" w:color="auto"/>
        <w:right w:val="none" w:sz="0" w:space="0" w:color="auto"/>
      </w:divBdr>
    </w:div>
    <w:div w:id="423845282">
      <w:bodyDiv w:val="1"/>
      <w:marLeft w:val="0"/>
      <w:marRight w:val="0"/>
      <w:marTop w:val="0"/>
      <w:marBottom w:val="0"/>
      <w:divBdr>
        <w:top w:val="none" w:sz="0" w:space="0" w:color="auto"/>
        <w:left w:val="none" w:sz="0" w:space="0" w:color="auto"/>
        <w:bottom w:val="none" w:sz="0" w:space="0" w:color="auto"/>
        <w:right w:val="none" w:sz="0" w:space="0" w:color="auto"/>
      </w:divBdr>
    </w:div>
    <w:div w:id="454057081">
      <w:bodyDiv w:val="1"/>
      <w:marLeft w:val="0"/>
      <w:marRight w:val="0"/>
      <w:marTop w:val="0"/>
      <w:marBottom w:val="0"/>
      <w:divBdr>
        <w:top w:val="none" w:sz="0" w:space="0" w:color="auto"/>
        <w:left w:val="none" w:sz="0" w:space="0" w:color="auto"/>
        <w:bottom w:val="none" w:sz="0" w:space="0" w:color="auto"/>
        <w:right w:val="none" w:sz="0" w:space="0" w:color="auto"/>
      </w:divBdr>
    </w:div>
    <w:div w:id="1015157584">
      <w:bodyDiv w:val="1"/>
      <w:marLeft w:val="0"/>
      <w:marRight w:val="0"/>
      <w:marTop w:val="0"/>
      <w:marBottom w:val="0"/>
      <w:divBdr>
        <w:top w:val="none" w:sz="0" w:space="0" w:color="auto"/>
        <w:left w:val="none" w:sz="0" w:space="0" w:color="auto"/>
        <w:bottom w:val="none" w:sz="0" w:space="0" w:color="auto"/>
        <w:right w:val="none" w:sz="0" w:space="0" w:color="auto"/>
      </w:divBdr>
    </w:div>
    <w:div w:id="1219635548">
      <w:bodyDiv w:val="1"/>
      <w:marLeft w:val="0"/>
      <w:marRight w:val="0"/>
      <w:marTop w:val="0"/>
      <w:marBottom w:val="0"/>
      <w:divBdr>
        <w:top w:val="none" w:sz="0" w:space="0" w:color="auto"/>
        <w:left w:val="none" w:sz="0" w:space="0" w:color="auto"/>
        <w:bottom w:val="none" w:sz="0" w:space="0" w:color="auto"/>
        <w:right w:val="none" w:sz="0" w:space="0" w:color="auto"/>
      </w:divBdr>
    </w:div>
    <w:div w:id="1452355652">
      <w:bodyDiv w:val="1"/>
      <w:marLeft w:val="0"/>
      <w:marRight w:val="0"/>
      <w:marTop w:val="0"/>
      <w:marBottom w:val="0"/>
      <w:divBdr>
        <w:top w:val="none" w:sz="0" w:space="0" w:color="auto"/>
        <w:left w:val="none" w:sz="0" w:space="0" w:color="auto"/>
        <w:bottom w:val="none" w:sz="0" w:space="0" w:color="auto"/>
        <w:right w:val="none" w:sz="0" w:space="0" w:color="auto"/>
      </w:divBdr>
    </w:div>
    <w:div w:id="1452555773">
      <w:bodyDiv w:val="1"/>
      <w:marLeft w:val="0"/>
      <w:marRight w:val="0"/>
      <w:marTop w:val="0"/>
      <w:marBottom w:val="0"/>
      <w:divBdr>
        <w:top w:val="none" w:sz="0" w:space="0" w:color="auto"/>
        <w:left w:val="none" w:sz="0" w:space="0" w:color="auto"/>
        <w:bottom w:val="none" w:sz="0" w:space="0" w:color="auto"/>
        <w:right w:val="none" w:sz="0" w:space="0" w:color="auto"/>
      </w:divBdr>
    </w:div>
    <w:div w:id="1541161326">
      <w:bodyDiv w:val="1"/>
      <w:marLeft w:val="0"/>
      <w:marRight w:val="0"/>
      <w:marTop w:val="0"/>
      <w:marBottom w:val="0"/>
      <w:divBdr>
        <w:top w:val="none" w:sz="0" w:space="0" w:color="auto"/>
        <w:left w:val="none" w:sz="0" w:space="0" w:color="auto"/>
        <w:bottom w:val="none" w:sz="0" w:space="0" w:color="auto"/>
        <w:right w:val="none" w:sz="0" w:space="0" w:color="auto"/>
      </w:divBdr>
    </w:div>
    <w:div w:id="1756703398">
      <w:bodyDiv w:val="1"/>
      <w:marLeft w:val="0"/>
      <w:marRight w:val="0"/>
      <w:marTop w:val="0"/>
      <w:marBottom w:val="0"/>
      <w:divBdr>
        <w:top w:val="none" w:sz="0" w:space="0" w:color="auto"/>
        <w:left w:val="none" w:sz="0" w:space="0" w:color="auto"/>
        <w:bottom w:val="none" w:sz="0" w:space="0" w:color="auto"/>
        <w:right w:val="none" w:sz="0" w:space="0" w:color="auto"/>
      </w:divBdr>
    </w:div>
    <w:div w:id="1772386633">
      <w:bodyDiv w:val="1"/>
      <w:marLeft w:val="0"/>
      <w:marRight w:val="0"/>
      <w:marTop w:val="0"/>
      <w:marBottom w:val="0"/>
      <w:divBdr>
        <w:top w:val="none" w:sz="0" w:space="0" w:color="auto"/>
        <w:left w:val="none" w:sz="0" w:space="0" w:color="auto"/>
        <w:bottom w:val="none" w:sz="0" w:space="0" w:color="auto"/>
        <w:right w:val="none" w:sz="0" w:space="0" w:color="auto"/>
      </w:divBdr>
    </w:div>
    <w:div w:id="1876961485">
      <w:bodyDiv w:val="1"/>
      <w:marLeft w:val="0"/>
      <w:marRight w:val="0"/>
      <w:marTop w:val="0"/>
      <w:marBottom w:val="0"/>
      <w:divBdr>
        <w:top w:val="none" w:sz="0" w:space="0" w:color="auto"/>
        <w:left w:val="none" w:sz="0" w:space="0" w:color="auto"/>
        <w:bottom w:val="none" w:sz="0" w:space="0" w:color="auto"/>
        <w:right w:val="none" w:sz="0" w:space="0" w:color="auto"/>
      </w:divBdr>
    </w:div>
    <w:div w:id="1914465540">
      <w:bodyDiv w:val="1"/>
      <w:marLeft w:val="0"/>
      <w:marRight w:val="0"/>
      <w:marTop w:val="0"/>
      <w:marBottom w:val="0"/>
      <w:divBdr>
        <w:top w:val="none" w:sz="0" w:space="0" w:color="auto"/>
        <w:left w:val="none" w:sz="0" w:space="0" w:color="auto"/>
        <w:bottom w:val="none" w:sz="0" w:space="0" w:color="auto"/>
        <w:right w:val="none" w:sz="0" w:space="0" w:color="auto"/>
      </w:divBdr>
    </w:div>
    <w:div w:id="1914970391">
      <w:bodyDiv w:val="1"/>
      <w:marLeft w:val="0"/>
      <w:marRight w:val="0"/>
      <w:marTop w:val="0"/>
      <w:marBottom w:val="0"/>
      <w:divBdr>
        <w:top w:val="none" w:sz="0" w:space="0" w:color="auto"/>
        <w:left w:val="none" w:sz="0" w:space="0" w:color="auto"/>
        <w:bottom w:val="none" w:sz="0" w:space="0" w:color="auto"/>
        <w:right w:val="none" w:sz="0" w:space="0" w:color="auto"/>
      </w:divBdr>
    </w:div>
    <w:div w:id="1992631909">
      <w:bodyDiv w:val="1"/>
      <w:marLeft w:val="0"/>
      <w:marRight w:val="0"/>
      <w:marTop w:val="0"/>
      <w:marBottom w:val="0"/>
      <w:divBdr>
        <w:top w:val="none" w:sz="0" w:space="0" w:color="auto"/>
        <w:left w:val="none" w:sz="0" w:space="0" w:color="auto"/>
        <w:bottom w:val="none" w:sz="0" w:space="0" w:color="auto"/>
        <w:right w:val="none" w:sz="0" w:space="0" w:color="auto"/>
      </w:divBdr>
    </w:div>
    <w:div w:id="204085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Con09</b:Tag>
    <b:SourceType>Book</b:SourceType>
    <b:Guid>{DBEA8543-6710-44DA-8B9F-98C4AA403C31}</b:Guid>
    <b:Author>
      <b:Author>
        <b:Corporate>Congreso Nacional</b:Corporate>
      </b:Author>
    </b:Author>
    <b:Title>Codigo de la Niñez y Adolescencia </b:Title>
    <b:Year>2009</b:Year>
    <b:City>Quito</b:City>
    <b:Publisher>Repúbica del Ecuador </b:Publisher>
    <b:RefOrder>1</b:RefOrder>
  </b:Source>
  <b:Source>
    <b:Tag>Con17</b:Tag>
    <b:SourceType>Misc</b:SourceType>
    <b:Guid>{1AC2DB8E-DF58-4FCB-9EF0-C9E7E04884F8}</b:Guid>
    <b:Title>Plan Nacional de Desarrollo</b:Title>
    <b:Year>2017-2021</b:Year>
    <b:City>Quito</b:City>
    <b:Author>
      <b:Author>
        <b:NameList>
          <b:Person>
            <b:Last>Consejo Nacional de Planificación </b:Last>
          </b:Person>
        </b:NameList>
      </b:Author>
    </b:Author>
    <b:PublicationTitle>Toda una Vida</b:PublicationTitle>
    <b:CountryRegion>Ecuador</b:CountryRegion>
    <b:URL>http://www.planificacion.gob.ec/wp-content/uploads/downloads/2017/10/PNBV-26-OCT-FINAL_0K.compressed1.pdf</b:URL>
    <b:RefOrder>2</b:RefOrder>
  </b:Source>
  <b:Source>
    <b:Tag>Rod12</b:Tag>
    <b:SourceType>Book</b:SourceType>
    <b:Guid>{C969CCB7-FF58-4F39-B870-6FD113649388}</b:Guid>
    <b:Title>Trabajo colaborativo: Estrategia clave en la educación de hoy.</b:Title>
    <b:Year>2012</b:Year>
    <b:City>Buenos Aíres </b:City>
    <b:Author>
      <b:Author>
        <b:NameList>
          <b:Person>
            <b:Last>Rodríguez</b:Last>
            <b:First>Inéz</b:First>
          </b:Person>
        </b:NameList>
      </b:Author>
    </b:Author>
    <b:RefOrder>4</b:RefOrder>
  </b:Source>
  <b:Source>
    <b:Tag>Mor13</b:Tag>
    <b:SourceType>Book</b:SourceType>
    <b:Guid>{A63409E4-C16D-441E-B587-1FFDFAE55147}</b:Guid>
    <b:Title>El Trabajo Colaborativo como Estrategia para Mejorar el Proceso de Enseñanza-Aprendizaje</b:Title>
    <b:Year>2013</b:Year>
    <b:City>Buenos Aíres </b:City>
    <b:Author>
      <b:Author>
        <b:NameList>
          <b:Person>
            <b:Last>Moreno</b:Last>
            <b:First>Edgardo</b:First>
          </b:Person>
          <b:Person>
            <b:Last>Vera</b:Last>
            <b:First>Pablo</b:First>
          </b:Person>
          <b:Person>
            <b:Last>Rodríguez </b:Last>
            <b:First>Rocío </b:First>
          </b:Person>
          <b:Person>
            <b:Last>Giulianelli</b:Last>
            <b:First>Daniel </b:First>
          </b:Person>
          <b:Person>
            <b:Last>Dogliotti</b:Last>
            <b:First>Mariano</b:First>
          </b:Person>
          <b:Person>
            <b:Last>Cruzado</b:Last>
            <b:First>Graciela </b:First>
          </b:Person>
        </b:NameList>
      </b:Author>
    </b:Author>
    <b:RefOrder>5</b:RefOrder>
  </b:Source>
  <b:Source>
    <b:Tag>Pod16</b:Tag>
    <b:SourceType>Book</b:SourceType>
    <b:Guid>{BBB01F1E-FEB0-4505-B11E-093ACAC25B6C}</b:Guid>
    <b:Title>El trabajo colaborativo entre docentes: experiencias en la Especialización Docente Superior en Educación y TIC</b:Title>
    <b:Year>2016</b:Year>
    <b:City>Buenos Aíres</b:City>
    <b:Publisher>Instituto Nacional de Formación Docente</b:Publisher>
    <b:Author>
      <b:Author>
        <b:NameList>
          <b:Person>
            <b:Last>Podestá</b:Last>
            <b:First>Paulina </b:First>
          </b:Person>
        </b:NameList>
      </b:Author>
    </b:Author>
    <b:RefOrder>6</b:RefOrder>
  </b:Source>
  <b:Source>
    <b:Tag>Mor17</b:Tag>
    <b:SourceType>JournalArticle</b:SourceType>
    <b:Guid>{737FC5F0-E9BE-4B7A-8A5E-27C46A3B2E75}</b:Guid>
    <b:Title>Estrategia Didáctica para Desarrollar el trabajo colaborativo</b:Title>
    <b:Year>2017</b:Year>
    <b:Author>
      <b:Author>
        <b:NameList>
          <b:Person>
            <b:Last>Moreno</b:Last>
            <b:First>Wilfredo</b:First>
          </b:Person>
          <b:Person>
            <b:Last>Velázquez</b:Last>
            <b:First>Míriam</b:First>
          </b:Person>
        </b:NameList>
      </b:Author>
    </b:Author>
    <b:JournalName>Revista Iberoamericana sobre Calidad, Eficacia y Cambio en Educación,</b:JournalName>
    <b:Pages>53-73</b:Pages>
    <b:RefOrder>3</b:RefOrder>
  </b:Source>
  <b:Source>
    <b:Tag>Ala09</b:Tag>
    <b:SourceType>BookSection</b:SourceType>
    <b:Guid>{AB7302E4-F481-4547-B93F-F4EDE7655C94}</b:Guid>
    <b:Title>La formación de formadores: fundamentos para el desarrollo de la investigación y la docencia</b:Title>
    <b:Year>2009</b:Year>
    <b:Author>
      <b:Author>
        <b:NameList>
          <b:Person>
            <b:Last>Alanis</b:Last>
            <b:First>A</b:First>
          </b:Person>
        </b:NameList>
      </b:Author>
    </b:Author>
    <b:Publisher>Trillas- México</b:Publisher>
    <b:RefOrder>12</b:RefOrder>
  </b:Source>
  <b:Source>
    <b:Tag>Ben93</b:Tag>
    <b:SourceType>BookSection</b:SourceType>
    <b:Guid>{43B86DBD-A1E9-4AB6-88B1-2806A3CFEBD8}</b:Guid>
    <b:Title>Nuevas claves para la docencia universitaria en el Espacio Europeo de Educación Superior</b:Title>
    <b:Year>1993</b:Year>
    <b:Publisher>Madrid: Narcea</b:Publisher>
    <b:Author>
      <b:Author>
        <b:NameList>
          <b:Person>
            <b:Last>Benito</b:Last>
            <b:First>A</b:First>
          </b:Person>
          <b:Person>
            <b:Last>Cruz</b:Last>
            <b:First>A</b:First>
          </b:Person>
        </b:NameList>
      </b:Author>
    </b:Author>
    <b:RefOrder>13</b:RefOrder>
  </b:Source>
  <b:Source>
    <b:Tag>Bro93</b:Tag>
    <b:SourceType>BookSection</b:SourceType>
    <b:Guid>{D88C1926-6B81-4C81-970D-2091EF2723E6}</b:Guid>
    <b:Title>El aprendizaje autodirigido en la educación de adultos. </b:Title>
    <b:Year>1993</b:Year>
    <b:Publisher>Barcelona- Páidos</b:Publisher>
    <b:Author>
      <b:Author>
        <b:NameList>
          <b:Person>
            <b:Last>Brocket</b:Last>
            <b:First>R</b:First>
          </b:Person>
          <b:Person>
            <b:Last>Hiemtra</b:Last>
            <b:First>R</b:First>
          </b:Person>
        </b:NameList>
      </b:Author>
    </b:Author>
    <b:RefOrder>14</b:RefOrder>
  </b:Source>
  <b:Source>
    <b:Tag>Col94</b:Tag>
    <b:SourceType>BookSection</b:SourceType>
    <b:Guid>{BEB584C5-A907-4F24-BC01-6A338665E7F5}</b:Guid>
    <b:Title>). El Constructivismo en el aula. Colección Biblioteca de Aula</b:Title>
    <b:Year>1994</b:Year>
    <b:Publisher>Barcelona</b:Publisher>
    <b:Author>
      <b:Author>
        <b:NameList>
          <b:Person>
            <b:Last>Coll</b:Last>
            <b:First>César</b:First>
          </b:Person>
          <b:Person>
            <b:Last>Otros</b:Last>
            <b:First>y</b:First>
          </b:Person>
        </b:NameList>
      </b:Author>
    </b:Author>
    <b:RefOrder>15</b:RefOrder>
  </b:Source>
  <b:Source>
    <b:Tag>Con05</b:Tag>
    <b:SourceType>BookSection</b:SourceType>
    <b:Guid>{E5428632-5960-4F74-A94E-AC41D4C7870C}</b:Guid>
    <b:Title>Participación ciudadana en educación, Boletín, N3</b:Title>
    <b:Year>2005</b:Year>
    <b:Publisher>Quito- Ecuador</b:Publisher>
    <b:Author>
      <b:Author>
        <b:Corporate>Contrato Social por la Educación</b:Corporate>
      </b:Author>
    </b:Author>
    <b:RefOrder>16</b:RefOrder>
  </b:Source>
  <b:Source>
    <b:Tag>Edu11</b:Tag>
    <b:SourceType>InternetSite</b:SourceType>
    <b:Guid>{9357AA06-46FC-49E0-A481-BC55520E6EFC}</b:Guid>
    <b:Author>
      <b:Author>
        <b:NameList>
          <b:Person>
            <b:Last>Eduteka</b:Last>
          </b:Person>
        </b:NameList>
      </b:Author>
    </b:Author>
    <b:Title>Fundación Gabriel Piedrahita Uribe</b:Title>
    <b:Year>2011</b:Year>
    <b:URL>http://www.eduteka.org/Entrevista22.php</b:URL>
    <b:RefOrder>17</b:RefOrder>
  </b:Source>
  <b:Source>
    <b:Tag>Día04</b:Tag>
    <b:SourceType>Book</b:SourceType>
    <b:Guid>{9F9BCD57-7F9C-4310-9B19-7EACB056FCB6}</b:Guid>
    <b:Title>Estrategias docentes para un aprendizaje significativo. Una interpretación constructivista</b:Title>
    <b:Year>2004</b:Year>
    <b:Author>
      <b:Author>
        <b:NameList>
          <b:Person>
            <b:Last>Díaz</b:Last>
            <b:First>F</b:First>
          </b:Person>
          <b:Person>
            <b:Last>Barriga</b:Last>
            <b:First>A</b:First>
          </b:Person>
          <b:Person>
            <b:Last>Hernández</b:Last>
            <b:First>G</b:First>
          </b:Person>
        </b:NameList>
      </b:Author>
    </b:Author>
    <b:Publisher>México- Mc. Graw Hill</b:Publisher>
    <b:RefOrder>18</b:RefOrder>
  </b:Source>
  <b:Source>
    <b:Tag>Gar01</b:Tag>
    <b:SourceType>Book</b:SourceType>
    <b:Guid>{EDC91727-5B20-46B8-A3C2-CB0D4BA5FFE0}</b:Guid>
    <b:Title>la formación de la inteligencia.</b:Title>
    <b:Year>2001</b:Year>
    <b:Publisher>México- Trillas</b:Publisher>
    <b:Author>
      <b:Author>
        <b:NameList>
          <b:Person>
            <b:Last>García</b:Last>
            <b:First>E</b:First>
          </b:Person>
        </b:NameList>
      </b:Author>
    </b:Author>
    <b:RefOrder>19</b:RefOrder>
  </b:Source>
  <b:Source>
    <b:Tag>Gon05</b:Tag>
    <b:SourceType>Book</b:SourceType>
    <b:Guid>{19241392-E5BC-43E5-BD85-77E64BCD71DF}</b:Guid>
    <b:Title>El Espacio Europeo de Educación Superior: una nueva oportunidad para la Universidad.</b:Title>
    <b:Year>2005</b:Year>
    <b:Publisher>Universidad en P. Colás y J. de Pablos</b:Publisher>
    <b:Author>
      <b:Author>
        <b:NameList>
          <b:Person>
            <b:Last>González</b:Last>
            <b:First>T</b:First>
          </b:Person>
        </b:NameList>
      </b:Author>
    </b:Author>
    <b:RefOrder>20</b:RefOrder>
  </b:Source>
  <b:Source>
    <b:Tag>Lan06</b:Tag>
    <b:SourceType>Book</b:SourceType>
    <b:Guid>{9383C20A-A87C-4825-974B-F087CC4B5C12}</b:Guid>
    <b:Title>Los docentes en la incertidumbre de las redes. En Palamidessi, M. La escuela en la sociedad de redes. Una introducción a las tecnologías de la información y comunicación en la educación. </b:Title>
    <b:Year>2006</b:Year>
    <b:Publisher>Argentina</b:Publisher>
    <b:Author>
      <b:Author>
        <b:NameList>
          <b:Person>
            <b:Last>Landau</b:Last>
            <b:First>M</b:First>
          </b:Person>
        </b:NameList>
      </b:Author>
    </b:Author>
    <b:RefOrder>21</b:RefOrder>
  </b:Source>
  <b:Source>
    <b:Tag>Lat03</b:Tag>
    <b:SourceType>Book</b:SourceType>
    <b:Guid>{1B1DF90A-352E-4767-92D6-B7797209F83B}</b:Guid>
    <b:Title>¿Cómo aprenden los maestros?, Conferencia magistral en el XXXV aniversario de la escuela Normal Superior del Estado de México</b:Title>
    <b:Year>2003</b:Year>
    <b:Publisher>México</b:Publisher>
    <b:Author>
      <b:Author>
        <b:NameList>
          <b:Person>
            <b:Last>Latapí</b:Last>
            <b:First>P</b:First>
          </b:Person>
        </b:NameList>
      </b:Author>
    </b:Author>
    <b:RefOrder>22</b:RefOrder>
  </b:Source>
  <b:Source>
    <b:Tag>LaU16</b:Tag>
    <b:SourceType>Book</b:SourceType>
    <b:Guid>{DCC5B169-8B66-4EEA-85F2-60C00D77AC33}</b:Guid>
    <b:Author>
      <b:Author>
        <b:Corporate>La Universidad en la Unión Europea</b:Corporate>
      </b:Author>
    </b:Author>
    <b:Title>. El Espacio Europeo de Educación Superior y su impacto en la docencia </b:Title>
    <b:Year>2016</b:Year>
    <b:Publisher>Málaga- Aljibe</b:Publisher>
    <b:RefOrder>23</b:RefOrder>
  </b:Source>
  <b:Source>
    <b:Tag>Mac04</b:Tag>
    <b:SourceType>Book</b:SourceType>
    <b:Guid>{85676267-87AC-46F7-81E4-5D3200BA2E07}</b:Guid>
    <b:Title>) El desarrollo profesional: una mirada integral sobre los docentes. ¿Cómo estamos formando a los maestros en América Latina?</b:Title>
    <b:Year>2004</b:Year>
    <b:Publisher>América Latina</b:Publisher>
    <b:Author>
      <b:Author>
        <b:NameList>
          <b:Person>
            <b:Last>Machado</b:Last>
            <b:First>A</b:First>
          </b:Person>
          <b:Person>
            <b:Last>Baecker</b:Last>
            <b:First>R</b:First>
          </b:Person>
        </b:NameList>
      </b:Author>
    </b:Author>
    <b:RefOrder>24</b:RefOrder>
  </b:Source>
  <b:Source>
    <b:Tag>McA06</b:Tag>
    <b:SourceType>Book</b:SourceType>
    <b:Guid>{DF3815AB-74DA-464C-8E60-596F4262298B}</b:Guid>
    <b:Title>La integración de la tecnología educativa como alternativa para ampliar la cobertura en la educación superior. “RMIE”,</b:Title>
    <b:Year>2006</b:Year>
    <b:Author>
      <b:Author>
        <b:NameList>
          <b:Person>
            <b:Last>Mc Anallys Salas</b:Last>
            <b:First>L</b:First>
          </b:Person>
          <b:Person>
            <b:Last>et</b:Last>
            <b:First>Al</b:First>
          </b:Person>
        </b:NameList>
      </b:Author>
    </b:Author>
    <b:RefOrder>25</b:RefOrder>
  </b:Source>
  <b:Source>
    <b:Tag>Mer981</b:Tag>
    <b:SourceType>InternetSite</b:SourceType>
    <b:Guid>{9FA8D964-C9FB-4B29-872F-A8F5DF68C21D}</b:Guid>
    <b:Title>Diseño instruccional y teoría del aprendizaje</b:Title>
    <b:Year>1998</b:Year>
    <b:Author>
      <b:Author>
        <b:NameList>
          <b:Person>
            <b:Last>Mergel</b:Last>
            <b:First>B</b:First>
          </b:Person>
        </b:NameList>
      </b:Author>
    </b:Author>
    <b:URL>http://www.usask.ca/education/coursework/802papers/mergel/espanol.pdf</b:URL>
    <b:RefOrder>26</b:RefOrder>
  </b:Source>
  <b:Source>
    <b:Tag>Muñ04</b:Tag>
    <b:SourceType>Book</b:SourceType>
    <b:Guid>{D4ADE363-E54C-4C73-8D77-3B3E9AA56C51}</b:Guid>
    <b:Title>Europeo de Educación Superior: Aspectos fundamentales. Santiago de Compostela: acsug.</b:Title>
    <b:Year>2004</b:Year>
    <b:Author>
      <b:Author>
        <b:NameList>
          <b:Person>
            <b:Last>Muñoz</b:Last>
            <b:First>E</b:First>
          </b:Person>
          <b:Person>
            <b:Last>Raposo</b:Last>
            <b:First>M</b:First>
          </b:Person>
          <b:Person>
            <b:Last>González</b:Last>
            <b:First>Sanmamed</b:First>
          </b:Person>
          <b:Person>
            <b:Last>Zabalza</b:Last>
            <b:First>M</b:First>
          </b:Person>
        </b:NameList>
      </b:Author>
    </b:Author>
    <b:RefOrder>27</b:RefOrder>
  </b:Source>
  <b:Source>
    <b:Tag>Pal06</b:Tag>
    <b:SourceType>Book</b:SourceType>
    <b:Guid>{CFC0E97D-F38E-4C34-87D6-572615890AC8}</b:Guid>
    <b:Title>La escuela en la sociedad de redes. Una introducción a las tecnologías de la información y comunicación en la educación</b:Title>
    <b:Year>2006</b:Year>
    <b:Publisher>Argentina</b:Publisher>
    <b:Author>
      <b:Author>
        <b:NameList>
          <b:Person>
            <b:Last>Palamidessi</b:Last>
            <b:First>M</b:First>
          </b:Person>
        </b:NameList>
      </b:Author>
    </b:Author>
    <b:RefOrder>28</b:RefOrder>
  </b:Source>
  <b:Source>
    <b:Tag>Lóp</b:Tag>
    <b:SourceType>Book</b:SourceType>
    <b:Guid>{98AFCE6C-6936-4C48-A05A-792450BCA94B}</b:Guid>
    <b:Title>Las TIC como agentes de innovación educativa. Consejería de Educación. Junta de Andalucía</b:Title>
    <b:Publisher>España</b:Publisher>
    <b:Author>
      <b:Author>
        <b:NameList>
          <b:Person>
            <b:Last>López</b:Last>
            <b:First>Palomo</b:First>
          </b:Person>
          <b:Person>
            <b:Last>Ruíz</b:Last>
            <b:First>Palmero</b:First>
          </b:Person>
          <b:Person>
            <b:Last>Sánchez</b:Last>
            <b:First>J</b:First>
          </b:Person>
        </b:NameList>
      </b:Author>
    </b:Author>
    <b:RefOrder>29</b:RefOrder>
  </b:Source>
  <b:Source>
    <b:Tag>Pim05</b:Tag>
    <b:SourceType>Book</b:SourceType>
    <b:Guid>{5BCCE768-C7A0-4EF1-A49D-FEACD0FDA97F}</b:Guid>
    <b:Title>Metodología Constructivista</b:Title>
    <b:Year>2005</b:Year>
    <b:Publisher>Pearson</b:Publisher>
    <b:Author>
      <b:Author>
        <b:NameList>
          <b:Person>
            <b:Last>Pimienta</b:Last>
            <b:First>P</b:First>
          </b:Person>
        </b:NameList>
      </b:Author>
    </b:Author>
    <b:RefOrder>30</b:RefOrder>
  </b:Source>
  <b:Source>
    <b:Tag>Pra01</b:Tag>
    <b:SourceType>InternetSite</b:SourceType>
    <b:Guid>{A1A8DEE9-31C1-41B6-8899-F5A56DED63E2}</b:Guid>
    <b:Title>Teaching Perspectives Inventory. Recuperado de: http://teachingperspectives.com/</b:Title>
    <b:Year>2001</b:Year>
    <b:URL>http://teachingperspectives.com/</b:URL>
    <b:Author>
      <b:Author>
        <b:NameList>
          <b:Person>
            <b:Last>Pratt</b:Last>
            <b:First>D</b:First>
          </b:Person>
          <b:Person>
            <b:Last>Collins</b:Last>
            <b:First>J</b:First>
          </b:Person>
        </b:NameList>
      </b:Author>
    </b:Author>
    <b:RefOrder>31</b:RefOrder>
  </b:Source>
  <b:Source>
    <b:Tag>Rob04</b:Tag>
    <b:SourceType>Book</b:SourceType>
    <b:Guid>{E4BA1017-AA6E-4F60-B098-CE143317E411}</b:Guid>
    <b:Title>Desarrollo profesional y humano de los docentes: una responsabilidad social</b:Title>
    <b:Year>2004</b:Year>
    <b:Author>
      <b:Author>
        <b:NameList>
          <b:Person>
            <b:Last>Robalino</b:Last>
            <b:First>M</b:First>
          </b:Person>
        </b:NameList>
      </b:Author>
    </b:Author>
    <b:Publisher>En flores Arévalo </b:Publisher>
    <b:RefOrder>32</b:RefOrder>
  </b:Source>
  <b:Source>
    <b:Tag>Val03</b:Tag>
    <b:SourceType>JournalArticle</b:SourceType>
    <b:Guid>{A29FDF6A-77BE-4C6F-909F-918A9BCBA157}</b:Guid>
    <b:Title>Aprendizaje significativo y enfoques de aprendizaje: el papel del alumno en el proceso de construcción de conocimientos</b:Title>
    <b:Year>2003</b:Year>
    <b:Author>
      <b:Author>
        <b:NameList>
          <b:Person>
            <b:Last>Valle</b:Last>
            <b:First>A</b:First>
          </b:Person>
          <b:Person>
            <b:Last>et at.</b:Last>
          </b:Person>
        </b:NameList>
      </b:Author>
    </b:Author>
    <b:JournalName>Revista electrónioca de investigación</b:JournalName>
    <b:RefOrder>33</b:RefOrder>
  </b:Source>
  <b:Source>
    <b:Tag>Vig85</b:Tag>
    <b:SourceType>JournalArticle</b:SourceType>
    <b:Guid>{1C32DF20-DCA3-4FF5-AED3-7A56D9F678FF}</b:Guid>
    <b:Author>
      <b:Author>
        <b:NameList>
          <b:Person>
            <b:Last>Vigotsky</b:Last>
          </b:Person>
        </b:NameList>
      </b:Author>
    </b:Author>
    <b:Title>Pensamiento y Lenguaje</b:Title>
    <b:Year>1985</b:Year>
    <b:RefOrder>34</b:RefOrder>
  </b:Source>
  <b:Source>
    <b:Tag>Vil07</b:Tag>
    <b:SourceType>JournalArticle</b:SourceType>
    <b:Guid>{3598D459-EF1A-4944-AF13-3A22F5CFFF12}</b:Guid>
    <b:Author>
      <b:Author>
        <b:NameList>
          <b:Person>
            <b:Last>Villanova</b:Last>
            <b:First>S</b:First>
          </b:Person>
        </b:NameList>
      </b:Author>
    </b:Author>
    <b:Title>Concepciones acerca del aprendizaje: diseño y validación de un cuestionario para profesores en formación. </b:Title>
    <b:JournalName>Revista electrónica de investigación</b:JournalName>
    <b:Year>2007</b:Year>
    <b:Pages>9</b:Pages>
    <b:RefOrder>35</b:RefOrder>
  </b:Source>
  <b:Source>
    <b:Tag>Fel05</b:Tag>
    <b:SourceType>JournalArticle</b:SourceType>
    <b:Guid>{6D3C0FE9-B542-405F-8FA2-BFAF791A9988}</b:Guid>
    <b:Author>
      <b:Author>
        <b:NameList>
          <b:Person>
            <b:Last>Feldman</b:Last>
          </b:Person>
        </b:NameList>
      </b:Author>
    </b:Author>
    <b:Title>El aprendizaje</b:Title>
    <b:Year>2005</b:Year>
    <b:RefOrder>36</b:RefOrder>
  </b:Source>
  <b:Source>
    <b:Tag>Sch07</b:Tag>
    <b:SourceType>JournalArticle</b:SourceType>
    <b:Guid>{93A276AD-F19C-4311-8AC5-74D57495C75A}</b:Guid>
    <b:Author>
      <b:Author>
        <b:NameList>
          <b:Person>
            <b:Last>Schunk</b:Last>
          </b:Person>
        </b:NameList>
      </b:Author>
    </b:Author>
    <b:Title>El aprendizaje</b:Title>
    <b:Year>2007</b:Year>
    <b:RefOrder>37</b:RefOrder>
  </b:Source>
  <b:Source>
    <b:Tag>Aus83</b:Tag>
    <b:SourceType>JournalArticle</b:SourceType>
    <b:Guid>{015A2785-DB60-4BE3-9053-514451B4DA74}</b:Guid>
    <b:Author>
      <b:Author>
        <b:NameList>
          <b:Person>
            <b:Last>Ausubel</b:Last>
          </b:Person>
        </b:NameList>
      </b:Author>
    </b:Author>
    <b:Title>La educación</b:Title>
    <b:Year>1983</b:Year>
    <b:RefOrder>38</b:RefOrder>
  </b:Source>
  <b:Source>
    <b:Tag>Uri12</b:Tag>
    <b:SourceType>JournalArticle</b:SourceType>
    <b:Guid>{DA981BB0-2A9D-494A-9E3D-FDDDCC78B0F3}</b:Guid>
    <b:Author>
      <b:Author>
        <b:NameList>
          <b:Person>
            <b:Last>Uribe</b:Last>
          </b:Person>
        </b:NameList>
      </b:Author>
    </b:Author>
    <b:Title>El aprendizaje autónomo</b:Title>
    <b:Year>2012</b:Year>
    <b:RefOrder>39</b:RefOrder>
  </b:Source>
  <b:Source>
    <b:Tag>Leó121</b:Tag>
    <b:SourceType>JournalArticle</b:SourceType>
    <b:Guid>{D2641003-E3F3-401C-A46E-8C7877FFFD1C}</b:Guid>
    <b:Title>El aprendizaje autónomo</b:Title>
    <b:Year>2012</b:Year>
    <b:Author>
      <b:Author>
        <b:NameList>
          <b:Person>
            <b:Last>León</b:Last>
          </b:Person>
          <b:Person>
            <b:Last>Ospina</b:Last>
          </b:Person>
          <b:Person>
            <b:Last>Ruíz</b:Last>
          </b:Person>
        </b:NameList>
      </b:Author>
    </b:Author>
    <b:RefOrder>40</b:RefOrder>
  </b:Source>
  <b:Source>
    <b:Tag>Dic04</b:Tag>
    <b:SourceType>JournalArticle</b:SourceType>
    <b:Guid>{B6C204EF-447D-4F33-9AD0-2FFFD0B62954}</b:Guid>
    <b:Author>
      <b:Author>
        <b:Corporate>Diccionario de Psicología y Pedagogía</b:Corporate>
      </b:Author>
    </b:Author>
    <b:Title>Capacitación docente</b:Title>
    <b:Year>2004</b:Year>
    <b:RefOrder>41</b:RefOrder>
  </b:Source>
  <b:Source>
    <b:Tag>Gru02</b:Tag>
    <b:SourceType>JournalArticle</b:SourceType>
    <b:Guid>{B8763A66-DE5B-4B32-991D-B340B45C23F4}</b:Guid>
    <b:Author>
      <b:Author>
        <b:Corporate>Grupo de tecnologías educativas</b:Corporate>
      </b:Author>
    </b:Author>
    <b:Title>Capacitación docente</b:Title>
    <b:Year>2002</b:Year>
    <b:RefOrder>42</b:RefOrder>
  </b:Source>
  <b:Source>
    <b:Tag>Pal061</b:Tag>
    <b:SourceType>JournalArticle</b:SourceType>
    <b:Guid>{4D2ED767-E5CB-4761-AA11-A2E142C9C420}</b:Guid>
    <b:Title>Capacitación docente</b:Title>
    <b:Year>2006</b:Year>
    <b:Pages>30</b:Pages>
    <b:Author>
      <b:Author>
        <b:NameList>
          <b:Person>
            <b:Last>Palomo</b:Last>
          </b:Person>
          <b:Person>
            <b:Last>et al</b:Last>
          </b:Person>
        </b:NameList>
      </b:Author>
    </b:Author>
    <b:RefOrder>43</b:RefOrder>
  </b:Source>
  <b:Source>
    <b:Tag>Esc92</b:Tag>
    <b:SourceType>JournalArticle</b:SourceType>
    <b:Guid>{32CF65C1-A292-4619-A995-BC503FC8A0AA}</b:Guid>
    <b:Title>La capacitación docente y aprendizaje autónomo</b:Title>
    <b:Year>1992</b:Year>
    <b:Author>
      <b:Author>
        <b:NameList>
          <b:Person>
            <b:Last>Escribano</b:Last>
          </b:Person>
        </b:NameList>
      </b:Author>
    </b:Author>
    <b:RefOrder>44</b:RefOrder>
  </b:Source>
  <b:Source>
    <b:Tag>Del02</b:Tag>
    <b:SourceType>JournalArticle</b:SourceType>
    <b:Guid>{83D67B42-F987-44B4-AD99-F061997036F5}</b:Guid>
    <b:Title>Educación para el siglo XXI</b:Title>
    <b:Year>2002</b:Year>
    <b:Author>
      <b:Author>
        <b:NameList>
          <b:Person>
            <b:Last>Delors</b:Last>
            <b:First>Jacques</b:First>
          </b:Person>
        </b:NameList>
      </b:Author>
    </b:Author>
    <b:RefOrder>45</b:RefOrder>
  </b:Source>
  <b:Source>
    <b:Tag>PRO08</b:Tag>
    <b:SourceType>JournalArticle</b:SourceType>
    <b:Guid>{2A0A1FE8-65CD-4741-AEE2-9D8AB7ACDA14}</b:Guid>
    <b:Author>
      <b:Author>
        <b:Corporate>PRONAP</b:Corporate>
      </b:Author>
    </b:Author>
    <b:Title>Educación</b:Title>
    <b:Year>2008</b:Year>
    <b:RefOrder>46</b:RefOrder>
  </b:Source>
  <b:Source>
    <b:Tag>Min05</b:Tag>
    <b:SourceType>JournalArticle</b:SourceType>
    <b:Guid>{B065989C-711A-435D-8253-8F49C0E456A4}</b:Guid>
    <b:Author>
      <b:Author>
        <b:Corporate>Ministerio de Educación</b:Corporate>
      </b:Author>
    </b:Author>
    <b:Title>Ministerio de Educación</b:Title>
    <b:Year>2005</b:Year>
    <b:RefOrder>47</b:RefOrder>
  </b:Source>
  <b:Source>
    <b:Tag>MarcadorDePosición1</b:Tag>
    <b:SourceType>JournalArticle</b:SourceType>
    <b:Guid>{31EAE5FB-8322-4A69-AD27-9A4C46796E68}</b:Guid>
    <b:Author>
      <b:Author>
        <b:NameList>
          <b:Person>
            <b:Last>Feldman</b:Last>
          </b:Person>
        </b:NameList>
      </b:Author>
    </b:Author>
    <b:Title>El aprendizaje</b:Title>
    <b:Year>2005</b:Year>
    <b:LCID>es-EC</b:LCID>
    <b:RefOrder>48</b:RefOrder>
  </b:Source>
  <b:Source xmlns:b="http://schemas.openxmlformats.org/officeDocument/2006/bibliography">
    <b:Tag>MarcadorDePosición2</b:Tag>
    <b:SourceType>JournalArticle</b:SourceType>
    <b:Guid>{49F16BDB-0EC9-48BB-AE60-9B1DF2686332}</b:Guid>
    <b:Title>Aprendizaje significativo y enfoques de aprendizaje: el papel del alumno en el proceso de construcción de conocimientos</b:Title>
    <b:Year>2003</b:Year>
    <b:Author>
      <b:Author>
        <b:NameList>
          <b:Person>
            <b:Last>Valle</b:Last>
            <b:First>A</b:First>
          </b:Person>
          <b:Person>
            <b:Last>et at.</b:Last>
          </b:Person>
        </b:NameList>
      </b:Author>
    </b:Author>
    <b:JournalName>Revista electrónioca de investigación</b:JournalName>
    <b:LCID>es-EC</b:LCID>
    <b:RefOrder>49</b:RefOrder>
  </b:Source>
  <b:Source>
    <b:Tag>Ste14</b:Tag>
    <b:SourceType>JournalArticle</b:SourceType>
    <b:Guid>{F530D119-20E2-42C4-90C4-AB8270984F5B}</b:Guid>
    <b:Title>Qué es el conectivismo: Teorías del Aprendizaje para la era digital</b:Title>
    <b:JournalName>Eduarea</b:JournalName>
    <b:Year>2014</b:Year>
    <b:Pages>19</b:Pages>
    <b:Author>
      <b:Author>
        <b:NameList>
          <b:Person>
            <b:Last>Stephen</b:Last>
            <b:First>Downes</b:First>
          </b:Person>
          <b:Person>
            <b:Last>Siemens</b:Last>
            <b:First>George</b:First>
          </b:Person>
        </b:NameList>
      </b:Author>
    </b:Author>
    <b:RefOrder>50</b:RefOrder>
  </b:Source>
  <b:Source>
    <b:Tag>Nei67</b:Tag>
    <b:SourceType>JournalArticle</b:SourceType>
    <b:Guid>{EE018A08-A94D-48C2-B4AB-0388474DA589}</b:Guid>
    <b:Author>
      <b:Author>
        <b:NameList>
          <b:Person>
            <b:Last>Neisser</b:Last>
          </b:Person>
        </b:NameList>
      </b:Author>
    </b:Author>
    <b:Title>Teorías del aprendizaje: Cognotivismo</b:Title>
    <b:JournalName>Universidad Oberta de Catalunya</b:JournalName>
    <b:Year>1967</b:Year>
    <b:RefOrder>51</b:RefOrder>
  </b:Source>
  <b:Source>
    <b:Tag>Ama08</b:Tag>
    <b:SourceType>JournalArticle</b:SourceType>
    <b:Guid>{03469CD9-DD5D-4DC2-85D0-6C9AC4B3DB18}</b:Guid>
    <b:Title>Aprendizaje Autónomo y Competencias</b:Title>
    <b:JournalName>Congreso Nacional de Pedagogía: Conaced</b:JournalName>
    <b:Year>2008</b:Year>
    <b:Pages>10</b:Pages>
    <b:Author>
      <b:Author>
        <b:NameList>
          <b:Person>
            <b:Last>Amaya</b:Last>
            <b:First>Graciela</b:First>
          </b:Person>
        </b:NameList>
      </b:Author>
    </b:Author>
    <b:RefOrder>52</b:RefOrder>
  </b:Source>
  <b:Source>
    <b:Tag>Man04</b:Tag>
    <b:SourceType>JournalArticle</b:SourceType>
    <b:Guid>{F35DDFC0-8496-4765-8216-A41AEE4DB911}</b:Guid>
    <b:Title>El aprendizaje autónomo en educación a distancia</b:Title>
    <b:JournalName>LatinEduca Amazona</b:JournalName>
    <b:Year>2004</b:Year>
    <b:Pages>11</b:Pages>
    <b:Author>
      <b:Author>
        <b:NameList>
          <b:Person>
            <b:Last>Manrique</b:Last>
            <b:First>Lileya</b:First>
          </b:Person>
        </b:NameList>
      </b:Author>
    </b:Author>
    <b:RefOrder>53</b:RefOrder>
  </b:Source>
  <b:Source>
    <b:Tag>Bel15</b:Tag>
    <b:SourceType>JournalArticle</b:SourceType>
    <b:Guid>{57AB2E86-C7DB-413A-BF21-FE9CCDB7D2BF}</b:Guid>
    <b:Title>Análisis cuantitativo y cualitativo del aprendizaje de programación I en la Universidad Central del Ecuador</b:Title>
    <b:JournalName>Revista Tecnológica Espol</b:JournalName>
    <b:Year>2015</b:Year>
    <b:Pages>5</b:Pages>
    <b:Author>
      <b:Author>
        <b:NameList>
          <b:Person>
            <b:Last>Beltrán</b:Last>
            <b:First>Jefferson</b:First>
          </b:Person>
          <b:Person>
            <b:Last>Sánchez</b:Last>
            <b:First>Héctor</b:First>
          </b:Person>
          <b:Person>
            <b:Last>Rico</b:Last>
            <b:First>Mercedes</b:First>
          </b:Person>
        </b:NameList>
      </b:Author>
    </b:Author>
    <b:RefOrder>54</b:RefOrder>
  </b:Source>
  <b:Source>
    <b:Tag>Min101</b:Tag>
    <b:SourceType>Book</b:SourceType>
    <b:Guid>{76229ECC-A239-44E3-82C7-BD5F6C30DD26}</b:Guid>
    <b:Title>Actualización y Fortalecimiento Curricular de la Educación General Básica 2010</b:Title>
    <b:Year>2016</b:Year>
    <b:Author>
      <b:Author>
        <b:Corporate>Ministerio de Educación</b:Corporate>
      </b:Author>
    </b:Author>
    <b:City>Quito</b:City>
    <b:Publisher>Martha Alicia Guitarra Santacruz</b:Publisher>
    <b:RefOrder>55</b:RefOrder>
  </b:Source>
  <b:Source>
    <b:Tag>MinisteriadeEducacióndeGuatemala</b:Tag>
    <b:SourceType>DocumentFromInternetSite</b:SourceType>
    <b:Guid>{04AC15F2-8E43-4047-A703-F8234B07C756}</b:Guid>
    <b:Author>
      <b:Author>
        <b:Corporate>Ministeria de Educación de Guatemala</b:Corporate>
      </b:Author>
    </b:Author>
    <b:Title>Guía docente de comprensión lectora</b:Title>
    <b:InternetSiteTitle>Guía docente de comprensión lectora</b:InternetSiteTitle>
    <b:Year>2015</b:Year>
    <b:YearAccessed>2015</b:YearAccessed>
    <b:MonthAccessed>Agosto</b:MonthAccessed>
    <b:DayAccessed>Domingo</b:DayAccessed>
    <b:URL>http://www.biblioteca.worldpossible.org/guatemala/docs/Guia_comprension_lectora.pdf</b:URL>
    <b:LCID>es-EC</b:LCID>
    <b:RefOrder>56</b:RefOrder>
  </b:Source>
  <b:Source>
    <b:Tag>MarcadorDePosición3</b:Tag>
    <b:SourceType>Book</b:SourceType>
    <b:Guid>{65A5C64B-9E4E-4AA8-8540-A1A697A238F0}</b:Guid>
    <b:Title>Currículo de Educación General Básica Superior Lengua y Literatura</b:Title>
    <b:Year>2016</b:Year>
    <b:Author>
      <b:Author>
        <b:Corporate>Ministerio de Educación</b:Corporate>
      </b:Author>
    </b:Author>
    <b:City>Quito</b:City>
    <b:Publisher>Martha Alicia Guitarra Santacruz</b:Publisher>
    <b:RefOrder>57</b:RefOrder>
  </b:Source>
  <b:Source>
    <b:Tag>Her07</b:Tag>
    <b:SourceType>Book</b:SourceType>
    <b:Guid>{B74D8616-0ED4-4650-9C3C-CCF0D3E81916}</b:Guid>
    <b:Title>Psicología infantil y juvenil</b:Title>
    <b:Year>2017</b:Year>
    <b:Author>
      <b:Author>
        <b:NameList>
          <b:Person>
            <b:Last>Hersen</b:Last>
            <b:First>Michel</b:First>
          </b:Person>
        </b:NameList>
      </b:Author>
    </b:Author>
    <b:RefOrder>58</b:RefOrder>
  </b:Source>
  <b:Source>
    <b:Tag>MarcadorDePosición4</b:Tag>
    <b:SourceType>Book</b:SourceType>
    <b:Guid>{2BA5AC60-29C8-41F5-BAC6-0A9C04247AA6}</b:Guid>
    <b:Title>Actualización y Fortalecimiento Curricular de la Educación General Básica 2010</b:Title>
    <b:Year>2016</b:Year>
    <b:Author>
      <b:Author>
        <b:Corporate>Ministerio de Educación</b:Corporate>
      </b:Author>
    </b:Author>
    <b:City>Quito</b:City>
    <b:Publisher>Martha Alicia Guitarra Santacruz</b:Publisher>
    <b:RefOrder>59</b:RefOrder>
  </b:Source>
  <b:Source>
    <b:Tag>Asa18</b:Tag>
    <b:SourceType>Book</b:SourceType>
    <b:Guid>{CC34E252-984F-44E6-AB79-DE982E8B08CF}</b:Guid>
    <b:Title>Constitución del Ecuador</b:Title>
    <b:Year>2008</b:Year>
    <b:Author>
      <b:Author>
        <b:Corporate>Asamblea Nacional</b:Corporate>
      </b:Author>
    </b:Author>
    <b:City>Montecristi</b:City>
    <b:Publisher>Republica del Ecuador</b:Publisher>
    <b:RefOrder>60</b:RefOrder>
  </b:Source>
  <b:Source>
    <b:Tag>Ley11</b:Tag>
    <b:SourceType>Book</b:SourceType>
    <b:Guid>{E0BF99D9-3699-4C25-A402-1ABB5ECC8B27}</b:Guid>
    <b:Title>Registro Oficial Organo de Gobierno del Ecuador </b:Title>
    <b:Year>2011</b:Year>
    <b:City>Quito </b:City>
    <b:Publisher>Registro Oficial Nº 417</b:Publisher>
    <b:Author>
      <b:Author>
        <b:NameList>
          <b:Person>
            <b:Last>Ley Orgánica de Educación Intercultural</b:Last>
            <b:First>LOEI</b:First>
          </b:Person>
        </b:NameList>
      </b:Author>
    </b:Author>
    <b:RefOrder>61</b:RefOrder>
  </b:Source>
  <b:Source>
    <b:Tag>Cha14</b:Tag>
    <b:SourceType>Book</b:SourceType>
    <b:Guid>{D6589954-D591-4AC6-9946-9FC51D89D172}</b:Guid>
    <b:Author>
      <b:Author>
        <b:NameList>
          <b:Person>
            <b:Last>Chaljub</b:Last>
          </b:Person>
        </b:NameList>
      </b:Author>
    </b:Author>
    <b:Title>Trabajo colaborativo como estrategia de enseñanza en la universidad</b:Title>
    <b:Year>2014</b:Year>
    <b:Publisher>Cuad. Pedagog</b:Publisher>
    <b:Volume>11</b:Volume>
    <b:Pages>64-71</b:Pages>
    <b:Edition>22</b:Edition>
    <b:URL>http://www.redalyc.org</b:URL>
    <b:RefOrder>62</b:RefOrder>
  </b:Source>
  <b:Source>
    <b:Tag>CAC03</b:Tag>
    <b:SourceType>Book</b:SourceType>
    <b:Guid>{AA6B276E-8386-4416-A3B2-C5EF8E49C99F}</b:Guid>
    <b:Author>
      <b:Author>
        <b:NameList>
          <b:Person>
            <b:Last>C. A. Collazos</b:Last>
            <b:First>L.</b:First>
            <b:Middle>A. Guerrero, J. A. Pino, and S. F. Ochoa,</b:Middle>
          </b:Person>
        </b:NameList>
      </b:Author>
    </b:Author>
    <b:Title>C. Collaborative Scenarios to Promote Positive Interdependence among Group Members,” in Groupware: Design</b:Title>
    <b:Year>2003</b:Year>
    <b:City>Berlin</b:City>
    <b:Publisher>Heidelberg</b:Publisher>
    <b:Pages>356-370</b:Pages>
    <b:YearAccessed>http://www.scielo.org.co/scielo.</b:YearAccessed>
    <b:RefOrder>63</b:RefOrder>
  </b:Source>
  <b:Source>
    <b:Tag>Mon02</b:Tag>
    <b:SourceType>Book</b:SourceType>
    <b:Guid>{D8412BA1-D01A-46B9-BC21-711ABC8B2101}</b:Guid>
    <b:Author>
      <b:Author>
        <b:NameList>
          <b:Person>
            <b:Last>Monzón</b:Last>
            <b:First>Según</b:First>
          </b:Person>
        </b:NameList>
      </b:Author>
    </b:Author>
    <b:Title>Relación adecuada con el medio social y culturalde su epoca</b:Title>
    <b:Year>2002</b:Year>
    <b:City>Mexico</b:City>
    <b:Pages>15</b:Pages>
    <b:RefOrder>64</b:RefOrder>
  </b:Source>
  <b:Source>
    <b:Tag>Nei16</b:Tag>
    <b:SourceType>Book</b:SourceType>
    <b:Guid>{8182AC1D-3722-4784-8C17-AB654AA831BC}</b:Guid>
    <b:Author>
      <b:Author>
        <b:NameList>
          <b:Person>
            <b:Last>Neira Sanango</b:Last>
            <b:First>Rosa</b:First>
            <b:Middle>Guadalupe</b:Middle>
          </b:Person>
        </b:NameList>
      </b:Author>
    </b:Author>
    <b:Title>El trabajo colaborativo y la práctica de valores en el proceso de enseñanza aprendizaje</b:Title>
    <b:Year>2016</b:Year>
    <b:City>Ambato</b:City>
    <b:Publisher>Universidad Tecnológica Indoamérica</b:Publisher>
    <b:RefOrder>65</b:RefOrder>
  </b:Source>
  <b:Source>
    <b:Tag>Mor08</b:Tag>
    <b:SourceType>Book</b:SourceType>
    <b:Guid>{281B3430-05E7-49AA-A421-DE5C4203C338}</b:Guid>
    <b:Author>
      <b:Author>
        <b:NameList>
          <b:Person>
            <b:Last>Mora</b:Last>
            <b:First>Ayala</b:First>
          </b:Person>
        </b:NameList>
      </b:Author>
    </b:Author>
    <b:Title>Resumen de Historia del Ecuador</b:Title>
    <b:Year>2008</b:Year>
    <b:Pages>pág. 32</b:Pages>
    <b:City>Quito</b:City>
    <b:Publisher>Corporación Editorial Nacional</b:Publisher>
    <b:RefOrder>66</b:RefOrder>
  </b:Source>
  <b:Source>
    <b:Tag>San11</b:Tag>
    <b:SourceType>Book</b:SourceType>
    <b:Guid>{7C9F5F11-6789-4B19-9509-CB7C5B507FBA}</b:Guid>
    <b:Author>
      <b:Author>
        <b:NameList>
          <b:Person>
            <b:Last>Sanchez</b:Last>
            <b:First>Nuñez</b:First>
          </b:Person>
        </b:NameList>
      </b:Author>
      <b:Editor>
        <b:NameList>
          <b:Person>
            <b:Last>Nacional</b:Last>
            <b:First>Corporación</b:First>
            <b:Middle>Editora</b:Middle>
          </b:Person>
        </b:NameList>
      </b:Editor>
    </b:Author>
    <b:Title>El alfarismo en la vida nacional. En E. Ayala Mora, El crimen de El Ejido 28 de enero de 1912</b:Title>
    <b:Year>2011</b:Year>
    <b:City>Quito</b:City>
    <b:Pages>págs. 145-154</b:Pages>
    <b:Edition> Corporación Editora Nacional</b:Edition>
    <b:RefOrder>67</b:RefOrder>
  </b:Source>
  <b:Source>
    <b:Tag>Fer14</b:Tag>
    <b:SourceType>Book</b:SourceType>
    <b:Guid>{4D17CAFE-B347-4C49-B401-577B5B228D3F}</b:Guid>
    <b:Title>VALORES ÉTICOS-MORALES</b:Title>
    <b:Year>2014</b:Year>
    <b:City>Barcelona</b:City>
    <b:Volume>4</b:Volume>
    <b:URL>Dialnet-ValoresEticosmoralesEnElContextoDeLaGestionPublica-4772727.pdf</b:URL>
    <b:Author>
      <b:Author>
        <b:NameList>
          <b:Person>
            <b:Last>Fernández</b:Last>
            <b:First>Norcka</b:First>
          </b:Person>
          <b:Person>
            <b:Last>Delgado</b:Last>
            <b:First>Francys</b:First>
          </b:Person>
          <b:Person>
            <b:Last>López</b:Last>
            <b:First>Alicia</b:First>
          </b:Person>
        </b:NameList>
      </b:Author>
      <b:Editor>
        <b:NameList>
          <b:Person>
            <b:Last>1690-074X</b:Last>
            <b:First>ISSN</b:First>
          </b:Person>
        </b:NameList>
      </b:Editor>
    </b:Author>
    <b:RefOrder>9</b:RefOrder>
  </b:Source>
  <b:Source>
    <b:Tag>Men06</b:Tag>
    <b:SourceType>JournalArticle</b:SourceType>
    <b:Guid>{D7CBD200-2B47-41A8-B3B4-79D96FE8245B}</b:Guid>
    <b:Title>Didáctica de la lengua y la literatura para primaria</b:Title>
    <b:Year>2015</b:Year>
    <b:Pages>594</b:Pages>
    <b:Publisher>Pearson Educación</b:Publisher>
    <b:Volume>978-84-205-3455-8</b:Volume>
    <b:YearAccessed>2017</b:YearAccessed>
    <b:MonthAccessed>04</b:MonthAccessed>
    <b:DayAccessed>28</b:DayAccessed>
    <b:URL>QQ6AEIKzAC#v=onepage&amp;q&amp;f=false</b:URL>
    <b:Author>
      <b:Author>
        <b:NameList>
          <b:Person>
            <b:Last>Mendoza</b:Last>
            <b:First>Antonio</b:First>
          </b:Person>
          <b:Person>
            <b:Last>Briz</b:Last>
            <b:First>Ezequiel</b:First>
          </b:Person>
        </b:NameList>
      </b:Author>
    </b:Author>
    <b:RefOrder>10</b:RefOrder>
  </b:Source>
  <b:Source>
    <b:Tag>Cañ04</b:Tag>
    <b:SourceType>JournalArticle</b:SourceType>
    <b:Guid>{B4292CC5-9753-41F9-B62A-01326D61158D}</b:Guid>
    <b:Title>Estrategias didácticas para activar el desarrollo de los procesos de pensamiento en el preescolar. Investigación y Postgrado</b:Title>
    <b:Year>2013</b:Year>
    <b:Author>
      <b:Author>
        <b:NameList>
          <b:Person>
            <b:Last>Cañizales</b:Last>
            <b:First>Josefa</b:First>
            <b:Middle>Yamira</b:Middle>
          </b:Person>
        </b:NameList>
      </b:Author>
    </b:Author>
    <b:URL>http://www.scielo.org.ve/scielo.php?s</b:URL>
    <b:YearAccessed>2018</b:YearAccessed>
    <b:MonthAccessed>Noviembre</b:MonthAccessed>
    <b:DayAccessed>9</b:DayAccessed>
    <b:Pages>200</b:Pages>
    <b:JournalName>Scielo</b:JournalName>
    <b:RefOrder>11</b:RefOrder>
  </b:Source>
  <b:Source>
    <b:Tag>Val98</b:Tag>
    <b:SourceType>JournalArticle</b:SourceType>
    <b:Guid>{EB09C468-93E3-460E-8475-33D22C698056}</b:Guid>
    <b:Title>Las estrategias de aprendizaje: características básicas y su relevancia en el contexto escolar</b:Title>
    <b:Year>2010</b:Year>
    <b:Author>
      <b:Author>
        <b:NameList>
          <b:Person>
            <b:Last>Valle</b:Last>
          </b:Person>
        </b:NameList>
      </b:Author>
    </b:Author>
    <b:JournalName>Revista de Psicodidáctica</b:JournalName>
    <b:Pages>53-68</b:Pages>
    <b:URL>http://www.redalyc.org/pdf/175/17514484006.pdf</b:URL>
    <b:RefOrder>68</b:RefOrder>
  </b:Source>
  <b:Source>
    <b:Tag>Bar11</b:Tag>
    <b:SourceType>Book</b:SourceType>
    <b:Guid>{183C60E9-0DCD-4B6D-BCB6-7E37B25ADE98}</b:Guid>
    <b:Author>
      <b:Author>
        <b:NameList>
          <b:Person>
            <b:Last>Bartolomé</b:Last>
            <b:First>A</b:First>
          </b:Person>
        </b:NameList>
      </b:Author>
    </b:Author>
    <b:Title> Recursos tecnológicos para el aprendizaje. </b:Title>
    <b:Year>2011</b:Year>
    <b:City>Costa Rica</b:City>
    <b:Publisher>EUNED</b:Publisher>
    <b:RefOrder>69</b:RefOrder>
  </b:Source>
  <b:Source>
    <b:Tag>Ara09</b:Tag>
    <b:SourceType>JournalArticle</b:SourceType>
    <b:Guid>{D9D0A80F-2770-4962-8E76-3F739E96338C}</b:Guid>
    <b:Author>
      <b:Author>
        <b:NameList>
          <b:Person>
            <b:Last>Aragón García</b:Last>
            <b:First>Maribel</b:First>
          </b:Person>
          <b:Person>
            <b:Last>Jiménez Galán</b:Last>
            <b:First>Yasmín</b:First>
            <b:Middle>Ivette</b:Middle>
          </b:Person>
        </b:NameList>
      </b:Author>
    </b:Author>
    <b:Title>Diagnóstico de los estilos de aprendizaje en los estudiantes: Estrategia docente para elevar la calidad</b:Title>
    <b:JournalName>CPU-e, Revista de Investigación Educativa</b:JournalName>
    <b:Year>2010</b:Year>
    <b:Pages>1-21</b:Pages>
    <b:URL>http://www.redalyc.org/pdf/2831/283121714002.pdf</b:URL>
    <b:RefOrder>70</b:RefOrder>
  </b:Source>
  <b:Source>
    <b:Tag>Rev15</b:Tag>
    <b:SourceType>JournalArticle</b:SourceType>
    <b:Guid>{01356D18-D9D8-4CA2-A1CC-EE8272163846}</b:Guid>
    <b:Title>El trabajo colaborativo como estrategia didáctica</b:Title>
    <b:JournalName>Tecnológicas</b:JournalName>
    <b:Year>2015</b:Year>
    <b:Pages>115-134</b:Pages>
    <b:Author>
      <b:Author>
        <b:NameList>
          <b:Person>
            <b:Last>Revelo</b:Last>
          </b:Person>
        </b:NameList>
      </b:Author>
    </b:Author>
    <b:RefOrder>7</b:RefOrder>
  </b:Source>
  <b:Source>
    <b:Tag>Pod14</b:Tag>
    <b:SourceType>Book</b:SourceType>
    <b:Guid>{61832DAF-82CC-4215-8AFE-9F7171251F96}</b:Guid>
    <b:Year>2014</b:Year>
    <b:City>Buenos Aíres</b:City>
    <b:Publisher>ISBN: 978-84-7666-210-6</b:Publisher>
    <b:Author>
      <b:Author>
        <b:NameList>
          <b:Person>
            <b:Last>Podestá</b:Last>
          </b:Person>
        </b:NameList>
      </b:Author>
    </b:Author>
    <b:RefOrder>8</b:RefOrder>
  </b:Source>
</b:Sources>
</file>

<file path=customXml/itemProps1.xml><?xml version="1.0" encoding="utf-8"?>
<ds:datastoreItem xmlns:ds="http://schemas.openxmlformats.org/officeDocument/2006/customXml" ds:itemID="{F6738C3C-E7A5-451B-B7CC-6E2D6D7D7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4220</Words>
  <Characters>23210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Eulalia Becerra</cp:lastModifiedBy>
  <cp:revision>8</cp:revision>
  <cp:lastPrinted>2019-11-18T21:12:00Z</cp:lastPrinted>
  <dcterms:created xsi:type="dcterms:W3CDTF">2019-11-28T17:10:00Z</dcterms:created>
  <dcterms:modified xsi:type="dcterms:W3CDTF">2019-11-28T17:19:00Z</dcterms:modified>
</cp:coreProperties>
</file>