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0EF17" w14:textId="77777777" w:rsidR="00AC1549" w:rsidRPr="004C000C" w:rsidRDefault="00AC1549" w:rsidP="00533106">
      <w:pPr>
        <w:spacing w:after="0" w:line="240" w:lineRule="auto"/>
        <w:jc w:val="center"/>
        <w:rPr>
          <w:rFonts w:ascii="Arial" w:hAnsi="Arial" w:cs="Arial"/>
          <w:b/>
          <w:bCs/>
          <w:i/>
          <w:iCs/>
          <w:sz w:val="20"/>
          <w:szCs w:val="32"/>
        </w:rPr>
      </w:pPr>
      <w:bookmarkStart w:id="0" w:name="_Hlk28242602"/>
      <w:bookmarkStart w:id="1" w:name="_Hlk58185306"/>
    </w:p>
    <w:p w14:paraId="382C153D" w14:textId="77777777" w:rsidR="006536F8" w:rsidRDefault="006536F8" w:rsidP="00533106">
      <w:pPr>
        <w:pStyle w:val="Textoindependiente"/>
        <w:spacing w:after="0" w:line="240" w:lineRule="auto"/>
        <w:jc w:val="center"/>
        <w:rPr>
          <w:rFonts w:ascii="Arial" w:hAnsi="Arial" w:cs="Arial"/>
          <w:b/>
          <w:bCs/>
          <w:i/>
          <w:iCs/>
          <w:sz w:val="32"/>
          <w:szCs w:val="32"/>
        </w:rPr>
      </w:pPr>
    </w:p>
    <w:p w14:paraId="4ADF1BC0" w14:textId="17627B97" w:rsidR="00B92AE9" w:rsidRPr="004C000C" w:rsidRDefault="00B92AE9" w:rsidP="00533106">
      <w:pPr>
        <w:pStyle w:val="Textoindependiente"/>
        <w:spacing w:after="0" w:line="240" w:lineRule="auto"/>
        <w:jc w:val="center"/>
        <w:rPr>
          <w:rFonts w:ascii="Arial" w:hAnsi="Arial" w:cs="Arial"/>
          <w:b/>
          <w:bCs/>
          <w:i/>
          <w:iCs/>
          <w:sz w:val="32"/>
          <w:szCs w:val="32"/>
        </w:rPr>
      </w:pPr>
      <w:r w:rsidRPr="004C000C">
        <w:rPr>
          <w:rFonts w:ascii="Arial" w:hAnsi="Arial" w:cs="Arial"/>
          <w:b/>
          <w:bCs/>
          <w:i/>
          <w:iCs/>
          <w:sz w:val="32"/>
          <w:szCs w:val="32"/>
        </w:rPr>
        <w:t>PERCEPCIONES DEL ESTUDIANTADO DE BACHILLERATO DE LA UNIDAD EDUCATIVA “LUIS FERNANDO RUIZ” SOBRE EL DESARROLLO DE SU ARGUMENTACIÓN ESCRITA</w:t>
      </w:r>
    </w:p>
    <w:p w14:paraId="7D398420" w14:textId="45A163F3" w:rsidR="00C76B95" w:rsidRDefault="00C76B95" w:rsidP="00533106">
      <w:pPr>
        <w:spacing w:line="240" w:lineRule="auto"/>
        <w:jc w:val="center"/>
        <w:rPr>
          <w:rFonts w:ascii="Arial" w:hAnsi="Arial" w:cs="Arial"/>
          <w:b/>
          <w:bCs/>
          <w:i/>
          <w:iCs/>
          <w:sz w:val="32"/>
          <w:szCs w:val="32"/>
        </w:rPr>
      </w:pPr>
    </w:p>
    <w:p w14:paraId="5B844B99" w14:textId="5EAC85B0" w:rsidR="005B51BF" w:rsidRDefault="005B51BF" w:rsidP="00533106">
      <w:pPr>
        <w:spacing w:line="240" w:lineRule="auto"/>
        <w:jc w:val="center"/>
        <w:rPr>
          <w:rFonts w:ascii="Arial" w:hAnsi="Arial" w:cs="Arial"/>
          <w:b/>
          <w:bCs/>
          <w:i/>
          <w:iCs/>
          <w:sz w:val="32"/>
          <w:szCs w:val="32"/>
        </w:rPr>
      </w:pPr>
    </w:p>
    <w:p w14:paraId="1B919232" w14:textId="77777777" w:rsidR="006536F8" w:rsidRPr="004C000C" w:rsidRDefault="006536F8" w:rsidP="00533106">
      <w:pPr>
        <w:spacing w:line="240" w:lineRule="auto"/>
        <w:jc w:val="center"/>
        <w:rPr>
          <w:rFonts w:ascii="Arial" w:hAnsi="Arial" w:cs="Arial"/>
          <w:b/>
          <w:bCs/>
          <w:i/>
          <w:iCs/>
          <w:sz w:val="32"/>
          <w:szCs w:val="32"/>
        </w:rPr>
      </w:pPr>
    </w:p>
    <w:p w14:paraId="743123DD" w14:textId="1A2CDCE0" w:rsidR="0034487F" w:rsidRPr="005B51BF" w:rsidRDefault="005B51BF" w:rsidP="00533106">
      <w:pPr>
        <w:spacing w:after="0" w:line="240" w:lineRule="auto"/>
        <w:jc w:val="center"/>
        <w:rPr>
          <w:rFonts w:ascii="Arial" w:hAnsi="Arial" w:cs="Arial"/>
          <w:b/>
          <w:bCs/>
          <w:i/>
          <w:iCs/>
          <w:sz w:val="32"/>
          <w:szCs w:val="32"/>
          <w:lang w:val="en-US"/>
        </w:rPr>
      </w:pPr>
      <w:r w:rsidRPr="006536F8">
        <w:rPr>
          <w:rFonts w:ascii="Arial" w:hAnsi="Arial" w:cs="Arial"/>
          <w:b/>
          <w:bCs/>
          <w:i/>
          <w:iCs/>
          <w:sz w:val="32"/>
          <w:szCs w:val="32"/>
          <w:lang w:val="en-US"/>
        </w:rPr>
        <w:t xml:space="preserve">           </w:t>
      </w:r>
      <w:r w:rsidRPr="005B51BF">
        <w:rPr>
          <w:rFonts w:ascii="Arial" w:hAnsi="Arial" w:cs="Arial"/>
          <w:b/>
          <w:bCs/>
          <w:i/>
          <w:iCs/>
          <w:sz w:val="32"/>
          <w:szCs w:val="32"/>
          <w:lang w:val="en-US"/>
        </w:rPr>
        <w:t>PERCEPTIONS OF LUIS RUIZ HIGH SCHOOL STUDENTS ON THE DEVELOPMENT OF ARGUMENT IN WRITTEN WORKS</w:t>
      </w:r>
    </w:p>
    <w:p w14:paraId="549854AF" w14:textId="607ED0C6" w:rsidR="00AC1549" w:rsidRPr="005B51BF" w:rsidRDefault="00AC1549" w:rsidP="00533106">
      <w:pPr>
        <w:spacing w:after="0" w:line="240" w:lineRule="auto"/>
        <w:jc w:val="center"/>
        <w:rPr>
          <w:rFonts w:ascii="Arial" w:hAnsi="Arial" w:cs="Arial"/>
          <w:b/>
          <w:bCs/>
          <w:i/>
          <w:iCs/>
          <w:sz w:val="32"/>
          <w:szCs w:val="32"/>
          <w:lang w:val="en-US"/>
        </w:rPr>
      </w:pPr>
    </w:p>
    <w:p w14:paraId="7C1C384F" w14:textId="77777777" w:rsidR="00F01947" w:rsidRPr="005B51BF" w:rsidRDefault="00F01947" w:rsidP="00533106">
      <w:pPr>
        <w:spacing w:after="0" w:line="240" w:lineRule="auto"/>
        <w:jc w:val="center"/>
        <w:rPr>
          <w:rFonts w:ascii="Arial" w:hAnsi="Arial" w:cs="Arial"/>
          <w:b/>
          <w:bCs/>
          <w:i/>
          <w:iCs/>
          <w:sz w:val="32"/>
          <w:szCs w:val="32"/>
          <w:lang w:val="en-US"/>
        </w:rPr>
      </w:pPr>
    </w:p>
    <w:p w14:paraId="5B25C76B" w14:textId="79C09228" w:rsidR="00AC1549" w:rsidRPr="004C000C" w:rsidRDefault="0034487F" w:rsidP="00533106">
      <w:pPr>
        <w:spacing w:after="0" w:line="240" w:lineRule="auto"/>
        <w:jc w:val="center"/>
        <w:rPr>
          <w:rFonts w:ascii="Arial" w:hAnsi="Arial" w:cs="Arial"/>
          <w:sz w:val="24"/>
          <w:szCs w:val="24"/>
        </w:rPr>
      </w:pPr>
      <w:r w:rsidRPr="004C000C">
        <w:rPr>
          <w:rFonts w:ascii="Arial" w:hAnsi="Arial" w:cs="Arial"/>
          <w:szCs w:val="24"/>
        </w:rPr>
        <w:t>M</w:t>
      </w:r>
      <w:r w:rsidR="00B92AE9" w:rsidRPr="004C000C">
        <w:rPr>
          <w:rFonts w:ascii="Arial" w:hAnsi="Arial" w:cs="Arial"/>
          <w:szCs w:val="24"/>
        </w:rPr>
        <w:t xml:space="preserve">iryam Catalina Arias </w:t>
      </w:r>
      <w:proofErr w:type="spellStart"/>
      <w:r w:rsidR="00B92AE9" w:rsidRPr="004C000C">
        <w:rPr>
          <w:rFonts w:ascii="Arial" w:hAnsi="Arial" w:cs="Arial"/>
          <w:szCs w:val="24"/>
        </w:rPr>
        <w:t>Mollocana</w:t>
      </w:r>
      <w:proofErr w:type="spellEnd"/>
      <w:r w:rsidR="00F01947" w:rsidRPr="004C000C">
        <w:rPr>
          <w:rStyle w:val="Refdenotaalpie"/>
          <w:rFonts w:ascii="Arial" w:hAnsi="Arial" w:cs="Arial"/>
          <w:sz w:val="24"/>
          <w:szCs w:val="24"/>
        </w:rPr>
        <w:footnoteReference w:id="1"/>
      </w:r>
    </w:p>
    <w:p w14:paraId="6E460DD5" w14:textId="77777777" w:rsidR="00F01947" w:rsidRPr="004C000C" w:rsidRDefault="00F01947" w:rsidP="00533106">
      <w:pPr>
        <w:spacing w:after="0" w:line="240" w:lineRule="auto"/>
        <w:jc w:val="center"/>
        <w:rPr>
          <w:rFonts w:ascii="Arial" w:hAnsi="Arial" w:cs="Arial"/>
          <w:sz w:val="24"/>
          <w:szCs w:val="24"/>
        </w:rPr>
      </w:pPr>
    </w:p>
    <w:bookmarkEnd w:id="0"/>
    <w:bookmarkEnd w:id="1"/>
    <w:p w14:paraId="63573EFE" w14:textId="4A6453FB" w:rsidR="00C76B95" w:rsidRPr="004C000C" w:rsidRDefault="00C76B95" w:rsidP="00533106">
      <w:pPr>
        <w:autoSpaceDE w:val="0"/>
        <w:autoSpaceDN w:val="0"/>
        <w:adjustRightInd w:val="0"/>
        <w:spacing w:after="0" w:line="240" w:lineRule="auto"/>
        <w:rPr>
          <w:rFonts w:ascii="Arial" w:hAnsi="Arial" w:cs="Arial"/>
          <w:b/>
          <w:bCs/>
          <w:sz w:val="18"/>
          <w:szCs w:val="18"/>
        </w:rPr>
      </w:pPr>
    </w:p>
    <w:p w14:paraId="7DE19D6B" w14:textId="2C1EE798" w:rsidR="00F01947" w:rsidRPr="004C000C" w:rsidRDefault="00F01947" w:rsidP="00F01947">
      <w:pPr>
        <w:autoSpaceDE w:val="0"/>
        <w:autoSpaceDN w:val="0"/>
        <w:adjustRightInd w:val="0"/>
        <w:spacing w:after="0" w:line="240" w:lineRule="auto"/>
        <w:jc w:val="center"/>
        <w:rPr>
          <w:rFonts w:ascii="Arial" w:hAnsi="Arial" w:cs="Arial"/>
          <w:sz w:val="18"/>
          <w:szCs w:val="18"/>
        </w:rPr>
      </w:pPr>
      <w:r w:rsidRPr="004C000C">
        <w:rPr>
          <w:rFonts w:ascii="Arial" w:hAnsi="Arial" w:cs="Arial"/>
          <w:b/>
          <w:bCs/>
          <w:sz w:val="18"/>
          <w:szCs w:val="18"/>
        </w:rPr>
        <w:t>Recibido</w:t>
      </w:r>
      <w:r w:rsidRPr="004C000C">
        <w:rPr>
          <w:rFonts w:ascii="Arial" w:hAnsi="Arial" w:cs="Arial"/>
          <w:bCs/>
          <w:sz w:val="18"/>
          <w:szCs w:val="18"/>
        </w:rPr>
        <w:t>: 2023-03-25 /</w:t>
      </w:r>
      <w:r w:rsidRPr="004C000C">
        <w:rPr>
          <w:rFonts w:ascii="Arial" w:hAnsi="Arial" w:cs="Arial"/>
          <w:b/>
          <w:bCs/>
          <w:sz w:val="18"/>
          <w:szCs w:val="18"/>
        </w:rPr>
        <w:t xml:space="preserve"> Revisado</w:t>
      </w:r>
      <w:r w:rsidRPr="004C000C">
        <w:rPr>
          <w:rFonts w:ascii="Arial" w:hAnsi="Arial" w:cs="Arial"/>
          <w:bCs/>
          <w:sz w:val="18"/>
          <w:szCs w:val="18"/>
        </w:rPr>
        <w:t xml:space="preserve">: 2023-04-22 / </w:t>
      </w:r>
      <w:r w:rsidRPr="004C000C">
        <w:rPr>
          <w:rFonts w:ascii="Arial" w:hAnsi="Arial" w:cs="Arial"/>
          <w:b/>
          <w:bCs/>
          <w:sz w:val="18"/>
          <w:szCs w:val="18"/>
        </w:rPr>
        <w:t>Aceptado</w:t>
      </w:r>
      <w:r w:rsidRPr="004C000C">
        <w:rPr>
          <w:rFonts w:ascii="Arial" w:hAnsi="Arial" w:cs="Arial"/>
          <w:bCs/>
          <w:sz w:val="18"/>
          <w:szCs w:val="18"/>
        </w:rPr>
        <w:t xml:space="preserve">: 2023-05-15 / </w:t>
      </w:r>
      <w:r w:rsidRPr="004C000C">
        <w:rPr>
          <w:rFonts w:ascii="Arial" w:hAnsi="Arial" w:cs="Arial"/>
          <w:b/>
          <w:bCs/>
          <w:sz w:val="18"/>
          <w:szCs w:val="18"/>
        </w:rPr>
        <w:t>Publicado</w:t>
      </w:r>
      <w:r w:rsidRPr="004C000C">
        <w:rPr>
          <w:rFonts w:ascii="Arial" w:hAnsi="Arial" w:cs="Arial"/>
          <w:bCs/>
          <w:sz w:val="18"/>
          <w:szCs w:val="18"/>
        </w:rPr>
        <w:t>: 2023-07-01</w:t>
      </w:r>
    </w:p>
    <w:p w14:paraId="7D7322E8" w14:textId="080D361D" w:rsidR="00AC1549" w:rsidRPr="004C000C" w:rsidRDefault="00AC1549" w:rsidP="00533106">
      <w:pPr>
        <w:autoSpaceDE w:val="0"/>
        <w:autoSpaceDN w:val="0"/>
        <w:adjustRightInd w:val="0"/>
        <w:spacing w:after="0" w:line="240" w:lineRule="auto"/>
        <w:jc w:val="center"/>
        <w:rPr>
          <w:rFonts w:ascii="Arial" w:hAnsi="Arial" w:cs="Arial"/>
          <w:sz w:val="18"/>
          <w:szCs w:val="18"/>
        </w:rPr>
      </w:pPr>
    </w:p>
    <w:p w14:paraId="7665FEF0" w14:textId="744B46A4" w:rsidR="00AC1549" w:rsidRPr="004C000C" w:rsidRDefault="00F01947" w:rsidP="00533106">
      <w:pPr>
        <w:autoSpaceDE w:val="0"/>
        <w:autoSpaceDN w:val="0"/>
        <w:adjustRightInd w:val="0"/>
        <w:spacing w:after="0" w:line="240" w:lineRule="auto"/>
        <w:jc w:val="center"/>
        <w:rPr>
          <w:rFonts w:ascii="Arial" w:hAnsi="Arial" w:cs="Arial"/>
          <w:b/>
          <w:sz w:val="20"/>
          <w:szCs w:val="20"/>
        </w:rPr>
      </w:pPr>
      <w:r w:rsidRPr="004C000C">
        <w:rPr>
          <w:rFonts w:ascii="Arial" w:hAnsi="Arial" w:cs="Arial"/>
          <w:noProof/>
          <w:lang w:val="en-US"/>
        </w:rPr>
        <mc:AlternateContent>
          <mc:Choice Requires="wps">
            <w:drawing>
              <wp:anchor distT="0" distB="0" distL="114300" distR="114300" simplePos="0" relativeHeight="251669504" behindDoc="0" locked="0" layoutInCell="1" allowOverlap="1" wp14:anchorId="3862EC3A" wp14:editId="23365266">
                <wp:simplePos x="0" y="0"/>
                <wp:positionH relativeFrom="margin">
                  <wp:align>right</wp:align>
                </wp:positionH>
                <wp:positionV relativeFrom="paragraph">
                  <wp:posOffset>5624</wp:posOffset>
                </wp:positionV>
                <wp:extent cx="5732780" cy="53340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780" cy="533400"/>
                        </a:xfrm>
                        <a:prstGeom prst="rect">
                          <a:avLst/>
                        </a:prstGeom>
                        <a:noFill/>
                        <a:ln w="9525">
                          <a:noFill/>
                          <a:miter lim="800000"/>
                          <a:headEnd/>
                          <a:tailEnd/>
                        </a:ln>
                      </wps:spPr>
                      <wps:txbx>
                        <w:txbxContent>
                          <w:p w14:paraId="45DE1FBE" w14:textId="08D07EF1" w:rsidR="00F01947" w:rsidRPr="00F54DF6" w:rsidRDefault="00F01947" w:rsidP="00C76B95">
                            <w:pPr>
                              <w:pStyle w:val="Standard"/>
                              <w:jc w:val="both"/>
                              <w:rPr>
                                <w:rFonts w:ascii="Arial" w:hAnsi="Arial" w:cs="Arial"/>
                                <w:sz w:val="18"/>
                                <w:szCs w:val="18"/>
                                <w:lang w:val="es-ES"/>
                              </w:rPr>
                            </w:pPr>
                            <w:r w:rsidRPr="009C11D8">
                              <w:rPr>
                                <w:rFonts w:ascii="Arial" w:hAnsi="Arial" w:cs="Arial"/>
                                <w:color w:val="C00000"/>
                                <w:sz w:val="18"/>
                                <w:szCs w:val="18"/>
                              </w:rPr>
                              <w:t>Forma sugerida de citar:</w:t>
                            </w:r>
                            <w:r w:rsidRPr="009C11D8">
                              <w:rPr>
                                <w:rFonts w:ascii="Arial" w:hAnsi="Arial" w:cs="Arial"/>
                                <w:sz w:val="18"/>
                                <w:szCs w:val="18"/>
                                <w:lang w:val="es-EC"/>
                              </w:rPr>
                              <w:t xml:space="preserve"> </w:t>
                            </w:r>
                            <w:r w:rsidRPr="00C76B95">
                              <w:rPr>
                                <w:rFonts w:ascii="Arial" w:hAnsi="Arial" w:cs="Arial"/>
                                <w:sz w:val="18"/>
                                <w:szCs w:val="18"/>
                                <w:lang w:val="es-EC"/>
                              </w:rPr>
                              <w:t>A</w:t>
                            </w:r>
                            <w:r>
                              <w:rPr>
                                <w:rFonts w:ascii="Arial" w:hAnsi="Arial" w:cs="Arial"/>
                                <w:sz w:val="18"/>
                                <w:szCs w:val="18"/>
                                <w:lang w:val="es-EC"/>
                              </w:rPr>
                              <w:t>rias-Mollocana</w:t>
                            </w:r>
                            <w:r w:rsidRPr="00C76B95">
                              <w:rPr>
                                <w:rFonts w:ascii="Arial" w:hAnsi="Arial" w:cs="Arial"/>
                                <w:sz w:val="18"/>
                                <w:szCs w:val="18"/>
                                <w:lang w:val="es-EC"/>
                              </w:rPr>
                              <w:t>, M. (202</w:t>
                            </w:r>
                            <w:r>
                              <w:rPr>
                                <w:rFonts w:ascii="Arial" w:hAnsi="Arial" w:cs="Arial"/>
                                <w:sz w:val="18"/>
                                <w:szCs w:val="18"/>
                                <w:lang w:val="es-EC"/>
                              </w:rPr>
                              <w:t>3</w:t>
                            </w:r>
                            <w:r w:rsidRPr="00C76B95">
                              <w:rPr>
                                <w:rFonts w:ascii="Arial" w:hAnsi="Arial" w:cs="Arial"/>
                                <w:sz w:val="18"/>
                                <w:szCs w:val="18"/>
                                <w:lang w:val="es-EC"/>
                              </w:rPr>
                              <w:t xml:space="preserve">). </w:t>
                            </w:r>
                            <w:r>
                              <w:rPr>
                                <w:rFonts w:ascii="Arial" w:hAnsi="Arial" w:cs="Arial"/>
                                <w:sz w:val="18"/>
                                <w:szCs w:val="18"/>
                                <w:lang w:val="es-EC"/>
                              </w:rPr>
                              <w:t xml:space="preserve">Percepciones del estudiantado de </w:t>
                            </w:r>
                            <w:proofErr w:type="spellStart"/>
                            <w:r>
                              <w:rPr>
                                <w:rFonts w:ascii="Arial" w:hAnsi="Arial" w:cs="Arial"/>
                                <w:sz w:val="18"/>
                                <w:szCs w:val="18"/>
                                <w:lang w:val="es-EC"/>
                              </w:rPr>
                              <w:t>bachilleratode</w:t>
                            </w:r>
                            <w:proofErr w:type="spellEnd"/>
                            <w:r>
                              <w:rPr>
                                <w:rFonts w:ascii="Arial" w:hAnsi="Arial" w:cs="Arial"/>
                                <w:sz w:val="18"/>
                                <w:szCs w:val="18"/>
                                <w:lang w:val="es-EC"/>
                              </w:rPr>
                              <w:t xml:space="preserve"> la Unidad Educativa “Luis Fernando Ruiz” sobre el desarrollo de su argumentación escrita</w:t>
                            </w:r>
                            <w:r w:rsidRPr="009C11D8">
                              <w:rPr>
                                <w:rFonts w:ascii="Arial" w:hAnsi="Arial" w:cs="Arial"/>
                                <w:sz w:val="18"/>
                                <w:szCs w:val="18"/>
                                <w:lang w:val="es-ES"/>
                              </w:rPr>
                              <w:t xml:space="preserve">. </w:t>
                            </w:r>
                            <w:r w:rsidRPr="009C11D8">
                              <w:rPr>
                                <w:rFonts w:ascii="Arial" w:hAnsi="Arial" w:cs="Arial"/>
                                <w:i/>
                                <w:iCs/>
                                <w:sz w:val="18"/>
                                <w:szCs w:val="18"/>
                                <w:lang w:val="es-ES"/>
                              </w:rPr>
                              <w:t>Revista Científica Retos de la Ciencia</w:t>
                            </w:r>
                            <w:r w:rsidRPr="009C11D8">
                              <w:rPr>
                                <w:rFonts w:ascii="Arial" w:hAnsi="Arial" w:cs="Arial"/>
                                <w:sz w:val="18"/>
                                <w:szCs w:val="18"/>
                                <w:lang w:val="es-ES"/>
                              </w:rPr>
                              <w:t xml:space="preserve">. 7(15). </w:t>
                            </w:r>
                            <w:r w:rsidR="00FA6D1A">
                              <w:rPr>
                                <w:rFonts w:ascii="Arial" w:hAnsi="Arial" w:cs="Arial"/>
                                <w:sz w:val="18"/>
                                <w:szCs w:val="18"/>
                                <w:lang w:val="es-ES"/>
                              </w:rPr>
                              <w:t>123-135</w:t>
                            </w:r>
                            <w:r w:rsidRPr="009C11D8">
                              <w:rPr>
                                <w:rFonts w:ascii="Arial" w:hAnsi="Arial" w:cs="Arial"/>
                                <w:sz w:val="18"/>
                                <w:szCs w:val="18"/>
                                <w:lang w:val="es-ES"/>
                              </w:rPr>
                              <w:t xml:space="preserve">. </w:t>
                            </w:r>
                            <w:r w:rsidR="00FA6D1A" w:rsidRPr="00FA6D1A">
                              <w:rPr>
                                <w:rFonts w:ascii="Arial" w:hAnsi="Arial" w:cs="Arial"/>
                                <w:sz w:val="18"/>
                                <w:szCs w:val="18"/>
                                <w:lang w:val="es-ES"/>
                              </w:rPr>
                              <w:t>https://doi.org/10.53877/rc.7.15.2023070112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62EC3A" id="_x0000_t202" coordsize="21600,21600" o:spt="202" path="m,l,21600r21600,l21600,xe">
                <v:stroke joinstyle="miter"/>
                <v:path gradientshapeok="t" o:connecttype="rect"/>
              </v:shapetype>
              <v:shape id="Cuadro de texto 2" o:spid="_x0000_s1026" type="#_x0000_t202" style="position:absolute;left:0;text-align:left;margin-left:400.2pt;margin-top:.45pt;width:451.4pt;height:42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ADDwIAAPkDAAAOAAAAZHJzL2Uyb0RvYy54bWysU9uO2yAQfa/Uf0C8N3acpMlacVbbbLeq&#10;tL1I234AARyjAkOBxE6/vgPOZqP2raofEHhmDnPOHNa3g9HkKH1QYBs6nZSUSMtBKLtv6PdvD29W&#10;lITIrGAarGzoSQZ6u3n9at27WlbQgRbSEwSxoe5dQ7sYXV0UgXfSsDABJy0GW/CGRTz6fSE86xHd&#10;6KIqy7dFD144D1yGgH/vxyDdZPy2lTx+adsgI9ENxd5iXn1ed2ktNmtW7z1zneLnNtg/dGGYsnjp&#10;BeqeRUYOXv0FZRT3EKCNEw6mgLZVXGYOyGZa/sHmqWNOZi4oTnAXmcL/g+Wfj189UQJnR4llBke0&#10;PTDhgQhJohwikCqJ1LtQY+6Tw+w4vIMhFSTCwT0C/xGIhW3H7F7eeQ99J5nAJqepsrgqHXFCAtn1&#10;n0DgbewQIQMNrTcJEDUhiI7DOl0GhH0Qjj8Xy1m1XGGIY2wxm83LPMGC1c/Vzof4QYIhadNQjwbI&#10;6Oz4GGLqhtXPKekyCw9K62wCbUnf0JtFtcgFVxGjInpUK9PQVZm+0TWJ5HsrcnFkSo97vEDbM+tE&#10;dKQch92AiUmKHYgT8vcwehHfDm468L8o6dGHDQ0/D8xLSvRHixreTOfzZNx8mC+WFR78dWR3HWGW&#10;I1RDIyXjdhuz2Ueud6h1q7IML52ce0V/ZXXObyEZ+Pqcs15e7OY3AAAA//8DAFBLAwQUAAYACAAA&#10;ACEAeX5cjdkAAAAEAQAADwAAAGRycy9kb3ducmV2LnhtbEyPwU7DMBBE70j9B2uRuFGbqqAmZFNV&#10;IK6gtoDEzY23SUS8jmK3CX/f5QTH0Yxm3hTryXfqTENsAyPczQ0o4iq4lmuE9/3L7QpUTJad7QIT&#10;wg9FWJezq8LmLoy8pfMu1UpKOOYWoUmpz7WOVUPexnnoicU7hsHbJHKotRvsKOW+0wtjHrS3LctC&#10;Y3t6aqj63p08wsfr8etzad7qZ3/fj2Eymn2mEW+up80jqERT+gvDL76gQylMh3BiF1WHIEcSQgZK&#10;vMws5MYBYbXMQJeF/g9fXgAAAP//AwBQSwECLQAUAAYACAAAACEAtoM4kv4AAADhAQAAEwAAAAAA&#10;AAAAAAAAAAAAAAAAW0NvbnRlbnRfVHlwZXNdLnhtbFBLAQItABQABgAIAAAAIQA4/SH/1gAAAJQB&#10;AAALAAAAAAAAAAAAAAAAAC8BAABfcmVscy8ucmVsc1BLAQItABQABgAIAAAAIQC+xuADDwIAAPkD&#10;AAAOAAAAAAAAAAAAAAAAAC4CAABkcnMvZTJvRG9jLnhtbFBLAQItABQABgAIAAAAIQB5flyN2QAA&#10;AAQBAAAPAAAAAAAAAAAAAAAAAGkEAABkcnMvZG93bnJldi54bWxQSwUGAAAAAAQABADzAAAAbwUA&#10;AAAA&#10;" filled="f" stroked="f">
                <v:textbox>
                  <w:txbxContent>
                    <w:p w14:paraId="45DE1FBE" w14:textId="08D07EF1" w:rsidR="00F01947" w:rsidRPr="00F54DF6" w:rsidRDefault="00F01947" w:rsidP="00C76B95">
                      <w:pPr>
                        <w:pStyle w:val="Standard"/>
                        <w:jc w:val="both"/>
                        <w:rPr>
                          <w:rFonts w:ascii="Arial" w:hAnsi="Arial" w:cs="Arial"/>
                          <w:sz w:val="18"/>
                          <w:szCs w:val="18"/>
                          <w:lang w:val="es-ES"/>
                        </w:rPr>
                      </w:pPr>
                      <w:r w:rsidRPr="009C11D8">
                        <w:rPr>
                          <w:rFonts w:ascii="Arial" w:hAnsi="Arial" w:cs="Arial"/>
                          <w:color w:val="C00000"/>
                          <w:sz w:val="18"/>
                          <w:szCs w:val="18"/>
                        </w:rPr>
                        <w:t>Forma sugerida de citar:</w:t>
                      </w:r>
                      <w:r w:rsidRPr="009C11D8">
                        <w:rPr>
                          <w:rFonts w:ascii="Arial" w:hAnsi="Arial" w:cs="Arial"/>
                          <w:sz w:val="18"/>
                          <w:szCs w:val="18"/>
                          <w:lang w:val="es-EC"/>
                        </w:rPr>
                        <w:t xml:space="preserve"> </w:t>
                      </w:r>
                      <w:r w:rsidRPr="00C76B95">
                        <w:rPr>
                          <w:rFonts w:ascii="Arial" w:hAnsi="Arial" w:cs="Arial"/>
                          <w:sz w:val="18"/>
                          <w:szCs w:val="18"/>
                          <w:lang w:val="es-EC"/>
                        </w:rPr>
                        <w:t>A</w:t>
                      </w:r>
                      <w:r>
                        <w:rPr>
                          <w:rFonts w:ascii="Arial" w:hAnsi="Arial" w:cs="Arial"/>
                          <w:sz w:val="18"/>
                          <w:szCs w:val="18"/>
                          <w:lang w:val="es-EC"/>
                        </w:rPr>
                        <w:t>rias-</w:t>
                      </w:r>
                      <w:proofErr w:type="spellStart"/>
                      <w:r>
                        <w:rPr>
                          <w:rFonts w:ascii="Arial" w:hAnsi="Arial" w:cs="Arial"/>
                          <w:sz w:val="18"/>
                          <w:szCs w:val="18"/>
                          <w:lang w:val="es-EC"/>
                        </w:rPr>
                        <w:t>Mollocana</w:t>
                      </w:r>
                      <w:proofErr w:type="spellEnd"/>
                      <w:r w:rsidRPr="00C76B95">
                        <w:rPr>
                          <w:rFonts w:ascii="Arial" w:hAnsi="Arial" w:cs="Arial"/>
                          <w:sz w:val="18"/>
                          <w:szCs w:val="18"/>
                          <w:lang w:val="es-EC"/>
                        </w:rPr>
                        <w:t>, M. (202</w:t>
                      </w:r>
                      <w:r>
                        <w:rPr>
                          <w:rFonts w:ascii="Arial" w:hAnsi="Arial" w:cs="Arial"/>
                          <w:sz w:val="18"/>
                          <w:szCs w:val="18"/>
                          <w:lang w:val="es-EC"/>
                        </w:rPr>
                        <w:t>3</w:t>
                      </w:r>
                      <w:r w:rsidRPr="00C76B95">
                        <w:rPr>
                          <w:rFonts w:ascii="Arial" w:hAnsi="Arial" w:cs="Arial"/>
                          <w:sz w:val="18"/>
                          <w:szCs w:val="18"/>
                          <w:lang w:val="es-EC"/>
                        </w:rPr>
                        <w:t xml:space="preserve">). </w:t>
                      </w:r>
                      <w:r>
                        <w:rPr>
                          <w:rFonts w:ascii="Arial" w:hAnsi="Arial" w:cs="Arial"/>
                          <w:sz w:val="18"/>
                          <w:szCs w:val="18"/>
                          <w:lang w:val="es-EC"/>
                        </w:rPr>
                        <w:t xml:space="preserve">Percepciones del estudiantado de </w:t>
                      </w:r>
                      <w:proofErr w:type="spellStart"/>
                      <w:r>
                        <w:rPr>
                          <w:rFonts w:ascii="Arial" w:hAnsi="Arial" w:cs="Arial"/>
                          <w:sz w:val="18"/>
                          <w:szCs w:val="18"/>
                          <w:lang w:val="es-EC"/>
                        </w:rPr>
                        <w:t>bachilleratode</w:t>
                      </w:r>
                      <w:proofErr w:type="spellEnd"/>
                      <w:r>
                        <w:rPr>
                          <w:rFonts w:ascii="Arial" w:hAnsi="Arial" w:cs="Arial"/>
                          <w:sz w:val="18"/>
                          <w:szCs w:val="18"/>
                          <w:lang w:val="es-EC"/>
                        </w:rPr>
                        <w:t xml:space="preserve"> la Unidad Educativa “Luis Fernando Ruiz” sobre el desarrollo de su argumentación escrita</w:t>
                      </w:r>
                      <w:r w:rsidRPr="009C11D8">
                        <w:rPr>
                          <w:rFonts w:ascii="Arial" w:hAnsi="Arial" w:cs="Arial"/>
                          <w:sz w:val="18"/>
                          <w:szCs w:val="18"/>
                          <w:lang w:val="es-ES"/>
                        </w:rPr>
                        <w:t xml:space="preserve">. </w:t>
                      </w:r>
                      <w:r w:rsidRPr="009C11D8">
                        <w:rPr>
                          <w:rFonts w:ascii="Arial" w:hAnsi="Arial" w:cs="Arial"/>
                          <w:i/>
                          <w:iCs/>
                          <w:sz w:val="18"/>
                          <w:szCs w:val="18"/>
                          <w:lang w:val="es-ES"/>
                        </w:rPr>
                        <w:t>Revista Científica Retos de la Ciencia</w:t>
                      </w:r>
                      <w:r w:rsidRPr="009C11D8">
                        <w:rPr>
                          <w:rFonts w:ascii="Arial" w:hAnsi="Arial" w:cs="Arial"/>
                          <w:sz w:val="18"/>
                          <w:szCs w:val="18"/>
                          <w:lang w:val="es-ES"/>
                        </w:rPr>
                        <w:t xml:space="preserve">. 7(15). </w:t>
                      </w:r>
                      <w:r w:rsidR="00FA6D1A">
                        <w:rPr>
                          <w:rFonts w:ascii="Arial" w:hAnsi="Arial" w:cs="Arial"/>
                          <w:sz w:val="18"/>
                          <w:szCs w:val="18"/>
                          <w:lang w:val="es-ES"/>
                        </w:rPr>
                        <w:t>123-135</w:t>
                      </w:r>
                      <w:r w:rsidRPr="009C11D8">
                        <w:rPr>
                          <w:rFonts w:ascii="Arial" w:hAnsi="Arial" w:cs="Arial"/>
                          <w:sz w:val="18"/>
                          <w:szCs w:val="18"/>
                          <w:lang w:val="es-ES"/>
                        </w:rPr>
                        <w:t xml:space="preserve">. </w:t>
                      </w:r>
                      <w:r w:rsidR="00FA6D1A" w:rsidRPr="00FA6D1A">
                        <w:rPr>
                          <w:rFonts w:ascii="Arial" w:hAnsi="Arial" w:cs="Arial"/>
                          <w:sz w:val="18"/>
                          <w:szCs w:val="18"/>
                          <w:lang w:val="es-ES"/>
                        </w:rPr>
                        <w:t>https://doi.org/10.53877/rc.7.15.2023070112</w:t>
                      </w:r>
                    </w:p>
                  </w:txbxContent>
                </v:textbox>
                <w10:wrap anchorx="margin"/>
              </v:shape>
            </w:pict>
          </mc:Fallback>
        </mc:AlternateContent>
      </w:r>
    </w:p>
    <w:p w14:paraId="43532812" w14:textId="34EC9CE1" w:rsidR="00102F7E" w:rsidRPr="004C000C" w:rsidRDefault="00102F7E" w:rsidP="00533106">
      <w:pPr>
        <w:autoSpaceDE w:val="0"/>
        <w:autoSpaceDN w:val="0"/>
        <w:adjustRightInd w:val="0"/>
        <w:spacing w:after="0" w:line="240" w:lineRule="auto"/>
        <w:jc w:val="center"/>
        <w:rPr>
          <w:rFonts w:ascii="Arial" w:hAnsi="Arial" w:cs="Arial"/>
          <w:b/>
          <w:sz w:val="20"/>
          <w:szCs w:val="20"/>
        </w:rPr>
      </w:pPr>
    </w:p>
    <w:p w14:paraId="6835046B" w14:textId="787136A9" w:rsidR="001B0901" w:rsidRPr="004C000C" w:rsidRDefault="001B0901" w:rsidP="00533106">
      <w:pPr>
        <w:spacing w:after="0" w:line="240" w:lineRule="auto"/>
        <w:jc w:val="both"/>
        <w:rPr>
          <w:rFonts w:ascii="Arial" w:hAnsi="Arial" w:cs="Arial"/>
          <w:b/>
        </w:rPr>
      </w:pPr>
    </w:p>
    <w:p w14:paraId="002687A3" w14:textId="528F444D" w:rsidR="00F01947" w:rsidRPr="004C000C" w:rsidRDefault="00F01947" w:rsidP="00533106">
      <w:pPr>
        <w:spacing w:after="0" w:line="240" w:lineRule="auto"/>
        <w:jc w:val="both"/>
        <w:rPr>
          <w:rFonts w:ascii="Arial" w:eastAsia="Calibri" w:hAnsi="Arial" w:cs="Arial"/>
          <w:b/>
          <w:sz w:val="24"/>
          <w:szCs w:val="24"/>
          <w:lang w:val="es-EC"/>
        </w:rPr>
      </w:pPr>
      <w:r w:rsidRPr="004C000C">
        <w:rPr>
          <w:rFonts w:ascii="Arial" w:hAnsi="Arial" w:cs="Arial"/>
          <w:b/>
          <w:bCs/>
          <w:noProof/>
          <w:sz w:val="26"/>
          <w:szCs w:val="26"/>
          <w:lang w:val="en-US"/>
        </w:rPr>
        <mc:AlternateContent>
          <mc:Choice Requires="wps">
            <w:drawing>
              <wp:anchor distT="0" distB="0" distL="114300" distR="114300" simplePos="0" relativeHeight="251661312" behindDoc="0" locked="0" layoutInCell="1" allowOverlap="1" wp14:anchorId="61A92C6D" wp14:editId="08427BA0">
                <wp:simplePos x="0" y="0"/>
                <wp:positionH relativeFrom="margin">
                  <wp:posOffset>52251</wp:posOffset>
                </wp:positionH>
                <wp:positionV relativeFrom="paragraph">
                  <wp:posOffset>76835</wp:posOffset>
                </wp:positionV>
                <wp:extent cx="5731510"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73151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491A85" id="1 Conector recto"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1pt,6.05pt" to="455.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VZItQEAAMADAAAOAAAAZHJzL2Uyb0RvYy54bWysU01v2zAMvRfYfxB0X2xnaF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fFDc92Q/vLyVr0BA8b0Gbxl&#10;+dBxo13mLFpx/BITJSPXiwsZuZBz6nJKJwPZ2bivoIgHJWsKukwQ7Ayyo6DeCynBpXWmQvGKd4Yp&#10;bcwCrP8MnP0zFMp0/Q14QZTM3qUFbLXz+LvsaWrmktXZ/6LAmXeW4MX3p9KUIg2NSWE4j3Sewx/t&#10;An/7eNtXAAAA//8DAFBLAwQUAAYACAAAACEAo6OpttwAAAAHAQAADwAAAGRycy9kb3ducmV2Lnht&#10;bEyPQUvDQBCF74L/YRnBm91NitLGbEoVvKgUTMXS2zY7JqHZ2ZDdtum/d8SDPc57jzffyxej68QR&#10;h9B60pBMFAikytuWag2f65e7GYgQDVnTeUINZwywKK6vcpNZf6IPPJaxFlxCITMamhj7TMpQNehM&#10;mPgeib1vPzgT+RxqaQdz4nLXyVSpB+lMS/yhMT0+N1jty4PTMP16L6u3M27c072n1/l0pbbpSuvb&#10;m3H5CCLiGP/D8IvP6FAw084fyAbRaZilHGQ5TUCwPU8UL9n9CbLI5SV/8QMAAP//AwBQSwECLQAU&#10;AAYACAAAACEAtoM4kv4AAADhAQAAEwAAAAAAAAAAAAAAAAAAAAAAW0NvbnRlbnRfVHlwZXNdLnht&#10;bFBLAQItABQABgAIAAAAIQA4/SH/1gAAAJQBAAALAAAAAAAAAAAAAAAAAC8BAABfcmVscy8ucmVs&#10;c1BLAQItABQABgAIAAAAIQB4XVZItQEAAMADAAAOAAAAAAAAAAAAAAAAAC4CAABkcnMvZTJvRG9j&#10;LnhtbFBLAQItABQABgAIAAAAIQCjo6m23AAAAAcBAAAPAAAAAAAAAAAAAAAAAA8EAABkcnMvZG93&#10;bnJldi54bWxQSwUGAAAAAAQABADzAAAAGAUAAAAA&#10;" strokecolor="#bc4542 [3045]">
                <w10:wrap anchorx="margin"/>
              </v:line>
            </w:pict>
          </mc:Fallback>
        </mc:AlternateContent>
      </w:r>
    </w:p>
    <w:p w14:paraId="419660F1" w14:textId="36721B54" w:rsidR="00DD7447" w:rsidRPr="004C000C" w:rsidRDefault="00DD7447" w:rsidP="00533106">
      <w:pPr>
        <w:spacing w:after="0" w:line="240" w:lineRule="auto"/>
        <w:jc w:val="both"/>
        <w:rPr>
          <w:rFonts w:ascii="Arial" w:eastAsia="Calibri" w:hAnsi="Arial" w:cs="Arial"/>
          <w:b/>
          <w:lang w:val="es-EC"/>
        </w:rPr>
      </w:pPr>
    </w:p>
    <w:p w14:paraId="1B016327" w14:textId="77777777" w:rsidR="00B92AE9" w:rsidRPr="004C000C" w:rsidRDefault="00AC1549" w:rsidP="00533106">
      <w:pPr>
        <w:tabs>
          <w:tab w:val="center" w:pos="4513"/>
        </w:tabs>
        <w:spacing w:line="240" w:lineRule="auto"/>
        <w:jc w:val="both"/>
        <w:rPr>
          <w:rFonts w:ascii="Arial" w:eastAsia="Calibri" w:hAnsi="Arial" w:cs="Arial"/>
          <w:b/>
          <w:bCs/>
        </w:rPr>
      </w:pPr>
      <w:r w:rsidRPr="004C000C">
        <w:rPr>
          <w:rFonts w:ascii="Arial" w:eastAsia="Calibri" w:hAnsi="Arial" w:cs="Arial"/>
          <w:b/>
          <w:bCs/>
        </w:rPr>
        <w:t>RESUMEN</w:t>
      </w:r>
    </w:p>
    <w:p w14:paraId="628D97C3" w14:textId="64EB26CE" w:rsidR="00B92AE9" w:rsidRPr="004C000C" w:rsidRDefault="00B92AE9" w:rsidP="00533106">
      <w:pPr>
        <w:spacing w:after="0" w:line="240" w:lineRule="auto"/>
        <w:jc w:val="both"/>
        <w:rPr>
          <w:rFonts w:ascii="Arial" w:hAnsi="Arial" w:cs="Arial"/>
        </w:rPr>
      </w:pPr>
      <w:r w:rsidRPr="004C000C">
        <w:rPr>
          <w:rFonts w:ascii="Arial" w:hAnsi="Arial" w:cs="Arial"/>
        </w:rPr>
        <w:t xml:space="preserve">Este trabajo </w:t>
      </w:r>
      <w:r w:rsidR="0054295C" w:rsidRPr="004C000C">
        <w:rPr>
          <w:rFonts w:ascii="Arial" w:hAnsi="Arial" w:cs="Arial"/>
        </w:rPr>
        <w:t xml:space="preserve">analiza </w:t>
      </w:r>
      <w:r w:rsidRPr="004C000C">
        <w:rPr>
          <w:rFonts w:ascii="Arial" w:hAnsi="Arial" w:cs="Arial"/>
        </w:rPr>
        <w:t xml:space="preserve">las percepciones del estudiantado de bachillerato de la Unidad </w:t>
      </w:r>
      <w:r w:rsidR="0054295C" w:rsidRPr="004C000C">
        <w:rPr>
          <w:rFonts w:ascii="Arial" w:hAnsi="Arial" w:cs="Arial"/>
        </w:rPr>
        <w:t xml:space="preserve">Educativa “Luis Fernando Ruiz” sobre </w:t>
      </w:r>
      <w:r w:rsidRPr="004C000C">
        <w:rPr>
          <w:rFonts w:ascii="Arial" w:hAnsi="Arial" w:cs="Arial"/>
        </w:rPr>
        <w:t xml:space="preserve">el desarrollo de su argumentación </w:t>
      </w:r>
      <w:r w:rsidR="0054295C" w:rsidRPr="004C000C">
        <w:rPr>
          <w:rFonts w:ascii="Arial" w:hAnsi="Arial" w:cs="Arial"/>
        </w:rPr>
        <w:t xml:space="preserve">en trabajos escritos. </w:t>
      </w:r>
      <w:r w:rsidRPr="004C000C">
        <w:rPr>
          <w:rFonts w:ascii="Arial" w:hAnsi="Arial" w:cs="Arial"/>
        </w:rPr>
        <w:t>Es</w:t>
      </w:r>
      <w:r w:rsidR="0054295C" w:rsidRPr="004C000C">
        <w:rPr>
          <w:rFonts w:ascii="Arial" w:hAnsi="Arial" w:cs="Arial"/>
        </w:rPr>
        <w:t xml:space="preserve"> una </w:t>
      </w:r>
      <w:r w:rsidRPr="004C000C">
        <w:rPr>
          <w:rFonts w:ascii="Arial" w:hAnsi="Arial" w:cs="Arial"/>
        </w:rPr>
        <w:t>investigación cualitativ</w:t>
      </w:r>
      <w:r w:rsidR="0054295C" w:rsidRPr="004C000C">
        <w:rPr>
          <w:rFonts w:ascii="Arial" w:hAnsi="Arial" w:cs="Arial"/>
        </w:rPr>
        <w:t>a</w:t>
      </w:r>
      <w:r w:rsidRPr="004C000C">
        <w:rPr>
          <w:rFonts w:ascii="Arial" w:hAnsi="Arial" w:cs="Arial"/>
        </w:rPr>
        <w:t>, ya que aborda un hecho social, como es el conocimiento de los elementos de la argumentación escrita</w:t>
      </w:r>
      <w:r w:rsidR="0054295C" w:rsidRPr="004C000C">
        <w:rPr>
          <w:rFonts w:ascii="Arial" w:hAnsi="Arial" w:cs="Arial"/>
        </w:rPr>
        <w:t xml:space="preserve"> cuya aplicación es fundamental en los textos argumentativos</w:t>
      </w:r>
      <w:r w:rsidRPr="004C000C">
        <w:rPr>
          <w:rFonts w:ascii="Arial" w:hAnsi="Arial" w:cs="Arial"/>
        </w:rPr>
        <w:t xml:space="preserve">. </w:t>
      </w:r>
      <w:r w:rsidR="0054295C" w:rsidRPr="004C000C">
        <w:rPr>
          <w:rFonts w:ascii="Arial" w:hAnsi="Arial" w:cs="Arial"/>
        </w:rPr>
        <w:t xml:space="preserve">En cuanto al </w:t>
      </w:r>
      <w:proofErr w:type="spellStart"/>
      <w:r w:rsidR="0054295C" w:rsidRPr="004C000C">
        <w:rPr>
          <w:rFonts w:ascii="Arial" w:hAnsi="Arial" w:cs="Arial"/>
        </w:rPr>
        <w:t>conocimeinto</w:t>
      </w:r>
      <w:proofErr w:type="spellEnd"/>
      <w:r w:rsidR="0054295C" w:rsidRPr="004C000C">
        <w:rPr>
          <w:rFonts w:ascii="Arial" w:hAnsi="Arial" w:cs="Arial"/>
        </w:rPr>
        <w:t xml:space="preserve"> de los elementos de la argumentación escrita, los investigados desconocen: </w:t>
      </w:r>
      <w:r w:rsidRPr="004C000C">
        <w:rPr>
          <w:rFonts w:ascii="Arial" w:hAnsi="Arial" w:cs="Arial"/>
        </w:rPr>
        <w:t xml:space="preserve">tesis, premisas, entimemas, contraargumentos, evidencias probatorias, cuerpo argumentativo y falacias. En </w:t>
      </w:r>
      <w:r w:rsidR="0054295C" w:rsidRPr="004C000C">
        <w:rPr>
          <w:rFonts w:ascii="Arial" w:hAnsi="Arial" w:cs="Arial"/>
        </w:rPr>
        <w:t xml:space="preserve">cuanto a </w:t>
      </w:r>
      <w:r w:rsidRPr="004C000C">
        <w:rPr>
          <w:rFonts w:ascii="Arial" w:hAnsi="Arial" w:cs="Arial"/>
        </w:rPr>
        <w:t xml:space="preserve">la aplicación de </w:t>
      </w:r>
      <w:r w:rsidR="00A14726" w:rsidRPr="004C000C">
        <w:rPr>
          <w:rFonts w:ascii="Arial" w:hAnsi="Arial" w:cs="Arial"/>
        </w:rPr>
        <w:t xml:space="preserve">estos, </w:t>
      </w:r>
      <w:r w:rsidR="0054295C" w:rsidRPr="004C000C">
        <w:rPr>
          <w:rFonts w:ascii="Arial" w:hAnsi="Arial" w:cs="Arial"/>
        </w:rPr>
        <w:t xml:space="preserve">se encuentra un alto </w:t>
      </w:r>
      <w:proofErr w:type="spellStart"/>
      <w:r w:rsidR="0054295C" w:rsidRPr="004C000C">
        <w:rPr>
          <w:rFonts w:ascii="Arial" w:hAnsi="Arial" w:cs="Arial"/>
        </w:rPr>
        <w:t>procentaje</w:t>
      </w:r>
      <w:proofErr w:type="spellEnd"/>
      <w:r w:rsidR="0054295C" w:rsidRPr="004C000C">
        <w:rPr>
          <w:rFonts w:ascii="Arial" w:hAnsi="Arial" w:cs="Arial"/>
        </w:rPr>
        <w:t xml:space="preserve"> que </w:t>
      </w:r>
      <w:r w:rsidRPr="004C000C">
        <w:rPr>
          <w:rFonts w:ascii="Arial" w:hAnsi="Arial" w:cs="Arial"/>
        </w:rPr>
        <w:t xml:space="preserve">no aplica: </w:t>
      </w:r>
      <w:r w:rsidR="0054295C" w:rsidRPr="004C000C">
        <w:rPr>
          <w:rFonts w:ascii="Arial" w:hAnsi="Arial" w:cs="Arial"/>
        </w:rPr>
        <w:t>planteamiento de premisas, c</w:t>
      </w:r>
      <w:r w:rsidRPr="004C000C">
        <w:rPr>
          <w:rFonts w:ascii="Arial" w:hAnsi="Arial" w:cs="Arial"/>
        </w:rPr>
        <w:t>onclusiones en textos argumentativos cortos</w:t>
      </w:r>
      <w:r w:rsidR="0054295C" w:rsidRPr="004C000C">
        <w:rPr>
          <w:rFonts w:ascii="Arial" w:hAnsi="Arial" w:cs="Arial"/>
        </w:rPr>
        <w:t>;</w:t>
      </w:r>
      <w:r w:rsidRPr="004C000C">
        <w:rPr>
          <w:rFonts w:ascii="Arial" w:hAnsi="Arial" w:cs="Arial"/>
        </w:rPr>
        <w:t xml:space="preserve"> ni el planteamiento de la tesis, introducción, sustentación basada en datos y evidencias probatorias</w:t>
      </w:r>
      <w:r w:rsidR="0054295C" w:rsidRPr="004C000C">
        <w:rPr>
          <w:rFonts w:ascii="Arial" w:hAnsi="Arial" w:cs="Arial"/>
        </w:rPr>
        <w:t>,</w:t>
      </w:r>
      <w:r w:rsidRPr="004C000C">
        <w:rPr>
          <w:rFonts w:ascii="Arial" w:hAnsi="Arial" w:cs="Arial"/>
        </w:rPr>
        <w:t xml:space="preserve"> y uso de los argumentos de autoridad en textos argumentativos largos. </w:t>
      </w:r>
      <w:r w:rsidR="0054295C" w:rsidRPr="004C000C">
        <w:rPr>
          <w:rFonts w:ascii="Arial" w:hAnsi="Arial" w:cs="Arial"/>
        </w:rPr>
        <w:t xml:space="preserve">Sobre la </w:t>
      </w:r>
      <w:r w:rsidRPr="004C000C">
        <w:rPr>
          <w:rFonts w:ascii="Arial" w:hAnsi="Arial" w:cs="Arial"/>
        </w:rPr>
        <w:t xml:space="preserve">aplicación de las propiedades textuales </w:t>
      </w:r>
      <w:r w:rsidR="00A14726" w:rsidRPr="004C000C">
        <w:rPr>
          <w:rFonts w:ascii="Arial" w:hAnsi="Arial" w:cs="Arial"/>
        </w:rPr>
        <w:t>se encuentra</w:t>
      </w:r>
      <w:r w:rsidRPr="004C000C">
        <w:rPr>
          <w:rFonts w:ascii="Arial" w:hAnsi="Arial" w:cs="Arial"/>
        </w:rPr>
        <w:t xml:space="preserve"> que el mayor porcentaje de investigados no aplican las siguientes: coherencia, cohesión</w:t>
      </w:r>
      <w:r w:rsidR="0054295C" w:rsidRPr="004C000C">
        <w:rPr>
          <w:rFonts w:ascii="Arial" w:hAnsi="Arial" w:cs="Arial"/>
        </w:rPr>
        <w:t xml:space="preserve"> y</w:t>
      </w:r>
      <w:r w:rsidRPr="004C000C">
        <w:rPr>
          <w:rFonts w:ascii="Arial" w:hAnsi="Arial" w:cs="Arial"/>
        </w:rPr>
        <w:t xml:space="preserve"> adecuación a la situación comunicativa. Esto</w:t>
      </w:r>
      <w:r w:rsidR="0054295C" w:rsidRPr="004C000C">
        <w:rPr>
          <w:rFonts w:ascii="Arial" w:hAnsi="Arial" w:cs="Arial"/>
        </w:rPr>
        <w:t xml:space="preserve"> demuestra </w:t>
      </w:r>
      <w:r w:rsidRPr="004C000C">
        <w:rPr>
          <w:rFonts w:ascii="Arial" w:hAnsi="Arial" w:cs="Arial"/>
        </w:rPr>
        <w:t xml:space="preserve">que </w:t>
      </w:r>
      <w:r w:rsidR="00A14726" w:rsidRPr="004C000C">
        <w:rPr>
          <w:rFonts w:ascii="Arial" w:hAnsi="Arial" w:cs="Arial"/>
        </w:rPr>
        <w:t xml:space="preserve">los textos que producen los estudiantes investigados, son débilmente argumentativos. </w:t>
      </w:r>
    </w:p>
    <w:p w14:paraId="0D934770" w14:textId="051465B8" w:rsidR="00B92AE9" w:rsidRPr="004C000C" w:rsidRDefault="00C76B95" w:rsidP="00533106">
      <w:pPr>
        <w:spacing w:line="240" w:lineRule="auto"/>
        <w:jc w:val="both"/>
        <w:rPr>
          <w:rFonts w:ascii="Arial" w:hAnsi="Arial" w:cs="Arial"/>
        </w:rPr>
      </w:pPr>
      <w:r w:rsidRPr="004C000C">
        <w:rPr>
          <w:rFonts w:ascii="Arial" w:eastAsia="Calibri" w:hAnsi="Arial" w:cs="Arial"/>
          <w:b/>
        </w:rPr>
        <w:t xml:space="preserve">        </w:t>
      </w:r>
      <w:r w:rsidR="00AC1549" w:rsidRPr="004C000C">
        <w:rPr>
          <w:rFonts w:ascii="Arial" w:eastAsia="Calibri" w:hAnsi="Arial" w:cs="Arial"/>
          <w:b/>
        </w:rPr>
        <w:t>Palabras clave</w:t>
      </w:r>
      <w:r w:rsidR="00AC1549" w:rsidRPr="004C000C">
        <w:rPr>
          <w:rFonts w:ascii="Arial" w:eastAsia="Calibri" w:hAnsi="Arial" w:cs="Arial"/>
          <w:bCs/>
        </w:rPr>
        <w:t xml:space="preserve">: </w:t>
      </w:r>
      <w:r w:rsidR="00A14726" w:rsidRPr="004C000C">
        <w:rPr>
          <w:rFonts w:ascii="Arial" w:hAnsi="Arial" w:cs="Arial"/>
        </w:rPr>
        <w:t>a</w:t>
      </w:r>
      <w:r w:rsidR="00B92AE9" w:rsidRPr="004C000C">
        <w:rPr>
          <w:rFonts w:ascii="Arial" w:hAnsi="Arial" w:cs="Arial"/>
        </w:rPr>
        <w:t xml:space="preserve">rgumentación, </w:t>
      </w:r>
      <w:proofErr w:type="spellStart"/>
      <w:r w:rsidR="00B92AE9" w:rsidRPr="004C000C">
        <w:rPr>
          <w:rFonts w:ascii="Arial" w:hAnsi="Arial" w:cs="Arial"/>
        </w:rPr>
        <w:t>contraargumentación</w:t>
      </w:r>
      <w:proofErr w:type="spellEnd"/>
      <w:r w:rsidR="00B92AE9" w:rsidRPr="004C000C">
        <w:rPr>
          <w:rFonts w:ascii="Arial" w:hAnsi="Arial" w:cs="Arial"/>
        </w:rPr>
        <w:t xml:space="preserve">, </w:t>
      </w:r>
      <w:r w:rsidR="00A14726" w:rsidRPr="004C000C">
        <w:rPr>
          <w:rFonts w:ascii="Arial" w:hAnsi="Arial" w:cs="Arial"/>
        </w:rPr>
        <w:t>texto argumentativo, falacia,</w:t>
      </w:r>
      <w:r w:rsidR="00B92AE9" w:rsidRPr="004C000C">
        <w:rPr>
          <w:rFonts w:ascii="Arial" w:hAnsi="Arial" w:cs="Arial"/>
        </w:rPr>
        <w:t xml:space="preserve"> propiedad textual</w:t>
      </w:r>
      <w:r w:rsidR="00A14726" w:rsidRPr="004C000C">
        <w:rPr>
          <w:rFonts w:ascii="Arial" w:hAnsi="Arial" w:cs="Arial"/>
        </w:rPr>
        <w:t>.</w:t>
      </w:r>
      <w:r w:rsidR="00B92AE9" w:rsidRPr="004C000C">
        <w:rPr>
          <w:rFonts w:ascii="Arial" w:hAnsi="Arial" w:cs="Arial"/>
        </w:rPr>
        <w:t xml:space="preserve"> </w:t>
      </w:r>
    </w:p>
    <w:p w14:paraId="3FF468A9" w14:textId="77777777" w:rsidR="00AC1549" w:rsidRPr="005B51BF" w:rsidRDefault="00AC1549" w:rsidP="00533106">
      <w:pPr>
        <w:tabs>
          <w:tab w:val="center" w:pos="4513"/>
        </w:tabs>
        <w:spacing w:line="240" w:lineRule="auto"/>
        <w:jc w:val="both"/>
        <w:rPr>
          <w:rFonts w:ascii="Arial" w:eastAsia="Calibri" w:hAnsi="Arial" w:cs="Arial"/>
          <w:b/>
          <w:bCs/>
          <w:lang w:val="en-US"/>
        </w:rPr>
      </w:pPr>
      <w:r w:rsidRPr="005B51BF">
        <w:rPr>
          <w:rFonts w:ascii="Arial" w:eastAsia="Calibri" w:hAnsi="Arial" w:cs="Arial"/>
          <w:b/>
          <w:lang w:val="en-US"/>
        </w:rPr>
        <w:lastRenderedPageBreak/>
        <w:t>ABSTRACT</w:t>
      </w:r>
    </w:p>
    <w:p w14:paraId="46540D54" w14:textId="7407439B" w:rsidR="005B51BF" w:rsidRPr="006536F8" w:rsidRDefault="005B51BF" w:rsidP="005B51BF">
      <w:pPr>
        <w:spacing w:after="0" w:line="240" w:lineRule="auto"/>
        <w:jc w:val="both"/>
        <w:rPr>
          <w:rFonts w:ascii="Arial" w:hAnsi="Arial" w:cs="Arial"/>
          <w:lang w:val="en-US"/>
        </w:rPr>
      </w:pPr>
      <w:r w:rsidRPr="006536F8">
        <w:rPr>
          <w:rFonts w:ascii="Arial" w:hAnsi="Arial" w:cs="Arial"/>
          <w:lang w:val="en-US"/>
        </w:rPr>
        <w:t xml:space="preserve">This study analyzes the perceptions of Luis Fernando Ruiz High School' students on the development of argument in </w:t>
      </w:r>
      <w:proofErr w:type="spellStart"/>
      <w:r w:rsidRPr="006536F8">
        <w:rPr>
          <w:rFonts w:ascii="Arial" w:hAnsi="Arial" w:cs="Arial"/>
          <w:lang w:val="en-US"/>
        </w:rPr>
        <w:t>wrItten</w:t>
      </w:r>
      <w:proofErr w:type="spellEnd"/>
      <w:r w:rsidRPr="006536F8">
        <w:rPr>
          <w:rFonts w:ascii="Arial" w:hAnsi="Arial" w:cs="Arial"/>
          <w:lang w:val="en-US"/>
        </w:rPr>
        <w:t xml:space="preserve"> works. It is a qualitative approach, since it deals with a social fact, such as the knowledge of the elements of written argument, whose application is fundamental in argumentative texts. Regarding the knowledge of the elements of written argument, the investigated do not know: thesis, premises, enthymemes, counterarguments, evidentiary proofs, argumentative body and fallacies. In </w:t>
      </w:r>
      <w:proofErr w:type="spellStart"/>
      <w:r w:rsidRPr="006536F8">
        <w:rPr>
          <w:rFonts w:ascii="Arial" w:hAnsi="Arial" w:cs="Arial"/>
          <w:lang w:val="en-US"/>
        </w:rPr>
        <w:t>therms</w:t>
      </w:r>
      <w:proofErr w:type="spellEnd"/>
      <w:r w:rsidRPr="006536F8">
        <w:rPr>
          <w:rFonts w:ascii="Arial" w:hAnsi="Arial" w:cs="Arial"/>
          <w:lang w:val="en-US"/>
        </w:rPr>
        <w:t>. of applications of these, a high percentage do not apply them: the statement of premises, conclusions in short argumentative texts; nor the thesis, introduction, support based on data, evidentiary proofs, and the use of arguments of authority in long argumentative texts. Regarding the application of textual properties, it was found that the highest percentage of those investigated did not apply the following: coherence, cohesion and appropriateness to the communicative situation. This shows that the texts produced by the students investigated are weakly argumentative.</w:t>
      </w:r>
    </w:p>
    <w:p w14:paraId="21F094C8" w14:textId="7AFD44F9" w:rsidR="00945A87" w:rsidRPr="005B51BF" w:rsidRDefault="005B51BF" w:rsidP="005B51BF">
      <w:pPr>
        <w:spacing w:after="0" w:line="240" w:lineRule="auto"/>
        <w:jc w:val="both"/>
        <w:rPr>
          <w:rFonts w:ascii="Arial" w:hAnsi="Arial" w:cs="Arial"/>
          <w:lang w:val="en-US"/>
        </w:rPr>
      </w:pPr>
      <w:r w:rsidRPr="005B51BF">
        <w:rPr>
          <w:rFonts w:ascii="Arial" w:hAnsi="Arial" w:cs="Arial"/>
          <w:lang w:val="en-US"/>
        </w:rPr>
        <w:t xml:space="preserve">        </w:t>
      </w:r>
      <w:r w:rsidRPr="005B51BF">
        <w:rPr>
          <w:rFonts w:ascii="Arial" w:hAnsi="Arial" w:cs="Arial"/>
          <w:b/>
          <w:lang w:val="en-US"/>
        </w:rPr>
        <w:t>Keywords</w:t>
      </w:r>
      <w:r w:rsidRPr="005B51BF">
        <w:rPr>
          <w:rFonts w:ascii="Arial" w:hAnsi="Arial" w:cs="Arial"/>
          <w:lang w:val="en-US"/>
        </w:rPr>
        <w:t>: argument, counterargument, argumentative texts, fallacy, textual property.</w:t>
      </w:r>
    </w:p>
    <w:p w14:paraId="25C721D5" w14:textId="0EFCFA38" w:rsidR="00F01947" w:rsidRPr="005B51BF" w:rsidRDefault="00F01947" w:rsidP="005B51BF">
      <w:pPr>
        <w:spacing w:after="0" w:line="240" w:lineRule="auto"/>
        <w:jc w:val="both"/>
        <w:rPr>
          <w:rFonts w:ascii="Arial" w:hAnsi="Arial" w:cs="Arial"/>
          <w:lang w:val="en-US"/>
        </w:rPr>
      </w:pPr>
    </w:p>
    <w:p w14:paraId="1554FB40" w14:textId="4C8858E5" w:rsidR="00AC1549" w:rsidRPr="004C000C" w:rsidRDefault="00AC1549" w:rsidP="00F01947">
      <w:pPr>
        <w:spacing w:line="240" w:lineRule="auto"/>
        <w:jc w:val="both"/>
        <w:rPr>
          <w:rFonts w:ascii="Arial" w:hAnsi="Arial" w:cs="Arial"/>
        </w:rPr>
      </w:pPr>
      <w:r w:rsidRPr="004C000C">
        <w:rPr>
          <w:rFonts w:ascii="Arial" w:eastAsia="Calibri" w:hAnsi="Arial" w:cs="Arial"/>
          <w:b/>
        </w:rPr>
        <w:t>INTRODUCCIÓN</w:t>
      </w:r>
    </w:p>
    <w:p w14:paraId="6659E0ED" w14:textId="77777777" w:rsidR="00475698" w:rsidRPr="004C000C" w:rsidRDefault="00475698" w:rsidP="00533106">
      <w:pPr>
        <w:spacing w:after="0" w:line="240" w:lineRule="auto"/>
        <w:jc w:val="both"/>
        <w:rPr>
          <w:rFonts w:ascii="Arial" w:hAnsi="Arial" w:cs="Arial"/>
        </w:rPr>
      </w:pPr>
      <w:r w:rsidRPr="004C000C">
        <w:rPr>
          <w:rFonts w:ascii="Arial" w:hAnsi="Arial" w:cs="Arial"/>
        </w:rPr>
        <w:t>La formación integral del ser humano se desarrolla en los distintos contextos y momentos de la vida, es decir, el sujeto aprende permanentemente. El proceso enseñanza-aprendizaje constituye uno de los principales espacios de aprendizaje, ya que, en este, se abordan las diferentes áreas del conocimiento como objeto de estudio, entre otras, la asignatura de Lengua y Literatura. Esta disciplina se orienta al desarrollo de habilidades y destrezas comunicativas, puesto que, la comunicación juega un rol fundamental en la construcción de relaciones e interrelaciones sociales y ello, redunda en la calidad de vida.</w:t>
      </w:r>
    </w:p>
    <w:p w14:paraId="2116C5BB" w14:textId="6D5BEC68" w:rsidR="00475698" w:rsidRPr="004C000C" w:rsidRDefault="00F01947" w:rsidP="00533106">
      <w:pPr>
        <w:spacing w:after="0" w:line="240" w:lineRule="auto"/>
        <w:jc w:val="both"/>
        <w:rPr>
          <w:rFonts w:ascii="Arial" w:hAnsi="Arial" w:cs="Arial"/>
        </w:rPr>
      </w:pPr>
      <w:r w:rsidRPr="004C000C">
        <w:rPr>
          <w:rFonts w:ascii="Arial" w:hAnsi="Arial" w:cs="Arial"/>
        </w:rPr>
        <w:t xml:space="preserve">       </w:t>
      </w:r>
      <w:r w:rsidR="00475698" w:rsidRPr="004C000C">
        <w:rPr>
          <w:rFonts w:ascii="Arial" w:hAnsi="Arial" w:cs="Arial"/>
        </w:rPr>
        <w:t xml:space="preserve">Las </w:t>
      </w:r>
      <w:proofErr w:type="spellStart"/>
      <w:r w:rsidR="00475698" w:rsidRPr="004C000C">
        <w:rPr>
          <w:rFonts w:ascii="Arial" w:hAnsi="Arial" w:cs="Arial"/>
        </w:rPr>
        <w:t>macrodestrezas</w:t>
      </w:r>
      <w:proofErr w:type="spellEnd"/>
      <w:r w:rsidR="00475698" w:rsidRPr="004C000C">
        <w:rPr>
          <w:rFonts w:ascii="Arial" w:hAnsi="Arial" w:cs="Arial"/>
        </w:rPr>
        <w:t xml:space="preserve"> que se promueven y se incorporan en la asignatura de Lengua y Literatura son: escuchar, hablar, leer y escribir. Si bien, estas son trabajadas de manera independiente, una con respecto a otra; debido a que su proceso metodológico es distinto. Cabe resaltar que, están estrechamente relacionadas en el acto comunicativo, ya que este, tiene la finalidad de coadyuvar a la comprensión y producción de ideas en la interacción social. </w:t>
      </w:r>
    </w:p>
    <w:p w14:paraId="01AC646A" w14:textId="77777777" w:rsidR="00475698" w:rsidRPr="004C000C" w:rsidRDefault="00475698" w:rsidP="00F01947">
      <w:pPr>
        <w:spacing w:after="0" w:line="240" w:lineRule="auto"/>
        <w:ind w:firstLine="426"/>
        <w:jc w:val="both"/>
        <w:rPr>
          <w:rFonts w:ascii="Arial" w:hAnsi="Arial" w:cs="Arial"/>
        </w:rPr>
      </w:pPr>
      <w:r w:rsidRPr="004C000C">
        <w:rPr>
          <w:rFonts w:ascii="Arial" w:hAnsi="Arial" w:cs="Arial"/>
        </w:rPr>
        <w:t xml:space="preserve">Según varios estudios en torno a la lengua y Literatura como parte del currículo escolar, de las cuatro </w:t>
      </w:r>
      <w:proofErr w:type="spellStart"/>
      <w:r w:rsidRPr="004C000C">
        <w:rPr>
          <w:rFonts w:ascii="Arial" w:hAnsi="Arial" w:cs="Arial"/>
        </w:rPr>
        <w:t>macrodestrezas</w:t>
      </w:r>
      <w:proofErr w:type="spellEnd"/>
      <w:r w:rsidRPr="004C000C">
        <w:rPr>
          <w:rFonts w:ascii="Arial" w:hAnsi="Arial" w:cs="Arial"/>
        </w:rPr>
        <w:t xml:space="preserve"> ya referidas, las más trabajadas, son: la lectura y la escritura. Esta situación, está dada por la influencia de varios factores, pero, principalmente porque, estas dos destrezas tienen un mayor vínculo entre sí. Esto es muy notorio al inicio del aprendizaje, sobre todo en el escolar, porque para leer se necesita escribir y para escribir, leer.</w:t>
      </w:r>
    </w:p>
    <w:p w14:paraId="4D94E2F1" w14:textId="77777777" w:rsidR="00475698" w:rsidRPr="004C000C" w:rsidRDefault="00475698" w:rsidP="00F01947">
      <w:pPr>
        <w:spacing w:after="0" w:line="240" w:lineRule="auto"/>
        <w:ind w:firstLine="426"/>
        <w:jc w:val="both"/>
        <w:rPr>
          <w:rFonts w:ascii="Arial" w:hAnsi="Arial" w:cs="Arial"/>
        </w:rPr>
      </w:pPr>
      <w:r w:rsidRPr="004C000C">
        <w:rPr>
          <w:rFonts w:ascii="Arial" w:hAnsi="Arial" w:cs="Arial"/>
        </w:rPr>
        <w:t xml:space="preserve">En el proceso enseñanza-aprendizaje de la lectura y escritura debe trabajarse la comprensión lectora y la producción textual en sus diferentes posibilidades (narrativa, argumentativa, descriptiva, expositiva, explicativa, informativa, etc.). Sin embargo, se presta principal atención a la narrativa, y se deja de lado a la argumentación, sobre todo, en los primeros años de escolaridad; reservándola para la secundaria. La idea de postergar la enseñanza de la argumentación escrita a la secundaria, se basa en que, los estudiantes del referido nivel educativo, estarían mejor preparados para comprenderla y aplicarla, debido a su elevada complejidad. Nótese que, de acuerdo con el criterio de especialistas de reconocido prestigio, la argumentación escrita, debería desarrollarse desde los niveles básicos, regulando estratégicamente su grado de complejidad para tener efectos favorables a largo plazo, sin embargo, los estudiantes tienen notables dificultades para escribir textos argumentativos. Generalmente los docentes de los niveles básicos reservan enseñanza de la argumentación para la secundaria, debido a su supuesta complejidad; mientras que, docentes de secundaria omiten su enseñanza, aduciendo que el estudiantado lo domina. Esta situación, puede darse debido al limitado dominio de la argumentación escrita, entre otras habilidades comunicativas a nivel del profesorado. Asimismo, según explican varios autores, </w:t>
      </w:r>
      <w:r w:rsidRPr="004C000C">
        <w:rPr>
          <w:rFonts w:ascii="Arial" w:hAnsi="Arial" w:cs="Arial"/>
        </w:rPr>
        <w:lastRenderedPageBreak/>
        <w:t>en los procesos formativos profesionales los docentes no reciben una preparación suficiente respecto a la enseñanza efectiva de los diferentes tipos de textos.</w:t>
      </w:r>
    </w:p>
    <w:p w14:paraId="63D30660" w14:textId="77777777" w:rsidR="00475698" w:rsidRPr="004C000C" w:rsidRDefault="00475698" w:rsidP="00804FC0">
      <w:pPr>
        <w:spacing w:after="0" w:line="240" w:lineRule="auto"/>
        <w:jc w:val="both"/>
        <w:rPr>
          <w:rFonts w:ascii="Arial" w:hAnsi="Arial" w:cs="Arial"/>
        </w:rPr>
      </w:pPr>
      <w:r w:rsidRPr="004C000C">
        <w:rPr>
          <w:rFonts w:ascii="Arial" w:hAnsi="Arial" w:cs="Arial"/>
        </w:rPr>
        <w:t>Concomitante con lo anterior en el currículo priorizado con énfasis en competencias matemáticas, digitales y comunicacionales 2022 del Ministerio de Educación de Ecuador, tampoco ayuda, pues, en los niveles de educación básica elemental, media y superior, no se establecen destrezas relacionadas con la argumentación escrita. Estas se postergan para su desarrollo en el bachillerato, más específicamente, en los terceros años de este nivel educativo. Los textos de Lengua y Literatura otorgados por el Ministerio de Educación, ofrecen una escasa ayuda para el desarrollo de las destrezas argumentativas.</w:t>
      </w:r>
    </w:p>
    <w:p w14:paraId="31A88504" w14:textId="77777777" w:rsidR="00475698" w:rsidRPr="004C000C" w:rsidRDefault="00475698" w:rsidP="00F01947">
      <w:pPr>
        <w:spacing w:after="0" w:line="240" w:lineRule="auto"/>
        <w:ind w:firstLine="426"/>
        <w:jc w:val="both"/>
        <w:rPr>
          <w:rFonts w:ascii="Arial" w:hAnsi="Arial" w:cs="Arial"/>
        </w:rPr>
      </w:pPr>
      <w:r w:rsidRPr="004C000C">
        <w:rPr>
          <w:rFonts w:ascii="Arial" w:hAnsi="Arial" w:cs="Arial"/>
        </w:rPr>
        <w:t xml:space="preserve">De ahí que, enseñar a escribir textos argumentativos en las aulas es necesario, como menciona Camps (1995), al emisor le dificulta gestionar de manera autónoma los elementos del discurso argumentativo escrito, esto debido a que en este diálogo el interlocutor está ausente. No es lo mismo argumentar cuando una persona está presente, que cuando está ausente. El texto argumentativo escrito debe ajustarse a los requerimientos de la situación discursiva del interlocutor, entre estos requerimientos, el emisor debe hacer una imagen de su interlocutor y adaptarse de alguna manera a su realidad para que la argumentación sea eficaz. </w:t>
      </w:r>
    </w:p>
    <w:p w14:paraId="2903B2C3" w14:textId="77777777" w:rsidR="00475698" w:rsidRPr="004C000C" w:rsidRDefault="00475698" w:rsidP="00F01947">
      <w:pPr>
        <w:spacing w:after="0" w:line="240" w:lineRule="auto"/>
        <w:ind w:firstLine="426"/>
        <w:jc w:val="both"/>
        <w:rPr>
          <w:rFonts w:ascii="Arial" w:hAnsi="Arial" w:cs="Arial"/>
        </w:rPr>
      </w:pPr>
      <w:r w:rsidRPr="004C000C">
        <w:rPr>
          <w:rFonts w:ascii="Arial" w:hAnsi="Arial" w:cs="Arial"/>
        </w:rPr>
        <w:t xml:space="preserve">Es necesario aclarar que el interlocutor ausente en muchas ocasiones no significa que sea un completo desconocido para el emisor, debido a que por lo general se escribe para una persona o personas en particular. No obstante, hay que tomar en cuenta que este, al ser una persona diferente tendrá, generalmente, un distinto punto de vista, lo que implica que los argumentos deben ser planteados de manera solvente y adelantarse a lo que puede refutar el interlocutor, mediante sus contrargumentos. </w:t>
      </w:r>
    </w:p>
    <w:p w14:paraId="0DEDA12F" w14:textId="77777777" w:rsidR="00475698" w:rsidRPr="004C000C" w:rsidRDefault="00475698" w:rsidP="00F01947">
      <w:pPr>
        <w:spacing w:after="0" w:line="240" w:lineRule="auto"/>
        <w:ind w:firstLine="426"/>
        <w:jc w:val="both"/>
        <w:rPr>
          <w:rFonts w:ascii="Arial" w:hAnsi="Arial" w:cs="Arial"/>
        </w:rPr>
      </w:pPr>
      <w:r w:rsidRPr="004C000C">
        <w:rPr>
          <w:rFonts w:ascii="Arial" w:hAnsi="Arial" w:cs="Arial"/>
        </w:rPr>
        <w:t>Para plantear un texto argumentativo se debe presentar ideas o propuestas, como premisas o tesis, con respecto a la realidad, lo cual, debe ser justificado mediante argumentos. Estos deben ser sustentados bajo fundamentos que amplíen las posibilidades de idealización como base de una comprensión crítica - reflexiva. Es decir, los argumentos emergen como razones, motivaciones, persuasiones y demás elementos dinamizadores de la acción comunicativa en función de las exigencias contextuales. No basta con plantear ideas, sino junto a estas es necesario brindar de manera fundamentada argumentos y contraargumentos.</w:t>
      </w:r>
    </w:p>
    <w:p w14:paraId="704D4058" w14:textId="77777777" w:rsidR="00475698" w:rsidRPr="004C000C" w:rsidRDefault="00475698" w:rsidP="00F01947">
      <w:pPr>
        <w:spacing w:after="0" w:line="240" w:lineRule="auto"/>
        <w:ind w:firstLine="426"/>
        <w:jc w:val="both"/>
        <w:rPr>
          <w:rFonts w:ascii="Arial" w:hAnsi="Arial" w:cs="Arial"/>
        </w:rPr>
      </w:pPr>
      <w:r w:rsidRPr="004C000C">
        <w:rPr>
          <w:rFonts w:ascii="Arial" w:hAnsi="Arial" w:cs="Arial"/>
        </w:rPr>
        <w:t>En función de lo expresado se plantean a continuación los temas a ser abordados: la argumentación escrita, la estructuración de un texto argumentativo, las propiedades argumentativas, prestando especial atención a la lógica argumentativa, y; las falacias argumentativas, entre otros. Cabe señalar que, la argumentación escrita constituye un medio fundamental para</w:t>
      </w:r>
      <w:r w:rsidRPr="004C000C">
        <w:rPr>
          <w:rFonts w:ascii="Arial" w:hAnsi="Arial" w:cs="Arial"/>
          <w:lang w:val="es-MX"/>
        </w:rPr>
        <w:t xml:space="preserve"> que los estudiantes puedan defender sus ideas y rebatir las de otros con objetividad y pertinencia, ya que, esta es parte de la vida cotidiana en diferentes ámbitos, como discusiones entre amigos, debates públicos, entre otros. Por lo tanto, cada persona requiere buscar los procedimientos más adecuados para presentar </w:t>
      </w:r>
      <w:r w:rsidRPr="004C000C">
        <w:rPr>
          <w:rFonts w:ascii="Arial" w:hAnsi="Arial" w:cs="Arial"/>
        </w:rPr>
        <w:t>sus puntos de vista, con la aspiración de que sean considerados. (Díaz, 2002)</w:t>
      </w:r>
    </w:p>
    <w:p w14:paraId="5EAA599E" w14:textId="77777777" w:rsidR="00475698" w:rsidRPr="004C000C" w:rsidRDefault="00475698" w:rsidP="00F01947">
      <w:pPr>
        <w:spacing w:after="0" w:line="240" w:lineRule="auto"/>
        <w:ind w:firstLine="426"/>
        <w:jc w:val="both"/>
        <w:rPr>
          <w:rFonts w:ascii="Arial" w:hAnsi="Arial" w:cs="Arial"/>
        </w:rPr>
      </w:pPr>
      <w:r w:rsidRPr="004C000C">
        <w:rPr>
          <w:rFonts w:ascii="Arial" w:hAnsi="Arial" w:cs="Arial"/>
        </w:rPr>
        <w:t xml:space="preserve">En concordancia con lo anterior Herrera y Flórez (2016), plantean que el desarrollo de la argumentación con los estudiantes, permite que estos vayan adquiriendo estrategias cognitivas y lingüísticas. Asimismo, mencionan que la aplicación de estas, conducen a que los alumnos adopten posturas críticas y reflexivas de modo que sean capaces de identificar los argumentos y asumir con responsabilidad la adhesión o no frente a las tesis planteadas por otros. </w:t>
      </w:r>
    </w:p>
    <w:p w14:paraId="483CE0BC" w14:textId="77777777" w:rsidR="00475698" w:rsidRPr="004C000C" w:rsidRDefault="00475698" w:rsidP="00F01947">
      <w:pPr>
        <w:spacing w:after="0" w:line="240" w:lineRule="auto"/>
        <w:ind w:firstLine="426"/>
        <w:jc w:val="both"/>
        <w:rPr>
          <w:rFonts w:ascii="Arial" w:hAnsi="Arial" w:cs="Arial"/>
        </w:rPr>
      </w:pPr>
      <w:r w:rsidRPr="004C000C">
        <w:rPr>
          <w:rFonts w:ascii="Arial" w:hAnsi="Arial" w:cs="Arial"/>
        </w:rPr>
        <w:t>Por lo tanto, los docentes, sobre todo, de Lengua y Literatura deben recurrir a orientaciones didácticas pertinentes que conduzcan al efectivo desarrollo de la argumentación escrita de los estudiantes, mediante un proceso gradual. Si bien, el proceso de enseñanza de la argumentación no es un proceso sencillo, sin embargo, al ir desarrollando juntos, maestro y estudiantes varias actividades como: enunciar previamente una postura, buscar los argumentos con que se defenderán la misma, dar forma por escrito a esos razonamientos y extraer conclusiones precisas, la tarea argumentativa se simplifica para los estudiantes y lejos de desmotivarles le acerca más a la escritura de este tipo de textos.</w:t>
      </w:r>
    </w:p>
    <w:p w14:paraId="62865A12" w14:textId="77777777" w:rsidR="00475698" w:rsidRPr="004C000C" w:rsidRDefault="00475698" w:rsidP="00804FC0">
      <w:pPr>
        <w:spacing w:after="0" w:line="240" w:lineRule="auto"/>
        <w:jc w:val="both"/>
        <w:rPr>
          <w:rFonts w:ascii="Arial" w:hAnsi="Arial" w:cs="Arial"/>
        </w:rPr>
      </w:pPr>
      <w:r w:rsidRPr="004C000C">
        <w:rPr>
          <w:rFonts w:ascii="Arial" w:hAnsi="Arial" w:cs="Arial"/>
        </w:rPr>
        <w:lastRenderedPageBreak/>
        <w:t>Entonces, considerando las últimas tendencias en la enseñanza de la Lengua y Literatura a nivel de bachillerato y una vez entendido el valor primordial de la argumentación escrita surge la pregunta ¿Cuál es el nivel de percepción sobre la argumentación escrita de los estudiantes de bachillerato de la Unidad Educativa “Luis Fernando Ruiz”? Interrogante que se responderá tanto a nivel teórico como a nivel de resultados.</w:t>
      </w:r>
    </w:p>
    <w:p w14:paraId="5E14C159" w14:textId="77777777" w:rsidR="00792CDF" w:rsidRPr="004C000C" w:rsidRDefault="00792CDF" w:rsidP="00F01947">
      <w:pPr>
        <w:spacing w:before="240" w:line="240" w:lineRule="auto"/>
        <w:rPr>
          <w:rFonts w:ascii="Arial" w:hAnsi="Arial" w:cs="Arial"/>
          <w:b/>
          <w:lang w:val="es-MX"/>
        </w:rPr>
      </w:pPr>
      <w:r w:rsidRPr="004C000C">
        <w:rPr>
          <w:rFonts w:ascii="Arial" w:hAnsi="Arial" w:cs="Arial"/>
          <w:b/>
          <w:lang w:val="es-MX"/>
        </w:rPr>
        <w:t>DESARROLLO</w:t>
      </w:r>
    </w:p>
    <w:p w14:paraId="58DA1EF4" w14:textId="77777777" w:rsidR="005A76C4" w:rsidRPr="004C000C" w:rsidRDefault="005A76C4" w:rsidP="00F01947">
      <w:pPr>
        <w:pStyle w:val="Textoindependiente"/>
        <w:tabs>
          <w:tab w:val="left" w:pos="5529"/>
        </w:tabs>
        <w:spacing w:line="240" w:lineRule="auto"/>
        <w:jc w:val="both"/>
        <w:rPr>
          <w:rFonts w:ascii="Arial" w:hAnsi="Arial" w:cs="Arial"/>
          <w:b/>
          <w:bCs/>
        </w:rPr>
      </w:pPr>
      <w:r w:rsidRPr="004C000C">
        <w:rPr>
          <w:rFonts w:ascii="Arial" w:hAnsi="Arial" w:cs="Arial"/>
          <w:b/>
          <w:bCs/>
        </w:rPr>
        <w:t xml:space="preserve">Argumentación escrita </w:t>
      </w:r>
    </w:p>
    <w:p w14:paraId="42E26276" w14:textId="77777777" w:rsidR="005A76C4" w:rsidRPr="004C000C" w:rsidRDefault="005A76C4" w:rsidP="00F01947">
      <w:pPr>
        <w:spacing w:after="0" w:line="240" w:lineRule="auto"/>
        <w:jc w:val="both"/>
        <w:rPr>
          <w:rFonts w:ascii="Arial" w:hAnsi="Arial" w:cs="Arial"/>
        </w:rPr>
      </w:pPr>
      <w:r w:rsidRPr="004C000C">
        <w:rPr>
          <w:rFonts w:ascii="Arial" w:hAnsi="Arial" w:cs="Arial"/>
        </w:rPr>
        <w:t xml:space="preserve">Se remonta al siglo V a.C. en Grecia con el nombre de retórica. Misma que surge como una necesidad jurídica para enseñar a los litigantes a tomar ventaja en problemas sobre la propiedad de la tierra. Aristóteles fue el primero que introdujo el concepto de argumentación, aunque fue precedido por otros retóricos como </w:t>
      </w:r>
      <w:proofErr w:type="spellStart"/>
      <w:r w:rsidRPr="004C000C">
        <w:rPr>
          <w:rFonts w:ascii="Arial" w:hAnsi="Arial" w:cs="Arial"/>
        </w:rPr>
        <w:t>Cóxoax</w:t>
      </w:r>
      <w:proofErr w:type="spellEnd"/>
      <w:r w:rsidRPr="004C000C">
        <w:rPr>
          <w:rFonts w:ascii="Arial" w:hAnsi="Arial" w:cs="Arial"/>
        </w:rPr>
        <w:t xml:space="preserve">, </w:t>
      </w:r>
      <w:proofErr w:type="spellStart"/>
      <w:r w:rsidRPr="004C000C">
        <w:rPr>
          <w:rFonts w:ascii="Arial" w:hAnsi="Arial" w:cs="Arial"/>
        </w:rPr>
        <w:t>Isócrates</w:t>
      </w:r>
      <w:proofErr w:type="spellEnd"/>
      <w:r w:rsidRPr="004C000C">
        <w:rPr>
          <w:rFonts w:ascii="Arial" w:hAnsi="Arial" w:cs="Arial"/>
        </w:rPr>
        <w:t xml:space="preserve"> entre otros, (Días, 2002). Ante lo mencionado se puede decir entonces que desde sus inicios la argumentación estuvo relacionada con el arte de persuadir, para ganar razón sobre un determinado aspecto o tema. Al inicio para la persuasión se valía del lenguaje oral.</w:t>
      </w:r>
    </w:p>
    <w:p w14:paraId="01E83152"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 xml:space="preserve">Según, la Universidad Católica de Oriente (1993), Camps y </w:t>
      </w:r>
      <w:proofErr w:type="spellStart"/>
      <w:r w:rsidRPr="004C000C">
        <w:rPr>
          <w:rFonts w:ascii="Arial" w:hAnsi="Arial" w:cs="Arial"/>
        </w:rPr>
        <w:t>Dolz</w:t>
      </w:r>
      <w:proofErr w:type="spellEnd"/>
      <w:r w:rsidRPr="004C000C">
        <w:rPr>
          <w:rFonts w:ascii="Arial" w:hAnsi="Arial" w:cs="Arial"/>
        </w:rPr>
        <w:t xml:space="preserve"> (1995), </w:t>
      </w:r>
      <w:proofErr w:type="spellStart"/>
      <w:r w:rsidRPr="004C000C">
        <w:rPr>
          <w:rFonts w:ascii="Arial" w:hAnsi="Arial" w:cs="Arial"/>
        </w:rPr>
        <w:t>Tezinkievicz</w:t>
      </w:r>
      <w:proofErr w:type="spellEnd"/>
      <w:r w:rsidRPr="004C000C">
        <w:rPr>
          <w:rFonts w:ascii="Arial" w:hAnsi="Arial" w:cs="Arial"/>
        </w:rPr>
        <w:t xml:space="preserve">, Peralta y </w:t>
      </w:r>
      <w:proofErr w:type="spellStart"/>
      <w:r w:rsidRPr="004C000C">
        <w:rPr>
          <w:rFonts w:ascii="Arial" w:hAnsi="Arial" w:cs="Arial"/>
        </w:rPr>
        <w:t>Santibañez</w:t>
      </w:r>
      <w:proofErr w:type="spellEnd"/>
      <w:r w:rsidRPr="004C000C">
        <w:rPr>
          <w:rFonts w:ascii="Arial" w:hAnsi="Arial" w:cs="Arial"/>
        </w:rPr>
        <w:t xml:space="preserve"> (2018), Camps (1995), la argumentación escrita es exponer ideas razonadas para convencer y persuadir al lector sobre su postura o tesis planteada, para lo cual el emisor busca pruebas, como datos y hechos, además recurre a citas de autoridad, entre otros, para justificar la funcionalidad de la argumentación. Sin embargo, no basta con la argumentación, sino que también es necesario la contrargumentación, ya que esta permite adelantarse a las posibles objeciones que el destinatario podría hacer ante tal planteamiento. Por lo que la argumentación no sólo es defender nuestras ideas, sino es examinar de manera crítica las de los demás.</w:t>
      </w:r>
    </w:p>
    <w:p w14:paraId="43B8D235"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 xml:space="preserve">Es necesario también resaltar que la argumentación escrita, según Camps y </w:t>
      </w:r>
      <w:proofErr w:type="spellStart"/>
      <w:r w:rsidRPr="004C000C">
        <w:rPr>
          <w:rFonts w:ascii="Arial" w:hAnsi="Arial" w:cs="Arial"/>
        </w:rPr>
        <w:t>Dolz</w:t>
      </w:r>
      <w:proofErr w:type="spellEnd"/>
      <w:r w:rsidRPr="004C000C">
        <w:rPr>
          <w:rFonts w:ascii="Arial" w:hAnsi="Arial" w:cs="Arial"/>
        </w:rPr>
        <w:t xml:space="preserve"> (1995), anteriormente era tomada en cuenta en su mayoría por los publicistas y políticos. A diferencia de aquello, en la actualidad se ha convertido en un tema de mucho interés para los estudiosos del tema, así como para los educadores, sobre todo de secundaria, pues consideran fundamental la enseñanza de la argumentación por escrito, debido a la importancia de en la vida social de las personas.</w:t>
      </w:r>
    </w:p>
    <w:p w14:paraId="246516AC"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 xml:space="preserve">El texto argumentativo tiene su particularidad, pues va más allá de presentación de un tema, puesto que busca que sea aceptado un determinado punto de vista, pero no de manera aislada, sino, bajo una estructura determinada de acuerdo a la característica argumentativa.  </w:t>
      </w:r>
    </w:p>
    <w:p w14:paraId="55237FAD" w14:textId="77777777" w:rsidR="005A76C4" w:rsidRPr="004C000C" w:rsidRDefault="005A76C4" w:rsidP="00F01947">
      <w:pPr>
        <w:pStyle w:val="Textoindependiente"/>
        <w:spacing w:before="240" w:line="240" w:lineRule="auto"/>
        <w:jc w:val="both"/>
        <w:rPr>
          <w:rFonts w:ascii="Arial" w:hAnsi="Arial" w:cs="Arial"/>
          <w:b/>
          <w:bCs/>
        </w:rPr>
      </w:pPr>
      <w:r w:rsidRPr="004C000C">
        <w:rPr>
          <w:rFonts w:ascii="Arial" w:hAnsi="Arial" w:cs="Arial"/>
          <w:b/>
          <w:bCs/>
        </w:rPr>
        <w:t xml:space="preserve">Tipos de argumentos </w:t>
      </w:r>
    </w:p>
    <w:p w14:paraId="4DE5FCB8" w14:textId="77777777" w:rsidR="005A76C4" w:rsidRPr="004C000C" w:rsidRDefault="005A76C4" w:rsidP="00533106">
      <w:pPr>
        <w:pStyle w:val="Textoindependiente"/>
        <w:spacing w:after="0" w:line="240" w:lineRule="auto"/>
        <w:jc w:val="both"/>
        <w:rPr>
          <w:rFonts w:ascii="Arial" w:hAnsi="Arial" w:cs="Arial"/>
        </w:rPr>
      </w:pPr>
      <w:r w:rsidRPr="004C000C">
        <w:rPr>
          <w:rFonts w:ascii="Arial" w:hAnsi="Arial" w:cs="Arial"/>
        </w:rPr>
        <w:t>Argumentos cortos, este tipo de argumentos contiene premisas y conclusiones; según la Universidad de Externado de Colombia (2006), se escriben en uno o dos párrafos, puede escribirse primero la premisa y luego la conclusión final o viceversa. De acuerdo con Reale (2021), estos dos elementos son la base en la que se fundamenta la argumentación. Cabe señalar que las premisas son afirmaciones, opiniones, juicios y valores que se presentan por lo general de manera afirmativa, a la que se va planteando una serie de razones para sostener la postura u opinión, para luego llegar a una conclusión, a la vez son enunciados o proposiciones que se derivan de las premisas. Si bien, los entimemas no forman parte del cuerpo argumentativo corto, no es menos cierto que, deben ser tomados muy en cuenta, pues como lo menciona Vega (2004), el entimema es un silogismo incompleto que carece, ya sea de una premisa o de una conclusión, pero que son necesarios a la hora de la enseñanza de la argumentación; es el punto de partida.</w:t>
      </w:r>
    </w:p>
    <w:p w14:paraId="0B1CF5C4" w14:textId="77777777" w:rsidR="005A76C4" w:rsidRPr="004C000C" w:rsidRDefault="005A76C4" w:rsidP="00F01947">
      <w:pPr>
        <w:pStyle w:val="Textoindependiente"/>
        <w:spacing w:before="240" w:line="240" w:lineRule="auto"/>
        <w:jc w:val="both"/>
        <w:rPr>
          <w:rFonts w:ascii="Arial" w:hAnsi="Arial" w:cs="Arial"/>
          <w:b/>
          <w:bCs/>
        </w:rPr>
      </w:pPr>
      <w:r w:rsidRPr="004C000C">
        <w:rPr>
          <w:rFonts w:ascii="Arial" w:hAnsi="Arial" w:cs="Arial"/>
          <w:b/>
          <w:bCs/>
        </w:rPr>
        <w:t xml:space="preserve">Argumentos largos </w:t>
      </w:r>
    </w:p>
    <w:p w14:paraId="710D0849" w14:textId="77777777" w:rsidR="005A76C4" w:rsidRPr="004C000C" w:rsidRDefault="005A76C4" w:rsidP="00533106">
      <w:pPr>
        <w:pStyle w:val="Textoindependiente"/>
        <w:spacing w:after="0" w:line="240" w:lineRule="auto"/>
        <w:jc w:val="both"/>
        <w:rPr>
          <w:rFonts w:ascii="Arial" w:hAnsi="Arial" w:cs="Arial"/>
        </w:rPr>
      </w:pPr>
      <w:r w:rsidRPr="004C000C">
        <w:rPr>
          <w:rFonts w:ascii="Arial" w:hAnsi="Arial" w:cs="Arial"/>
        </w:rPr>
        <w:t xml:space="preserve">Un texto argumentativo largo tiene una extensión más amplia y contiene mayor detalle en la demostración de la validez de la tesis utilizando pruebas, evidencias, datos etc. </w:t>
      </w:r>
    </w:p>
    <w:p w14:paraId="1C03DF8B" w14:textId="77777777" w:rsidR="005A76C4" w:rsidRPr="004C000C" w:rsidRDefault="005A76C4" w:rsidP="00533106">
      <w:pPr>
        <w:pStyle w:val="Textoindependiente"/>
        <w:spacing w:after="0" w:line="240" w:lineRule="auto"/>
        <w:jc w:val="both"/>
        <w:rPr>
          <w:rFonts w:ascii="Arial" w:hAnsi="Arial" w:cs="Arial"/>
        </w:rPr>
      </w:pPr>
      <w:r w:rsidRPr="004C000C">
        <w:rPr>
          <w:rFonts w:ascii="Arial" w:hAnsi="Arial" w:cs="Arial"/>
        </w:rPr>
        <w:lastRenderedPageBreak/>
        <w:t xml:space="preserve">Herrera y Flórez (2016), expresan que, para la construcción de un argumento largo, de acuerdo con el proceso metodológico, se debe empezar escogiendo un </w:t>
      </w:r>
      <w:r w:rsidRPr="004C000C">
        <w:rPr>
          <w:rFonts w:ascii="Arial" w:hAnsi="Arial" w:cs="Arial"/>
          <w:bCs/>
        </w:rPr>
        <w:t>tema</w:t>
      </w:r>
      <w:r w:rsidRPr="004C000C">
        <w:rPr>
          <w:rFonts w:ascii="Arial" w:hAnsi="Arial" w:cs="Arial"/>
        </w:rPr>
        <w:t xml:space="preserve">, que es el asunto que se va a tratar, luego se formula </w:t>
      </w:r>
      <w:r w:rsidRPr="004C000C">
        <w:rPr>
          <w:rFonts w:ascii="Arial" w:hAnsi="Arial" w:cs="Arial"/>
          <w:bCs/>
        </w:rPr>
        <w:t>la tesis</w:t>
      </w:r>
      <w:r w:rsidRPr="004C000C">
        <w:rPr>
          <w:rFonts w:ascii="Arial" w:hAnsi="Arial" w:cs="Arial"/>
        </w:rPr>
        <w:t>, misma que es una opinión sustentada y que constituye el elemento más importante de la argumentación, que puede aparecer al principio o al final del texto. Según la Universidad Externado de Colombia (2006) considera que la tesis debe cumplir las siguientes características: Estar relacionada con el tema planteado, debe ser fácilmente identificable en una oración, debe ser breve y planteada de manera que se afirme o se niegue algo, debe estar escrita de manera clara, debe ser debatible, ser original, novedosa, asimismo debe ser especifica, es decir abarcar un sólo tema. Relacionado con lo anterior, Torres (2004) expresa, la tesis debe ser única y debe estar planteada de manera que revele la particularidad del pensamiento que se estructura alrededor de un propósito comunicativo.</w:t>
      </w:r>
    </w:p>
    <w:p w14:paraId="5BA39742"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 xml:space="preserve"> Los textos argumentativos se basan en la adecuada organización de ideas con las que se pretende convencer, posee también una estructura más organizada que los argumentos cortos. Según </w:t>
      </w:r>
      <w:proofErr w:type="spellStart"/>
      <w:r w:rsidRPr="004C000C">
        <w:rPr>
          <w:rFonts w:ascii="Arial" w:hAnsi="Arial" w:cs="Arial"/>
        </w:rPr>
        <w:t>Perelman</w:t>
      </w:r>
      <w:proofErr w:type="spellEnd"/>
      <w:r w:rsidRPr="004C000C">
        <w:rPr>
          <w:rFonts w:ascii="Arial" w:hAnsi="Arial" w:cs="Arial"/>
        </w:rPr>
        <w:t xml:space="preserve"> (1999), los textos argumentativos largos generalmente se organizan mediante una estructura: introducción, desarrollo y conclusión. </w:t>
      </w:r>
    </w:p>
    <w:p w14:paraId="2DEEAEEC"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Introducción es una parte fundamental dentro de la estructura del texto argumentativo largo. De acuerdo a Herrera y Rodríguez (2016), aquí se plantea el tema y la tesis que se va a defender, también se presenta el objetivo que se pretende alcanzar. Todos los aspectos enunciados en este apartado se deben presentar de manera atractiva para cautivar la atención del lector. desarrollo o cuerpo argumentativo, Herrera y Rodríguez 2016, señalan que son párrafos en los que se da validez a la tesis, presentando evidencias basadas en datos, hechos y otros, para justificarla. En este apartado se rechaza los falsos argumentos, (falacias). Los razonamientos presentados deben ser claros, pertinentes, suficientes y verdaderos. Las ideas deben poseer coherencia y cohesión, con la finalidad que sean claras y entendibles.</w:t>
      </w:r>
    </w:p>
    <w:p w14:paraId="38B95572"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 xml:space="preserve">Según García y Ortega (2012), en el cuerpo argumentativo se plantea distintos tipos de argumentos: argumento de autoridad, que se basa en criterios de expertos, entidades u organismos que han hecho estudios sobre el tema; argumento por ejemplificación, que se remite a ejemplos que se basan en hechos; argumento de analogías, establecidos mediante comparaciones entre dos ideas; argumento de causa efecto, que ayudan a establecer una relación entre la causa y el efecto; argumento de opinión, mediante el cual se afirma sin ninguna duda; argumento de datos, que se basan en datos demostrables; argumentos de coherencia, que lo expresado sea correspondiente con la realidad descrita; y, argumento de conclusión, que se plantea con el propósito de establecer una conclusión mediante premisas verdaderas y coherentes. </w:t>
      </w:r>
    </w:p>
    <w:p w14:paraId="390FDBB8"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Dentro del cuerpo argumentativo también se plantea los contraargumentos, mismos que refutan o debaten los argumentos planteados. Según Camps (1995), la contrargumentación consiste en plantear posibles limitaciones a la posición que defiende el escritor. Según esta misma autora la contraargumentación es necesaria en la argumentación escrita, ya que permite tener en cuenta los puntos de vista que tendrá el lector u oponente en forma de opiniones contrarias. Una de las formas de contrargumentar y quizá la más frecuente es la refutación que consiste en referirse a argumentos que no se comparte en el mismo texto</w:t>
      </w:r>
    </w:p>
    <w:p w14:paraId="306CEB80"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 xml:space="preserve">Dentro del cuerpo argumentativo, las falacias, son necesarias tener en cuenta, pues estas ocurren precisamente en esta parte del texto, cuando pensamos que un argumento es válido, sin embargo, no lo es. Las falacias son errores de razonamiento. Según la Universidad de Colombia (2008), las principales falacias que suelen aparecer en la argumentación es Ad hominem, que consiste en atacar a la persona que expone, mas no a las ideas. Ad ignorantiam es discutir una afirmación por el hecho que no se ha demostrado. Ad </w:t>
      </w:r>
      <w:proofErr w:type="spellStart"/>
      <w:r w:rsidRPr="004C000C">
        <w:rPr>
          <w:rFonts w:ascii="Arial" w:hAnsi="Arial" w:cs="Arial"/>
        </w:rPr>
        <w:t>baculum</w:t>
      </w:r>
      <w:proofErr w:type="spellEnd"/>
      <w:r w:rsidRPr="004C000C">
        <w:rPr>
          <w:rFonts w:ascii="Arial" w:hAnsi="Arial" w:cs="Arial"/>
        </w:rPr>
        <w:t xml:space="preserve">, tipo de falacia que no aporta con razonamientos, sino más bien se recurre a la amenaza. Ad </w:t>
      </w:r>
      <w:proofErr w:type="spellStart"/>
      <w:r w:rsidRPr="004C000C">
        <w:rPr>
          <w:rFonts w:ascii="Arial" w:hAnsi="Arial" w:cs="Arial"/>
        </w:rPr>
        <w:t>ignoratiaum</w:t>
      </w:r>
      <w:proofErr w:type="spellEnd"/>
      <w:r w:rsidRPr="004C000C">
        <w:rPr>
          <w:rFonts w:ascii="Arial" w:hAnsi="Arial" w:cs="Arial"/>
        </w:rPr>
        <w:t>, consiste que se acepte una conclusión porque no hay pruebas sobre la misma.</w:t>
      </w:r>
    </w:p>
    <w:p w14:paraId="5D93562E"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 xml:space="preserve">Y finalmente dentro de la organización textual se plantea la conclusión, que es la parte final, en la que se recapitula o presenta un resumen del cuerpo argumentativo, Herrera y Rodríguez (2016), señalan que en este apartado se realiza sugerencias como producto de </w:t>
      </w:r>
      <w:r w:rsidRPr="004C000C">
        <w:rPr>
          <w:rFonts w:ascii="Arial" w:hAnsi="Arial" w:cs="Arial"/>
        </w:rPr>
        <w:lastRenderedPageBreak/>
        <w:t>las nuevas propuestas, se refuerza las ideas del argumento principal. Por lo que la conclusión es el cierre del texto donde se recoge y sintetiza el razonamiento lógico derivado de la argumentación a lo largo de texto argumentativo.</w:t>
      </w:r>
    </w:p>
    <w:p w14:paraId="785E03E4" w14:textId="77777777" w:rsidR="005A76C4" w:rsidRPr="004C000C" w:rsidRDefault="005A76C4" w:rsidP="00F01947">
      <w:pPr>
        <w:pStyle w:val="Textoindependiente"/>
        <w:spacing w:before="240" w:line="240" w:lineRule="auto"/>
        <w:jc w:val="both"/>
        <w:rPr>
          <w:rFonts w:ascii="Arial" w:hAnsi="Arial" w:cs="Arial"/>
          <w:b/>
          <w:bCs/>
        </w:rPr>
      </w:pPr>
      <w:r w:rsidRPr="004C000C">
        <w:rPr>
          <w:rFonts w:ascii="Arial" w:hAnsi="Arial" w:cs="Arial"/>
          <w:b/>
          <w:bCs/>
        </w:rPr>
        <w:t>Las propiedades textuales</w:t>
      </w:r>
    </w:p>
    <w:p w14:paraId="49C83238" w14:textId="77777777" w:rsidR="005A76C4" w:rsidRPr="004C000C" w:rsidRDefault="005A76C4" w:rsidP="00804FC0">
      <w:pPr>
        <w:spacing w:after="0" w:line="240" w:lineRule="auto"/>
        <w:jc w:val="both"/>
        <w:rPr>
          <w:rFonts w:ascii="Arial" w:hAnsi="Arial" w:cs="Arial"/>
        </w:rPr>
      </w:pPr>
      <w:r w:rsidRPr="004C000C">
        <w:rPr>
          <w:rFonts w:ascii="Arial" w:hAnsi="Arial" w:cs="Arial"/>
        </w:rPr>
        <w:t xml:space="preserve">Según </w:t>
      </w:r>
      <w:proofErr w:type="spellStart"/>
      <w:r w:rsidRPr="004C000C">
        <w:rPr>
          <w:rFonts w:ascii="Arial" w:hAnsi="Arial" w:cs="Arial"/>
        </w:rPr>
        <w:t>Cassany</w:t>
      </w:r>
      <w:proofErr w:type="spellEnd"/>
      <w:r w:rsidRPr="004C000C">
        <w:rPr>
          <w:rFonts w:ascii="Arial" w:hAnsi="Arial" w:cs="Arial"/>
        </w:rPr>
        <w:t xml:space="preserve"> (1996), todo texto debe cumplir ciertos requisitos para considerarse como tal. Esto permite vincular el mensaje en el acto comunicativo. Cuando se elabora un texto argumentativo, al igual que otros textos académicos se debe tomar en cuenta al menos las siguientes propiedades textuales: </w:t>
      </w:r>
      <w:r w:rsidRPr="004C000C">
        <w:rPr>
          <w:rFonts w:ascii="Arial" w:hAnsi="Arial" w:cs="Arial"/>
          <w:bCs/>
        </w:rPr>
        <w:t xml:space="preserve">adecuación, </w:t>
      </w:r>
      <w:r w:rsidRPr="004C000C">
        <w:rPr>
          <w:rFonts w:ascii="Arial" w:hAnsi="Arial" w:cs="Arial"/>
        </w:rPr>
        <w:t>es tener conocimiento que existe diversidad de hablantes, dentro de la misma lengua y recomienda que el texto que se escribe debe cumplir con el propósito comunicativo, haciendo una autorreflexión, planteando preguntas como: ¿se mantiene la formalidad de acuerdo al nivel de comunicación del receptor?, ¿se mantiene el nivel de registro de acuerdo al nivel académico de del receptor?. Preguntas necesarias que deben ser respondidas en el momento de escritura. Esto debido a que la lengua no es homogénea. Coherencia, Es la propiedad textual que ayuda a que todo el contenido del texto, se refiera a la misma realidad, sin contradicciones. Cohesión, hace referencia al vínculo entre las oraciones, mediante diversos, nexos o medios gramaticales como los artículos, proporciones y otros nexos que permiten formar oraciones y/o enlazar ideas para la formación de párrafos, sin descuidar que las ideas estén relacionadas con el tema. Tomando en cuenta que las oraciones que componen un texto no son unidades aisladas, sino más bien están vinculadas y relacionadas entre sí.</w:t>
      </w:r>
    </w:p>
    <w:p w14:paraId="203B79DE"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Dentro del aspecto cohesivo para la construcción de un texto argumentativo es necesario tener en cuenta los conectores textuales. Según Ortega y García (2017), los conectores vinculan, partes del texto como: ideas, oraciones, frases y párrafos, que ayudan en la organización global del texto.</w:t>
      </w:r>
    </w:p>
    <w:p w14:paraId="24BF063A"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Los conectores además sirven como una señal para que el lector pueda interpretar las relaciones entre los hechos presentados, entender cada parte del texto y luego llegar a la comprensión global. Los conectores más usados dentro de la construcción de un texto argumentativo son: aditivos, que unen ideas argumentativas anteriores con otras de la misma orientación, por ejemplo, además de, es más, concesivos, que enlazan ideas consecutivas a una idea anterior, por ejemplo, por consiguiente, en consecuencia, contraargumentativos, que vinculan dos componentes adversativos en el cual la segunda idea suprime u oprime a la primera, mediante conectores como, sin embargo, no obstante, operadores argumentativos, los cuales condicionan las posibilidades argumentativas, con los conectores como , a propósito, así pues, de refuerzo argumentativo, son los que refuerzan los argumentos por ejemplo, en realidad, de hecho etc.</w:t>
      </w:r>
    </w:p>
    <w:p w14:paraId="52A1AED9" w14:textId="77777777" w:rsidR="005A76C4" w:rsidRPr="004C000C" w:rsidRDefault="005A76C4" w:rsidP="00F01947">
      <w:pPr>
        <w:spacing w:before="240" w:line="240" w:lineRule="auto"/>
        <w:rPr>
          <w:rFonts w:ascii="Arial" w:hAnsi="Arial" w:cs="Arial"/>
          <w:b/>
          <w:bCs/>
        </w:rPr>
      </w:pPr>
      <w:r w:rsidRPr="004C000C">
        <w:rPr>
          <w:rFonts w:ascii="Arial" w:hAnsi="Arial" w:cs="Arial"/>
          <w:b/>
          <w:bCs/>
        </w:rPr>
        <w:t>METODOLOGÍA</w:t>
      </w:r>
    </w:p>
    <w:p w14:paraId="3CBC7852" w14:textId="1F0C5B8D" w:rsidR="005A76C4" w:rsidRPr="004C000C" w:rsidRDefault="005A76C4" w:rsidP="00F01947">
      <w:pPr>
        <w:spacing w:after="0" w:line="240" w:lineRule="auto"/>
        <w:jc w:val="both"/>
        <w:rPr>
          <w:rFonts w:ascii="Arial" w:hAnsi="Arial" w:cs="Arial"/>
        </w:rPr>
      </w:pPr>
      <w:r w:rsidRPr="004C000C">
        <w:rPr>
          <w:rFonts w:ascii="Arial" w:hAnsi="Arial" w:cs="Arial"/>
        </w:rPr>
        <w:t>Esta investigación es de enfoque cualitativo, ya que, estudia un hecho social</w:t>
      </w:r>
      <w:r w:rsidR="004C000C" w:rsidRPr="004C000C">
        <w:rPr>
          <w:rFonts w:ascii="Arial" w:hAnsi="Arial" w:cs="Arial"/>
        </w:rPr>
        <w:t xml:space="preserve"> (Castillo, 2021)</w:t>
      </w:r>
      <w:r w:rsidRPr="004C000C">
        <w:rPr>
          <w:rFonts w:ascii="Arial" w:hAnsi="Arial" w:cs="Arial"/>
        </w:rPr>
        <w:t>, como es la percepción del estudiantado de bachillerato de la Unidad Educativa “Luis Fernando Ruiz” sobre el desarrollo de su argumentación escrita. Cabe señalar que, la investigación cualitativa estudia hechos, situaciones o fenómenos sociales, por consiguiente, subjetivos. Según Sandoval (2022), es necesario resaltar que, se aplicarán métodos en función de la naturaleza de la investigación. Es decir, de carácter fenomenológico, puesto que, se trata de comprender e interpretar la realidad. Si bien, no se pretende generalizar los resultados dada la naturaleza de la investigación, no es menos cierto que, lo revelado en este trabajo constituye un referente para el desarrollo de investigaciones similares.</w:t>
      </w:r>
    </w:p>
    <w:p w14:paraId="2560B795"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 xml:space="preserve">La modalidad de la investigación es de campo, debido a que la investigadora recurrió al lugar de los hechos para la recopilación de los datos, mediante una encuesta cualitativa concretada a través de escala de tipo Likert. La institución educativa investigada se encuentra ubicada en la provincia de Cotopaxi, cantón Latacunga, parroquia Ignacio Flores, cuenta con todos los niveles educativos. No obstante, se desarrolló en el bachillerato. Cabe destacar que </w:t>
      </w:r>
      <w:r w:rsidRPr="004C000C">
        <w:rPr>
          <w:rFonts w:ascii="Arial" w:hAnsi="Arial" w:cs="Arial"/>
        </w:rPr>
        <w:lastRenderedPageBreak/>
        <w:t>el nivel socioeconómico de la población estudiantil investigada es bajo, la mayoría de padres de familia no cuenta con trabajo estable, por lo que la situación económica generalmente, es precaria.</w:t>
      </w:r>
    </w:p>
    <w:p w14:paraId="0A6FA826"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 xml:space="preserve">A la población conformada por 780 estudiantes se aplicó el cálculo de la muestra, siendo esta de 363 individuos. El muestreo realizado fue aleatorio simple, para dar a todos los individuos la posibilidad de ser parte de la investigación. En palabras de </w:t>
      </w:r>
      <w:proofErr w:type="spellStart"/>
      <w:r w:rsidRPr="004C000C">
        <w:rPr>
          <w:rFonts w:ascii="Arial" w:hAnsi="Arial" w:cs="Arial"/>
        </w:rPr>
        <w:t>Flick</w:t>
      </w:r>
      <w:proofErr w:type="spellEnd"/>
      <w:r w:rsidRPr="004C000C">
        <w:rPr>
          <w:rFonts w:ascii="Arial" w:hAnsi="Arial" w:cs="Arial"/>
        </w:rPr>
        <w:t xml:space="preserve"> (2007), la aleatorización se realiza cuando la muestra es demasiado grande para manejarla con mayor facilidad. No obstante, más allá del manejo de la muestra, este criterio fu considerado a fin de elevar el carácter científico del trabajo. </w:t>
      </w:r>
    </w:p>
    <w:p w14:paraId="7892652F"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La técnica utilizada para la recolección de datos fue la encuesta cualitativa, para este fin se aplicó un cuestionario conformado por 38 preguntas, organizadas en tres categorías correspondientes a los momentos de la argumentación escrita: conocimiento de los elementos de la argumentación escrita, aplicación de los elementos argumentativos escritos y aplicación de las propiedades textuales en textos argumentativos.</w:t>
      </w:r>
    </w:p>
    <w:p w14:paraId="2340C2CC" w14:textId="77777777" w:rsidR="005A76C4" w:rsidRPr="004C000C" w:rsidRDefault="005A76C4" w:rsidP="00F01947">
      <w:pPr>
        <w:spacing w:after="0" w:line="240" w:lineRule="auto"/>
        <w:ind w:firstLine="426"/>
        <w:jc w:val="both"/>
        <w:rPr>
          <w:rFonts w:ascii="Arial" w:hAnsi="Arial" w:cs="Arial"/>
        </w:rPr>
      </w:pPr>
      <w:r w:rsidRPr="004C000C">
        <w:rPr>
          <w:rFonts w:ascii="Arial" w:hAnsi="Arial" w:cs="Arial"/>
        </w:rPr>
        <w:t>La validez de constructo, contenido y criterio de los instrumentos de recolección de datos se realizó a través de criterio de expertos y la confiablidad mediante pilotaje obteniendo resultados favorables en cuanto a la consistencia interna de los ítems. Por tanto, el instrumento aplicado fue válido para el contexto en el que se realizó la investigación.</w:t>
      </w:r>
    </w:p>
    <w:p w14:paraId="067DD65E" w14:textId="77777777" w:rsidR="005A76C4" w:rsidRPr="004C000C" w:rsidRDefault="005A76C4" w:rsidP="00F01947">
      <w:pPr>
        <w:spacing w:before="240" w:line="240" w:lineRule="auto"/>
        <w:rPr>
          <w:rFonts w:ascii="Arial" w:hAnsi="Arial" w:cs="Arial"/>
          <w:b/>
          <w:bCs/>
        </w:rPr>
      </w:pPr>
      <w:r w:rsidRPr="004C000C">
        <w:rPr>
          <w:rFonts w:ascii="Arial" w:hAnsi="Arial" w:cs="Arial"/>
          <w:b/>
          <w:bCs/>
        </w:rPr>
        <w:t xml:space="preserve">RESULTADOS </w:t>
      </w:r>
    </w:p>
    <w:p w14:paraId="249587DA" w14:textId="77777777" w:rsidR="005A76C4" w:rsidRPr="004C000C" w:rsidRDefault="005A76C4" w:rsidP="00533106">
      <w:pPr>
        <w:spacing w:after="0" w:line="240" w:lineRule="auto"/>
        <w:rPr>
          <w:rFonts w:ascii="Arial" w:hAnsi="Arial" w:cs="Arial"/>
          <w:b/>
          <w:sz w:val="20"/>
          <w:szCs w:val="20"/>
        </w:rPr>
      </w:pPr>
      <w:r w:rsidRPr="004C000C">
        <w:rPr>
          <w:rFonts w:ascii="Arial" w:hAnsi="Arial" w:cs="Arial"/>
          <w:b/>
          <w:sz w:val="20"/>
          <w:szCs w:val="20"/>
        </w:rPr>
        <w:t xml:space="preserve">Tabla 1. </w:t>
      </w:r>
    </w:p>
    <w:p w14:paraId="17897669" w14:textId="77777777" w:rsidR="005A76C4" w:rsidRPr="004C000C" w:rsidRDefault="005A76C4" w:rsidP="00533106">
      <w:pPr>
        <w:spacing w:after="0" w:line="240" w:lineRule="auto"/>
        <w:rPr>
          <w:rFonts w:ascii="Arial" w:hAnsi="Arial" w:cs="Arial"/>
          <w:b/>
          <w:bCs/>
          <w:sz w:val="20"/>
          <w:szCs w:val="20"/>
        </w:rPr>
      </w:pPr>
      <w:r w:rsidRPr="004C000C">
        <w:rPr>
          <w:rFonts w:ascii="Arial" w:hAnsi="Arial" w:cs="Arial"/>
          <w:sz w:val="20"/>
          <w:szCs w:val="20"/>
        </w:rPr>
        <w:t>Conocimiento de los elementos de la argumentación escrita</w:t>
      </w:r>
    </w:p>
    <w:tbl>
      <w:tblPr>
        <w:tblW w:w="5008" w:type="pct"/>
        <w:tblLayout w:type="fixed"/>
        <w:tblCellMar>
          <w:left w:w="0" w:type="dxa"/>
          <w:right w:w="0" w:type="dxa"/>
        </w:tblCellMar>
        <w:tblLook w:val="04A0" w:firstRow="1" w:lastRow="0" w:firstColumn="1" w:lastColumn="0" w:noHBand="0" w:noVBand="1"/>
      </w:tblPr>
      <w:tblGrid>
        <w:gridCol w:w="4093"/>
        <w:gridCol w:w="31"/>
        <w:gridCol w:w="424"/>
        <w:gridCol w:w="424"/>
        <w:gridCol w:w="569"/>
        <w:gridCol w:w="424"/>
        <w:gridCol w:w="426"/>
        <w:gridCol w:w="267"/>
        <w:gridCol w:w="851"/>
        <w:gridCol w:w="157"/>
        <w:gridCol w:w="553"/>
        <w:gridCol w:w="300"/>
        <w:gridCol w:w="370"/>
        <w:gridCol w:w="141"/>
      </w:tblGrid>
      <w:tr w:rsidR="005A76C4" w:rsidRPr="004C000C" w14:paraId="3356CCDA" w14:textId="77777777" w:rsidTr="00F01947">
        <w:trPr>
          <w:gridAfter w:val="1"/>
          <w:wAfter w:w="78" w:type="pct"/>
          <w:trHeight w:val="138"/>
        </w:trPr>
        <w:tc>
          <w:tcPr>
            <w:tcW w:w="2266" w:type="pct"/>
            <w:vMerge w:val="restart"/>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hideMark/>
          </w:tcPr>
          <w:p w14:paraId="0F90672D"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 xml:space="preserve"> </w:t>
            </w:r>
          </w:p>
        </w:tc>
        <w:tc>
          <w:tcPr>
            <w:tcW w:w="2285" w:type="pct"/>
            <w:gridSpan w:val="10"/>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hideMark/>
          </w:tcPr>
          <w:p w14:paraId="31D2D256"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 xml:space="preserve">                              PORCENTAJE</w:t>
            </w:r>
          </w:p>
        </w:tc>
        <w:tc>
          <w:tcPr>
            <w:tcW w:w="371" w:type="pct"/>
            <w:gridSpan w:val="2"/>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hideMark/>
          </w:tcPr>
          <w:p w14:paraId="7FDBEE6D"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 xml:space="preserve">        %</w:t>
            </w:r>
          </w:p>
        </w:tc>
      </w:tr>
      <w:tr w:rsidR="005A76C4" w:rsidRPr="004C000C" w14:paraId="1BB0813B" w14:textId="77777777" w:rsidTr="00F01947">
        <w:trPr>
          <w:gridAfter w:val="1"/>
          <w:wAfter w:w="78" w:type="pct"/>
          <w:trHeight w:val="509"/>
        </w:trPr>
        <w:tc>
          <w:tcPr>
            <w:tcW w:w="2266" w:type="pct"/>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14:paraId="23FD8769"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17"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5040942C" w14:textId="77777777" w:rsidR="005A76C4" w:rsidRPr="004C000C" w:rsidRDefault="005A76C4" w:rsidP="00533106">
            <w:pPr>
              <w:spacing w:after="0" w:line="240" w:lineRule="auto"/>
              <w:rPr>
                <w:rFonts w:ascii="Arial" w:eastAsia="Times New Roman" w:hAnsi="Arial" w:cs="Arial"/>
                <w:sz w:val="18"/>
                <w:szCs w:val="18"/>
                <w:highlight w:val="yellow"/>
                <w:lang w:eastAsia="es-EC"/>
              </w:rPr>
            </w:pPr>
          </w:p>
        </w:tc>
        <w:tc>
          <w:tcPr>
            <w:tcW w:w="235"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58812B55"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 xml:space="preserve">% Todos los elementos  </w:t>
            </w:r>
          </w:p>
        </w:tc>
        <w:tc>
          <w:tcPr>
            <w:tcW w:w="235"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6E68436D"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315"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30EFADDA" w14:textId="77777777" w:rsidR="005A76C4" w:rsidRPr="004C000C" w:rsidRDefault="005A76C4" w:rsidP="00533106">
            <w:pPr>
              <w:spacing w:after="0" w:line="240" w:lineRule="auto"/>
              <w:rPr>
                <w:rFonts w:ascii="Arial" w:eastAsia="Times New Roman" w:hAnsi="Arial" w:cs="Arial"/>
                <w:sz w:val="18"/>
                <w:szCs w:val="18"/>
                <w:highlight w:val="yellow"/>
                <w:lang w:eastAsia="es-EC"/>
              </w:rPr>
            </w:pPr>
            <w:r w:rsidRPr="004C000C">
              <w:rPr>
                <w:rFonts w:ascii="Arial" w:eastAsia="Times New Roman" w:hAnsi="Arial" w:cs="Arial"/>
                <w:sz w:val="18"/>
                <w:szCs w:val="18"/>
                <w:lang w:eastAsia="es-EC"/>
              </w:rPr>
              <w:t>% Algunos elementos</w:t>
            </w:r>
          </w:p>
        </w:tc>
        <w:tc>
          <w:tcPr>
            <w:tcW w:w="235"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75ED4468"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36"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2A663D2C"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%Pocos elementos</w:t>
            </w:r>
          </w:p>
        </w:tc>
        <w:tc>
          <w:tcPr>
            <w:tcW w:w="148"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2F459056"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471"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1ABEF46F"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 xml:space="preserve">%Muy pocos elementos </w:t>
            </w:r>
          </w:p>
        </w:tc>
        <w:tc>
          <w:tcPr>
            <w:tcW w:w="87"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2AB3FADA"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306"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55AB3D55"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 xml:space="preserve">% Ningún elemento </w:t>
            </w:r>
          </w:p>
        </w:tc>
        <w:tc>
          <w:tcPr>
            <w:tcW w:w="166" w:type="pct"/>
            <w:vMerge w:val="restart"/>
            <w:tcBorders>
              <w:top w:val="single" w:sz="4" w:space="0" w:color="auto"/>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255CD24D"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05" w:type="pct"/>
            <w:vMerge w:val="restart"/>
            <w:tcBorders>
              <w:top w:val="single" w:sz="4" w:space="0" w:color="auto"/>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74FCA771"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w:t>
            </w:r>
          </w:p>
        </w:tc>
      </w:tr>
      <w:tr w:rsidR="005A76C4" w:rsidRPr="004C000C" w14:paraId="2000E48F" w14:textId="77777777" w:rsidTr="00F01947">
        <w:trPr>
          <w:trHeight w:val="288"/>
        </w:trPr>
        <w:tc>
          <w:tcPr>
            <w:tcW w:w="2266" w:type="pct"/>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14:paraId="5D5A6C8E"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17" w:type="pct"/>
            <w:vMerge/>
            <w:tcBorders>
              <w:top w:val="nil"/>
              <w:left w:val="single" w:sz="4" w:space="0" w:color="FFFFFF" w:themeColor="background1"/>
              <w:bottom w:val="single" w:sz="4" w:space="0" w:color="auto"/>
              <w:right w:val="single" w:sz="4" w:space="0" w:color="FFFFFF" w:themeColor="background1"/>
            </w:tcBorders>
            <w:vAlign w:val="center"/>
          </w:tcPr>
          <w:p w14:paraId="71035F4C" w14:textId="77777777" w:rsidR="005A76C4" w:rsidRPr="004C000C" w:rsidRDefault="005A76C4" w:rsidP="00533106">
            <w:pPr>
              <w:spacing w:after="0" w:line="240" w:lineRule="auto"/>
              <w:rPr>
                <w:rFonts w:ascii="Arial" w:eastAsia="Times New Roman" w:hAnsi="Arial" w:cs="Arial"/>
                <w:sz w:val="18"/>
                <w:szCs w:val="18"/>
                <w:highlight w:val="yellow"/>
                <w:lang w:eastAsia="es-EC"/>
              </w:rPr>
            </w:pPr>
          </w:p>
        </w:tc>
        <w:tc>
          <w:tcPr>
            <w:tcW w:w="235" w:type="pct"/>
            <w:vMerge/>
            <w:tcBorders>
              <w:top w:val="nil"/>
              <w:left w:val="single" w:sz="4" w:space="0" w:color="FFFFFF" w:themeColor="background1"/>
              <w:bottom w:val="single" w:sz="4" w:space="0" w:color="auto"/>
              <w:right w:val="single" w:sz="4" w:space="0" w:color="FFFFFF" w:themeColor="background1"/>
            </w:tcBorders>
            <w:vAlign w:val="center"/>
            <w:hideMark/>
          </w:tcPr>
          <w:p w14:paraId="296BCD0A"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35" w:type="pct"/>
            <w:vMerge/>
            <w:tcBorders>
              <w:top w:val="nil"/>
              <w:left w:val="single" w:sz="4" w:space="0" w:color="FFFFFF" w:themeColor="background1"/>
              <w:bottom w:val="single" w:sz="4" w:space="0" w:color="auto"/>
              <w:right w:val="single" w:sz="4" w:space="0" w:color="FFFFFF" w:themeColor="background1"/>
            </w:tcBorders>
            <w:vAlign w:val="center"/>
          </w:tcPr>
          <w:p w14:paraId="27A5B7CD"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315" w:type="pct"/>
            <w:vMerge/>
            <w:tcBorders>
              <w:top w:val="nil"/>
              <w:left w:val="single" w:sz="4" w:space="0" w:color="FFFFFF" w:themeColor="background1"/>
              <w:bottom w:val="single" w:sz="4" w:space="0" w:color="auto"/>
              <w:right w:val="single" w:sz="4" w:space="0" w:color="FFFFFF" w:themeColor="background1"/>
            </w:tcBorders>
            <w:vAlign w:val="center"/>
            <w:hideMark/>
          </w:tcPr>
          <w:p w14:paraId="1B88EBAC"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35" w:type="pct"/>
            <w:vMerge/>
            <w:tcBorders>
              <w:top w:val="nil"/>
              <w:left w:val="single" w:sz="4" w:space="0" w:color="FFFFFF" w:themeColor="background1"/>
              <w:bottom w:val="single" w:sz="4" w:space="0" w:color="auto"/>
              <w:right w:val="single" w:sz="4" w:space="0" w:color="FFFFFF" w:themeColor="background1"/>
            </w:tcBorders>
            <w:vAlign w:val="center"/>
          </w:tcPr>
          <w:p w14:paraId="6EC5E1CD"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36" w:type="pct"/>
            <w:vMerge/>
            <w:tcBorders>
              <w:top w:val="nil"/>
              <w:left w:val="single" w:sz="4" w:space="0" w:color="FFFFFF" w:themeColor="background1"/>
              <w:bottom w:val="single" w:sz="4" w:space="0" w:color="auto"/>
              <w:right w:val="single" w:sz="4" w:space="0" w:color="FFFFFF" w:themeColor="background1"/>
            </w:tcBorders>
            <w:vAlign w:val="center"/>
            <w:hideMark/>
          </w:tcPr>
          <w:p w14:paraId="387457C8"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148" w:type="pct"/>
            <w:vMerge/>
            <w:tcBorders>
              <w:top w:val="nil"/>
              <w:left w:val="single" w:sz="4" w:space="0" w:color="FFFFFF" w:themeColor="background1"/>
              <w:bottom w:val="single" w:sz="4" w:space="0" w:color="auto"/>
              <w:right w:val="single" w:sz="4" w:space="0" w:color="FFFFFF" w:themeColor="background1"/>
            </w:tcBorders>
            <w:vAlign w:val="center"/>
          </w:tcPr>
          <w:p w14:paraId="6258531E"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471" w:type="pct"/>
            <w:vMerge/>
            <w:tcBorders>
              <w:top w:val="nil"/>
              <w:left w:val="single" w:sz="4" w:space="0" w:color="FFFFFF" w:themeColor="background1"/>
              <w:bottom w:val="single" w:sz="4" w:space="0" w:color="auto"/>
              <w:right w:val="single" w:sz="4" w:space="0" w:color="FFFFFF" w:themeColor="background1"/>
            </w:tcBorders>
            <w:vAlign w:val="center"/>
            <w:hideMark/>
          </w:tcPr>
          <w:p w14:paraId="7179A054"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87" w:type="pct"/>
            <w:vMerge/>
            <w:tcBorders>
              <w:top w:val="nil"/>
              <w:left w:val="single" w:sz="4" w:space="0" w:color="FFFFFF" w:themeColor="background1"/>
              <w:bottom w:val="single" w:sz="4" w:space="0" w:color="auto"/>
              <w:right w:val="single" w:sz="4" w:space="0" w:color="FFFFFF" w:themeColor="background1"/>
            </w:tcBorders>
            <w:vAlign w:val="center"/>
          </w:tcPr>
          <w:p w14:paraId="6208AF13"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306" w:type="pct"/>
            <w:vMerge/>
            <w:tcBorders>
              <w:top w:val="nil"/>
              <w:left w:val="single" w:sz="4" w:space="0" w:color="FFFFFF" w:themeColor="background1"/>
              <w:bottom w:val="single" w:sz="4" w:space="0" w:color="auto"/>
              <w:right w:val="single" w:sz="4" w:space="0" w:color="FFFFFF" w:themeColor="background1"/>
            </w:tcBorders>
            <w:vAlign w:val="center"/>
            <w:hideMark/>
          </w:tcPr>
          <w:p w14:paraId="02314FC9"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166" w:type="pct"/>
            <w:vMerge/>
            <w:tcBorders>
              <w:top w:val="nil"/>
              <w:left w:val="single" w:sz="4" w:space="0" w:color="FFFFFF" w:themeColor="background1"/>
              <w:bottom w:val="single" w:sz="4" w:space="0" w:color="auto"/>
              <w:right w:val="single" w:sz="4" w:space="0" w:color="FFFFFF" w:themeColor="background1"/>
            </w:tcBorders>
            <w:vAlign w:val="center"/>
          </w:tcPr>
          <w:p w14:paraId="38CE8A5E"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05" w:type="pct"/>
            <w:vMerge/>
            <w:tcBorders>
              <w:top w:val="nil"/>
              <w:left w:val="single" w:sz="4" w:space="0" w:color="FFFFFF" w:themeColor="background1"/>
              <w:bottom w:val="single" w:sz="4" w:space="0" w:color="auto"/>
              <w:right w:val="single" w:sz="4" w:space="0" w:color="FFFFFF" w:themeColor="background1"/>
            </w:tcBorders>
            <w:vAlign w:val="center"/>
            <w:hideMark/>
          </w:tcPr>
          <w:p w14:paraId="669F0267"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78" w:type="pct"/>
            <w:tcBorders>
              <w:top w:val="nil"/>
              <w:left w:val="single" w:sz="4" w:space="0" w:color="FFFFFF" w:themeColor="background1"/>
              <w:bottom w:val="nil"/>
              <w:right w:val="nil"/>
            </w:tcBorders>
            <w:shd w:val="clear" w:color="auto" w:fill="auto"/>
            <w:noWrap/>
            <w:vAlign w:val="bottom"/>
            <w:hideMark/>
          </w:tcPr>
          <w:p w14:paraId="7D2C1A7B" w14:textId="77777777" w:rsidR="005A76C4" w:rsidRPr="004C000C" w:rsidRDefault="005A76C4" w:rsidP="00533106">
            <w:pPr>
              <w:spacing w:after="0" w:line="240" w:lineRule="auto"/>
              <w:jc w:val="right"/>
              <w:rPr>
                <w:rFonts w:ascii="Arial" w:eastAsia="Times New Roman" w:hAnsi="Arial" w:cs="Arial"/>
                <w:sz w:val="18"/>
                <w:szCs w:val="18"/>
                <w:lang w:eastAsia="es-EC"/>
              </w:rPr>
            </w:pPr>
          </w:p>
        </w:tc>
      </w:tr>
      <w:tr w:rsidR="005A76C4" w:rsidRPr="004C000C" w14:paraId="19181537" w14:textId="77777777" w:rsidTr="00F01947">
        <w:trPr>
          <w:trHeight w:val="288"/>
        </w:trPr>
        <w:tc>
          <w:tcPr>
            <w:tcW w:w="2266" w:type="pct"/>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14:paraId="5D4D0FCC"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17" w:type="pct"/>
            <w:vMerge/>
            <w:tcBorders>
              <w:top w:val="nil"/>
              <w:left w:val="single" w:sz="4" w:space="0" w:color="FFFFFF" w:themeColor="background1"/>
              <w:bottom w:val="single" w:sz="4" w:space="0" w:color="auto"/>
              <w:right w:val="single" w:sz="4" w:space="0" w:color="FFFFFF" w:themeColor="background1"/>
            </w:tcBorders>
            <w:vAlign w:val="center"/>
          </w:tcPr>
          <w:p w14:paraId="7063FABF" w14:textId="77777777" w:rsidR="005A76C4" w:rsidRPr="004C000C" w:rsidRDefault="005A76C4" w:rsidP="00533106">
            <w:pPr>
              <w:spacing w:after="0" w:line="240" w:lineRule="auto"/>
              <w:rPr>
                <w:rFonts w:ascii="Arial" w:eastAsia="Times New Roman" w:hAnsi="Arial" w:cs="Arial"/>
                <w:sz w:val="18"/>
                <w:szCs w:val="18"/>
                <w:highlight w:val="yellow"/>
                <w:lang w:eastAsia="es-EC"/>
              </w:rPr>
            </w:pPr>
          </w:p>
        </w:tc>
        <w:tc>
          <w:tcPr>
            <w:tcW w:w="235" w:type="pct"/>
            <w:vMerge/>
            <w:tcBorders>
              <w:top w:val="nil"/>
              <w:left w:val="single" w:sz="4" w:space="0" w:color="FFFFFF" w:themeColor="background1"/>
              <w:bottom w:val="single" w:sz="4" w:space="0" w:color="auto"/>
              <w:right w:val="single" w:sz="4" w:space="0" w:color="FFFFFF" w:themeColor="background1"/>
            </w:tcBorders>
            <w:vAlign w:val="center"/>
            <w:hideMark/>
          </w:tcPr>
          <w:p w14:paraId="469751F8"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35" w:type="pct"/>
            <w:vMerge/>
            <w:tcBorders>
              <w:top w:val="nil"/>
              <w:left w:val="single" w:sz="4" w:space="0" w:color="FFFFFF" w:themeColor="background1"/>
              <w:bottom w:val="single" w:sz="4" w:space="0" w:color="auto"/>
              <w:right w:val="single" w:sz="4" w:space="0" w:color="FFFFFF" w:themeColor="background1"/>
            </w:tcBorders>
            <w:vAlign w:val="center"/>
          </w:tcPr>
          <w:p w14:paraId="3630762E"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315" w:type="pct"/>
            <w:vMerge/>
            <w:tcBorders>
              <w:top w:val="nil"/>
              <w:left w:val="single" w:sz="4" w:space="0" w:color="FFFFFF" w:themeColor="background1"/>
              <w:bottom w:val="single" w:sz="4" w:space="0" w:color="auto"/>
              <w:right w:val="single" w:sz="4" w:space="0" w:color="FFFFFF" w:themeColor="background1"/>
            </w:tcBorders>
            <w:vAlign w:val="center"/>
            <w:hideMark/>
          </w:tcPr>
          <w:p w14:paraId="7C328971"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35" w:type="pct"/>
            <w:vMerge/>
            <w:tcBorders>
              <w:top w:val="nil"/>
              <w:left w:val="single" w:sz="4" w:space="0" w:color="FFFFFF" w:themeColor="background1"/>
              <w:bottom w:val="single" w:sz="4" w:space="0" w:color="auto"/>
              <w:right w:val="single" w:sz="4" w:space="0" w:color="FFFFFF" w:themeColor="background1"/>
            </w:tcBorders>
            <w:vAlign w:val="center"/>
          </w:tcPr>
          <w:p w14:paraId="39CF9FE0"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36" w:type="pct"/>
            <w:vMerge/>
            <w:tcBorders>
              <w:top w:val="nil"/>
              <w:left w:val="single" w:sz="4" w:space="0" w:color="FFFFFF" w:themeColor="background1"/>
              <w:bottom w:val="single" w:sz="4" w:space="0" w:color="auto"/>
              <w:right w:val="single" w:sz="4" w:space="0" w:color="FFFFFF" w:themeColor="background1"/>
            </w:tcBorders>
            <w:vAlign w:val="center"/>
            <w:hideMark/>
          </w:tcPr>
          <w:p w14:paraId="6D351689"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148" w:type="pct"/>
            <w:vMerge/>
            <w:tcBorders>
              <w:top w:val="nil"/>
              <w:left w:val="single" w:sz="4" w:space="0" w:color="FFFFFF" w:themeColor="background1"/>
              <w:bottom w:val="single" w:sz="4" w:space="0" w:color="auto"/>
              <w:right w:val="single" w:sz="4" w:space="0" w:color="FFFFFF" w:themeColor="background1"/>
            </w:tcBorders>
            <w:vAlign w:val="center"/>
          </w:tcPr>
          <w:p w14:paraId="28AE6E85"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471" w:type="pct"/>
            <w:vMerge/>
            <w:tcBorders>
              <w:top w:val="nil"/>
              <w:left w:val="single" w:sz="4" w:space="0" w:color="FFFFFF" w:themeColor="background1"/>
              <w:bottom w:val="single" w:sz="4" w:space="0" w:color="auto"/>
              <w:right w:val="single" w:sz="4" w:space="0" w:color="FFFFFF" w:themeColor="background1"/>
            </w:tcBorders>
            <w:vAlign w:val="center"/>
            <w:hideMark/>
          </w:tcPr>
          <w:p w14:paraId="46D2BBC2"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87" w:type="pct"/>
            <w:vMerge/>
            <w:tcBorders>
              <w:top w:val="nil"/>
              <w:left w:val="single" w:sz="4" w:space="0" w:color="FFFFFF" w:themeColor="background1"/>
              <w:bottom w:val="single" w:sz="4" w:space="0" w:color="auto"/>
              <w:right w:val="single" w:sz="4" w:space="0" w:color="FFFFFF" w:themeColor="background1"/>
            </w:tcBorders>
            <w:vAlign w:val="center"/>
          </w:tcPr>
          <w:p w14:paraId="1D79DA58"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306" w:type="pct"/>
            <w:vMerge/>
            <w:tcBorders>
              <w:top w:val="nil"/>
              <w:left w:val="single" w:sz="4" w:space="0" w:color="FFFFFF" w:themeColor="background1"/>
              <w:bottom w:val="single" w:sz="4" w:space="0" w:color="auto"/>
              <w:right w:val="single" w:sz="4" w:space="0" w:color="FFFFFF" w:themeColor="background1"/>
            </w:tcBorders>
            <w:vAlign w:val="center"/>
            <w:hideMark/>
          </w:tcPr>
          <w:p w14:paraId="66BA25C7"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166" w:type="pct"/>
            <w:vMerge/>
            <w:tcBorders>
              <w:top w:val="nil"/>
              <w:left w:val="single" w:sz="4" w:space="0" w:color="FFFFFF" w:themeColor="background1"/>
              <w:bottom w:val="single" w:sz="4" w:space="0" w:color="auto"/>
              <w:right w:val="single" w:sz="4" w:space="0" w:color="FFFFFF" w:themeColor="background1"/>
            </w:tcBorders>
            <w:vAlign w:val="center"/>
          </w:tcPr>
          <w:p w14:paraId="0E482BE5"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05" w:type="pct"/>
            <w:vMerge/>
            <w:tcBorders>
              <w:top w:val="nil"/>
              <w:left w:val="single" w:sz="4" w:space="0" w:color="FFFFFF" w:themeColor="background1"/>
              <w:bottom w:val="single" w:sz="4" w:space="0" w:color="auto"/>
              <w:right w:val="single" w:sz="4" w:space="0" w:color="FFFFFF" w:themeColor="background1"/>
            </w:tcBorders>
            <w:vAlign w:val="center"/>
            <w:hideMark/>
          </w:tcPr>
          <w:p w14:paraId="01C8B98D"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78" w:type="pct"/>
            <w:tcBorders>
              <w:top w:val="nil"/>
              <w:left w:val="single" w:sz="4" w:space="0" w:color="FFFFFF" w:themeColor="background1"/>
              <w:bottom w:val="nil"/>
              <w:right w:val="nil"/>
            </w:tcBorders>
            <w:shd w:val="clear" w:color="auto" w:fill="auto"/>
            <w:noWrap/>
            <w:vAlign w:val="bottom"/>
            <w:hideMark/>
          </w:tcPr>
          <w:p w14:paraId="0C830309"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6C67E9B6" w14:textId="77777777" w:rsidTr="00804FC0">
        <w:trPr>
          <w:trHeight w:val="44"/>
        </w:trPr>
        <w:tc>
          <w:tcPr>
            <w:tcW w:w="2266" w:type="pct"/>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14:paraId="4BF29824"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17" w:type="pct"/>
            <w:vMerge/>
            <w:tcBorders>
              <w:top w:val="nil"/>
              <w:left w:val="single" w:sz="4" w:space="0" w:color="FFFFFF" w:themeColor="background1"/>
              <w:bottom w:val="single" w:sz="4" w:space="0" w:color="auto"/>
              <w:right w:val="single" w:sz="4" w:space="0" w:color="FFFFFF" w:themeColor="background1"/>
            </w:tcBorders>
            <w:vAlign w:val="center"/>
          </w:tcPr>
          <w:p w14:paraId="34C37E60" w14:textId="77777777" w:rsidR="005A76C4" w:rsidRPr="004C000C" w:rsidRDefault="005A76C4" w:rsidP="00533106">
            <w:pPr>
              <w:spacing w:after="0" w:line="240" w:lineRule="auto"/>
              <w:rPr>
                <w:rFonts w:ascii="Arial" w:eastAsia="Times New Roman" w:hAnsi="Arial" w:cs="Arial"/>
                <w:sz w:val="18"/>
                <w:szCs w:val="18"/>
                <w:highlight w:val="yellow"/>
                <w:lang w:eastAsia="es-EC"/>
              </w:rPr>
            </w:pPr>
          </w:p>
        </w:tc>
        <w:tc>
          <w:tcPr>
            <w:tcW w:w="235" w:type="pct"/>
            <w:vMerge/>
            <w:tcBorders>
              <w:top w:val="nil"/>
              <w:left w:val="single" w:sz="4" w:space="0" w:color="FFFFFF" w:themeColor="background1"/>
              <w:bottom w:val="single" w:sz="4" w:space="0" w:color="auto"/>
              <w:right w:val="single" w:sz="4" w:space="0" w:color="FFFFFF" w:themeColor="background1"/>
            </w:tcBorders>
            <w:vAlign w:val="center"/>
            <w:hideMark/>
          </w:tcPr>
          <w:p w14:paraId="4AD3EA36"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35" w:type="pct"/>
            <w:vMerge/>
            <w:tcBorders>
              <w:top w:val="nil"/>
              <w:left w:val="single" w:sz="4" w:space="0" w:color="FFFFFF" w:themeColor="background1"/>
              <w:bottom w:val="single" w:sz="4" w:space="0" w:color="auto"/>
              <w:right w:val="single" w:sz="4" w:space="0" w:color="FFFFFF" w:themeColor="background1"/>
            </w:tcBorders>
            <w:vAlign w:val="center"/>
          </w:tcPr>
          <w:p w14:paraId="3ECD0271"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315" w:type="pct"/>
            <w:vMerge/>
            <w:tcBorders>
              <w:top w:val="nil"/>
              <w:left w:val="single" w:sz="4" w:space="0" w:color="FFFFFF" w:themeColor="background1"/>
              <w:bottom w:val="single" w:sz="4" w:space="0" w:color="auto"/>
              <w:right w:val="single" w:sz="4" w:space="0" w:color="FFFFFF" w:themeColor="background1"/>
            </w:tcBorders>
            <w:vAlign w:val="center"/>
            <w:hideMark/>
          </w:tcPr>
          <w:p w14:paraId="59E3874F"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35" w:type="pct"/>
            <w:vMerge/>
            <w:tcBorders>
              <w:top w:val="nil"/>
              <w:left w:val="single" w:sz="4" w:space="0" w:color="FFFFFF" w:themeColor="background1"/>
              <w:bottom w:val="single" w:sz="4" w:space="0" w:color="auto"/>
              <w:right w:val="single" w:sz="4" w:space="0" w:color="FFFFFF" w:themeColor="background1"/>
            </w:tcBorders>
            <w:vAlign w:val="center"/>
          </w:tcPr>
          <w:p w14:paraId="08CACEE0"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36" w:type="pct"/>
            <w:vMerge/>
            <w:tcBorders>
              <w:top w:val="nil"/>
              <w:left w:val="single" w:sz="4" w:space="0" w:color="FFFFFF" w:themeColor="background1"/>
              <w:bottom w:val="single" w:sz="4" w:space="0" w:color="auto"/>
              <w:right w:val="single" w:sz="4" w:space="0" w:color="FFFFFF" w:themeColor="background1"/>
            </w:tcBorders>
            <w:vAlign w:val="center"/>
            <w:hideMark/>
          </w:tcPr>
          <w:p w14:paraId="676F0D70"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148" w:type="pct"/>
            <w:vMerge/>
            <w:tcBorders>
              <w:top w:val="nil"/>
              <w:left w:val="single" w:sz="4" w:space="0" w:color="FFFFFF" w:themeColor="background1"/>
              <w:bottom w:val="single" w:sz="4" w:space="0" w:color="auto"/>
              <w:right w:val="single" w:sz="4" w:space="0" w:color="FFFFFF" w:themeColor="background1"/>
            </w:tcBorders>
            <w:vAlign w:val="center"/>
          </w:tcPr>
          <w:p w14:paraId="2A636605"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471" w:type="pct"/>
            <w:vMerge/>
            <w:tcBorders>
              <w:top w:val="nil"/>
              <w:left w:val="single" w:sz="4" w:space="0" w:color="FFFFFF" w:themeColor="background1"/>
              <w:bottom w:val="single" w:sz="4" w:space="0" w:color="auto"/>
              <w:right w:val="single" w:sz="4" w:space="0" w:color="FFFFFF" w:themeColor="background1"/>
            </w:tcBorders>
            <w:vAlign w:val="center"/>
            <w:hideMark/>
          </w:tcPr>
          <w:p w14:paraId="424D899C"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87" w:type="pct"/>
            <w:vMerge/>
            <w:tcBorders>
              <w:top w:val="nil"/>
              <w:left w:val="single" w:sz="4" w:space="0" w:color="FFFFFF" w:themeColor="background1"/>
              <w:bottom w:val="single" w:sz="4" w:space="0" w:color="auto"/>
              <w:right w:val="single" w:sz="4" w:space="0" w:color="FFFFFF" w:themeColor="background1"/>
            </w:tcBorders>
            <w:vAlign w:val="center"/>
          </w:tcPr>
          <w:p w14:paraId="33A4FD90"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306" w:type="pct"/>
            <w:vMerge/>
            <w:tcBorders>
              <w:top w:val="nil"/>
              <w:left w:val="single" w:sz="4" w:space="0" w:color="FFFFFF" w:themeColor="background1"/>
              <w:bottom w:val="single" w:sz="4" w:space="0" w:color="auto"/>
              <w:right w:val="single" w:sz="4" w:space="0" w:color="FFFFFF" w:themeColor="background1"/>
            </w:tcBorders>
            <w:vAlign w:val="center"/>
            <w:hideMark/>
          </w:tcPr>
          <w:p w14:paraId="5BA0599F"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166" w:type="pct"/>
            <w:vMerge/>
            <w:tcBorders>
              <w:top w:val="nil"/>
              <w:left w:val="single" w:sz="4" w:space="0" w:color="FFFFFF" w:themeColor="background1"/>
              <w:bottom w:val="single" w:sz="4" w:space="0" w:color="auto"/>
              <w:right w:val="single" w:sz="4" w:space="0" w:color="FFFFFF" w:themeColor="background1"/>
            </w:tcBorders>
            <w:vAlign w:val="center"/>
          </w:tcPr>
          <w:p w14:paraId="319B2093"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205" w:type="pct"/>
            <w:vMerge/>
            <w:tcBorders>
              <w:top w:val="nil"/>
              <w:left w:val="single" w:sz="4" w:space="0" w:color="FFFFFF" w:themeColor="background1"/>
              <w:bottom w:val="single" w:sz="4" w:space="0" w:color="auto"/>
              <w:right w:val="single" w:sz="4" w:space="0" w:color="FFFFFF" w:themeColor="background1"/>
            </w:tcBorders>
            <w:vAlign w:val="center"/>
            <w:hideMark/>
          </w:tcPr>
          <w:p w14:paraId="273D6BE3" w14:textId="77777777" w:rsidR="005A76C4" w:rsidRPr="004C000C" w:rsidRDefault="005A76C4" w:rsidP="00533106">
            <w:pPr>
              <w:spacing w:after="0" w:line="240" w:lineRule="auto"/>
              <w:rPr>
                <w:rFonts w:ascii="Arial" w:eastAsia="Times New Roman" w:hAnsi="Arial" w:cs="Arial"/>
                <w:sz w:val="18"/>
                <w:szCs w:val="18"/>
                <w:lang w:eastAsia="es-EC"/>
              </w:rPr>
            </w:pPr>
          </w:p>
        </w:tc>
        <w:tc>
          <w:tcPr>
            <w:tcW w:w="78" w:type="pct"/>
            <w:tcBorders>
              <w:top w:val="nil"/>
              <w:left w:val="single" w:sz="4" w:space="0" w:color="FFFFFF" w:themeColor="background1"/>
              <w:bottom w:val="nil"/>
              <w:right w:val="nil"/>
            </w:tcBorders>
            <w:shd w:val="clear" w:color="auto" w:fill="auto"/>
            <w:noWrap/>
            <w:vAlign w:val="bottom"/>
            <w:hideMark/>
          </w:tcPr>
          <w:p w14:paraId="7A60BE0D"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6DC2EC86" w14:textId="77777777" w:rsidTr="00F01947">
        <w:trPr>
          <w:trHeight w:val="237"/>
        </w:trPr>
        <w:tc>
          <w:tcPr>
            <w:tcW w:w="2266"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697DE805"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Conocimiento de lo que es una premisa</w:t>
            </w:r>
          </w:p>
        </w:tc>
        <w:tc>
          <w:tcPr>
            <w:tcW w:w="17"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E3B003B"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35"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88486F0"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12.9</w:t>
            </w:r>
          </w:p>
        </w:tc>
        <w:tc>
          <w:tcPr>
            <w:tcW w:w="235"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F39852B"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315"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CB6B69D"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20.4</w:t>
            </w:r>
          </w:p>
        </w:tc>
        <w:tc>
          <w:tcPr>
            <w:tcW w:w="235"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8885F67"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2C0DF5E"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43.3</w:t>
            </w:r>
          </w:p>
        </w:tc>
        <w:tc>
          <w:tcPr>
            <w:tcW w:w="148"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C45D0AC"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D6320D0"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9.1</w:t>
            </w:r>
          </w:p>
        </w:tc>
        <w:tc>
          <w:tcPr>
            <w:tcW w:w="87"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EEEC399"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8D29DF8"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14.3</w:t>
            </w:r>
          </w:p>
        </w:tc>
        <w:tc>
          <w:tcPr>
            <w:tcW w:w="166"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30327AE"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05"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B163053"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left w:val="single" w:sz="4" w:space="0" w:color="FFFFFF" w:themeColor="background1"/>
              <w:bottom w:val="single" w:sz="4" w:space="0" w:color="FFFFFF" w:themeColor="background1"/>
            </w:tcBorders>
            <w:vAlign w:val="center"/>
            <w:hideMark/>
          </w:tcPr>
          <w:p w14:paraId="7D48D290"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0187C53A" w14:textId="77777777" w:rsidTr="00F01947">
        <w:trPr>
          <w:trHeight w:val="127"/>
        </w:trPr>
        <w:tc>
          <w:tcPr>
            <w:tcW w:w="22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69F8C797"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Conocimiento de lo que es una conclusión</w:t>
            </w:r>
          </w:p>
        </w:tc>
        <w:tc>
          <w:tcPr>
            <w:tcW w:w="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80DCFE3"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4ECFDC0"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47.1</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2CF70C3"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B25C3A7"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35.3</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2CFBD35"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69A3E11"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15.2</w:t>
            </w:r>
          </w:p>
        </w:tc>
        <w:tc>
          <w:tcPr>
            <w:tcW w:w="1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64C0BA4"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E67478D"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1.4</w:t>
            </w:r>
          </w:p>
        </w:tc>
        <w:tc>
          <w:tcPr>
            <w:tcW w:w="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B30D62C"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B9529D3"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w:t>
            </w:r>
          </w:p>
        </w:tc>
        <w:tc>
          <w:tcPr>
            <w:tcW w:w="1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4728DAC"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9B1C970"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top w:val="single" w:sz="4" w:space="0" w:color="FFFFFF" w:themeColor="background1"/>
              <w:left w:val="single" w:sz="4" w:space="0" w:color="FFFFFF" w:themeColor="background1"/>
              <w:bottom w:val="single" w:sz="4" w:space="0" w:color="FFFFFF" w:themeColor="background1"/>
            </w:tcBorders>
            <w:vAlign w:val="center"/>
            <w:hideMark/>
          </w:tcPr>
          <w:p w14:paraId="1489B23F"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446D9E86" w14:textId="77777777" w:rsidTr="00F01947">
        <w:trPr>
          <w:trHeight w:val="201"/>
        </w:trPr>
        <w:tc>
          <w:tcPr>
            <w:tcW w:w="22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50A5E73C"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Conocimiento lo que es un entimema</w:t>
            </w:r>
          </w:p>
        </w:tc>
        <w:tc>
          <w:tcPr>
            <w:tcW w:w="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7A4C63D"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755BE24"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8.8</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F6C5CD3"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B31B3CA"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16.8</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CCB1B82"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6EB1CE0"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35.5</w:t>
            </w:r>
          </w:p>
        </w:tc>
        <w:tc>
          <w:tcPr>
            <w:tcW w:w="1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4BF7E44"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15BB5B7"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17.1</w:t>
            </w:r>
          </w:p>
        </w:tc>
        <w:tc>
          <w:tcPr>
            <w:tcW w:w="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6572478"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81ED428"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21.5</w:t>
            </w:r>
          </w:p>
        </w:tc>
        <w:tc>
          <w:tcPr>
            <w:tcW w:w="1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1BDBDBA"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7244F14"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top w:val="single" w:sz="4" w:space="0" w:color="FFFFFF" w:themeColor="background1"/>
              <w:left w:val="single" w:sz="4" w:space="0" w:color="FFFFFF" w:themeColor="background1"/>
              <w:bottom w:val="single" w:sz="4" w:space="0" w:color="FFFFFF" w:themeColor="background1"/>
            </w:tcBorders>
            <w:vAlign w:val="center"/>
            <w:hideMark/>
          </w:tcPr>
          <w:p w14:paraId="36FA892F"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112CFCB5" w14:textId="77777777" w:rsidTr="00F01947">
        <w:trPr>
          <w:trHeight w:val="133"/>
        </w:trPr>
        <w:tc>
          <w:tcPr>
            <w:tcW w:w="22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3C675B56"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Identificación lo que es una tesis</w:t>
            </w:r>
          </w:p>
        </w:tc>
        <w:tc>
          <w:tcPr>
            <w:tcW w:w="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427D838"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79EBE59"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40.8</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FF94CA6"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9FE60DC"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27.5</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ED6A89F"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C0FA74A"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26.2</w:t>
            </w:r>
          </w:p>
        </w:tc>
        <w:tc>
          <w:tcPr>
            <w:tcW w:w="1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F919F51"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099D3AC"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w:t>
            </w:r>
          </w:p>
        </w:tc>
        <w:tc>
          <w:tcPr>
            <w:tcW w:w="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85A4107"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97D97AF"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2.5</w:t>
            </w:r>
          </w:p>
        </w:tc>
        <w:tc>
          <w:tcPr>
            <w:tcW w:w="1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231153B"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0082731"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top w:val="single" w:sz="4" w:space="0" w:color="FFFFFF" w:themeColor="background1"/>
              <w:left w:val="single" w:sz="4" w:space="0" w:color="FFFFFF" w:themeColor="background1"/>
              <w:bottom w:val="single" w:sz="4" w:space="0" w:color="FFFFFF" w:themeColor="background1"/>
            </w:tcBorders>
            <w:vAlign w:val="center"/>
            <w:hideMark/>
          </w:tcPr>
          <w:p w14:paraId="53D44377"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5744ECD7" w14:textId="77777777" w:rsidTr="00F01947">
        <w:trPr>
          <w:trHeight w:val="193"/>
        </w:trPr>
        <w:tc>
          <w:tcPr>
            <w:tcW w:w="22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05E77004"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Reconocimiento lo que es un argumento</w:t>
            </w:r>
          </w:p>
        </w:tc>
        <w:tc>
          <w:tcPr>
            <w:tcW w:w="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AC10F24"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B6E88B4"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47.1</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A7F5D2C"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3263D85"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30.6</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D12FDAB"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C9A679A"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19.6</w:t>
            </w:r>
          </w:p>
        </w:tc>
        <w:tc>
          <w:tcPr>
            <w:tcW w:w="1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A858104"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EB3833E"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1.7</w:t>
            </w:r>
          </w:p>
        </w:tc>
        <w:tc>
          <w:tcPr>
            <w:tcW w:w="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7BEC70C"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CE71C5B"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w:t>
            </w:r>
          </w:p>
        </w:tc>
        <w:tc>
          <w:tcPr>
            <w:tcW w:w="1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937B8C7"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9B8B5E2"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top w:val="single" w:sz="4" w:space="0" w:color="FFFFFF" w:themeColor="background1"/>
              <w:left w:val="single" w:sz="4" w:space="0" w:color="FFFFFF" w:themeColor="background1"/>
              <w:bottom w:val="single" w:sz="4" w:space="0" w:color="FFFFFF" w:themeColor="background1"/>
            </w:tcBorders>
            <w:vAlign w:val="center"/>
            <w:hideMark/>
          </w:tcPr>
          <w:p w14:paraId="6E268839"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06B95485" w14:textId="77777777" w:rsidTr="00F01947">
        <w:trPr>
          <w:trHeight w:val="42"/>
        </w:trPr>
        <w:tc>
          <w:tcPr>
            <w:tcW w:w="22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0A3ED0F2"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Conocimiento lo que es un contraargumento</w:t>
            </w:r>
          </w:p>
        </w:tc>
        <w:tc>
          <w:tcPr>
            <w:tcW w:w="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6E2896A"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BBE7582"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30.9</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4AED970"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2D87607"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25.9</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534CA4D"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541CB0F"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32.8</w:t>
            </w:r>
          </w:p>
        </w:tc>
        <w:tc>
          <w:tcPr>
            <w:tcW w:w="1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817C52F"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2F46189"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7.4</w:t>
            </w:r>
          </w:p>
        </w:tc>
        <w:tc>
          <w:tcPr>
            <w:tcW w:w="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44E86DB"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3986158"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w:t>
            </w:r>
          </w:p>
        </w:tc>
        <w:tc>
          <w:tcPr>
            <w:tcW w:w="1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7DB2204" w14:textId="77777777" w:rsidR="005A76C4" w:rsidRPr="004C000C" w:rsidRDefault="005A76C4" w:rsidP="00533106">
            <w:pPr>
              <w:spacing w:after="0" w:line="240" w:lineRule="auto"/>
              <w:jc w:val="center"/>
              <w:rPr>
                <w:rFonts w:ascii="Arial" w:eastAsia="Times New Roman" w:hAnsi="Arial" w:cs="Arial"/>
                <w:sz w:val="18"/>
                <w:szCs w:val="18"/>
                <w:highlight w:val="yellow"/>
                <w:lang w:eastAsia="es-EC"/>
              </w:rPr>
            </w:pPr>
          </w:p>
        </w:tc>
        <w:tc>
          <w:tcPr>
            <w:tcW w:w="2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CB4E460"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top w:val="single" w:sz="4" w:space="0" w:color="FFFFFF" w:themeColor="background1"/>
              <w:left w:val="single" w:sz="4" w:space="0" w:color="FFFFFF" w:themeColor="background1"/>
              <w:bottom w:val="single" w:sz="4" w:space="0" w:color="FFFFFF" w:themeColor="background1"/>
            </w:tcBorders>
            <w:vAlign w:val="center"/>
            <w:hideMark/>
          </w:tcPr>
          <w:p w14:paraId="12A9E017" w14:textId="77777777" w:rsidR="005A76C4" w:rsidRPr="004C000C" w:rsidRDefault="005A76C4" w:rsidP="00533106">
            <w:pPr>
              <w:spacing w:after="0" w:line="240" w:lineRule="auto"/>
              <w:rPr>
                <w:rFonts w:ascii="Arial" w:eastAsia="Times New Roman" w:hAnsi="Arial" w:cs="Arial"/>
                <w:sz w:val="18"/>
                <w:szCs w:val="18"/>
                <w:lang w:eastAsia="es-EC"/>
              </w:rPr>
            </w:pPr>
          </w:p>
          <w:p w14:paraId="1A068216"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560E3D95" w14:textId="77777777" w:rsidTr="00F01947">
        <w:trPr>
          <w:trHeight w:val="259"/>
        </w:trPr>
        <w:tc>
          <w:tcPr>
            <w:tcW w:w="22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EEC3395"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Conocimiento lo que es una falacia</w:t>
            </w:r>
          </w:p>
        </w:tc>
        <w:tc>
          <w:tcPr>
            <w:tcW w:w="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68396A0"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1363424"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35</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77B35E0"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CCEA253"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20.7</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E361CB9"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CF8C57D"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32</w:t>
            </w:r>
          </w:p>
        </w:tc>
        <w:tc>
          <w:tcPr>
            <w:tcW w:w="1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EBD35E9"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BC9FBE4"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8</w:t>
            </w:r>
          </w:p>
        </w:tc>
        <w:tc>
          <w:tcPr>
            <w:tcW w:w="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ED14846"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DCE753A"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4.3</w:t>
            </w:r>
          </w:p>
        </w:tc>
        <w:tc>
          <w:tcPr>
            <w:tcW w:w="1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4741D11"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58BFDB4"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top w:val="single" w:sz="4" w:space="0" w:color="FFFFFF" w:themeColor="background1"/>
              <w:left w:val="single" w:sz="4" w:space="0" w:color="FFFFFF" w:themeColor="background1"/>
              <w:bottom w:val="single" w:sz="4" w:space="0" w:color="FFFFFF" w:themeColor="background1"/>
            </w:tcBorders>
            <w:vAlign w:val="center"/>
          </w:tcPr>
          <w:p w14:paraId="6690A4C6"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68BA0733" w14:textId="77777777" w:rsidTr="00F01947">
        <w:trPr>
          <w:trHeight w:val="42"/>
        </w:trPr>
        <w:tc>
          <w:tcPr>
            <w:tcW w:w="22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B5D6E6B"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Reconocimiento lo que son evidencias probatorias</w:t>
            </w:r>
          </w:p>
        </w:tc>
        <w:tc>
          <w:tcPr>
            <w:tcW w:w="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A61F149"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A726572"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19.8</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1AA9DC9"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973D38E"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23.7</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B87B685"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071E52C"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33.1</w:t>
            </w:r>
          </w:p>
        </w:tc>
        <w:tc>
          <w:tcPr>
            <w:tcW w:w="1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C71A3E0"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EA88883"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15.2</w:t>
            </w:r>
          </w:p>
        </w:tc>
        <w:tc>
          <w:tcPr>
            <w:tcW w:w="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289F603"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1AFA4A3"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8.3</w:t>
            </w:r>
          </w:p>
        </w:tc>
        <w:tc>
          <w:tcPr>
            <w:tcW w:w="1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A4BC8FE"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86AB8EC"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top w:val="single" w:sz="4" w:space="0" w:color="FFFFFF" w:themeColor="background1"/>
              <w:left w:val="single" w:sz="4" w:space="0" w:color="FFFFFF" w:themeColor="background1"/>
              <w:bottom w:val="single" w:sz="4" w:space="0" w:color="FFFFFF" w:themeColor="background1"/>
            </w:tcBorders>
            <w:vAlign w:val="center"/>
          </w:tcPr>
          <w:p w14:paraId="31453138" w14:textId="77777777" w:rsidR="005A76C4" w:rsidRPr="004C000C" w:rsidRDefault="005A76C4" w:rsidP="00533106">
            <w:pPr>
              <w:spacing w:after="0" w:line="240" w:lineRule="auto"/>
              <w:rPr>
                <w:rFonts w:ascii="Arial" w:eastAsia="Times New Roman" w:hAnsi="Arial" w:cs="Arial"/>
                <w:sz w:val="18"/>
                <w:szCs w:val="18"/>
                <w:lang w:eastAsia="es-EC"/>
              </w:rPr>
            </w:pPr>
          </w:p>
          <w:p w14:paraId="467DF202"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56BC5F96" w14:textId="77777777" w:rsidTr="00F01947">
        <w:trPr>
          <w:trHeight w:val="141"/>
        </w:trPr>
        <w:tc>
          <w:tcPr>
            <w:tcW w:w="22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3B30C83"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Reconocimiento lo que es un hecho</w:t>
            </w:r>
          </w:p>
        </w:tc>
        <w:tc>
          <w:tcPr>
            <w:tcW w:w="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6F3E763"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600AD17"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51.8</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2FD02F4"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F671BF0"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24.5</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1A7A31A"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728D8EA"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20.7</w:t>
            </w:r>
          </w:p>
        </w:tc>
        <w:tc>
          <w:tcPr>
            <w:tcW w:w="1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51652E3"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476AC0D"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w:t>
            </w:r>
          </w:p>
        </w:tc>
        <w:tc>
          <w:tcPr>
            <w:tcW w:w="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7B3438B"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332F6A6"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w:t>
            </w:r>
          </w:p>
        </w:tc>
        <w:tc>
          <w:tcPr>
            <w:tcW w:w="1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52D1F44"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F1528D3"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top w:val="single" w:sz="4" w:space="0" w:color="FFFFFF" w:themeColor="background1"/>
              <w:left w:val="single" w:sz="4" w:space="0" w:color="FFFFFF" w:themeColor="background1"/>
            </w:tcBorders>
            <w:vAlign w:val="center"/>
          </w:tcPr>
          <w:p w14:paraId="69CC1E89"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6EA4B055" w14:textId="77777777" w:rsidTr="00F01947">
        <w:trPr>
          <w:trHeight w:val="42"/>
        </w:trPr>
        <w:tc>
          <w:tcPr>
            <w:tcW w:w="22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3ABD3F6"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 xml:space="preserve">Identificación lo que es una introducción </w:t>
            </w:r>
          </w:p>
        </w:tc>
        <w:tc>
          <w:tcPr>
            <w:tcW w:w="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1EF4F5F"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4C4C289"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53.7</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B67BF22"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61C727D"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24.8</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C60F7E7"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F135899"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19.6</w:t>
            </w:r>
          </w:p>
        </w:tc>
        <w:tc>
          <w:tcPr>
            <w:tcW w:w="1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43AACD8"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A0583FB"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w:t>
            </w:r>
          </w:p>
        </w:tc>
        <w:tc>
          <w:tcPr>
            <w:tcW w:w="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0A4FFCA"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4F5A66C"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0</w:t>
            </w:r>
          </w:p>
        </w:tc>
        <w:tc>
          <w:tcPr>
            <w:tcW w:w="1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EFE665C"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0A9AB32"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left w:val="single" w:sz="4" w:space="0" w:color="FFFFFF" w:themeColor="background1"/>
            </w:tcBorders>
            <w:vAlign w:val="center"/>
          </w:tcPr>
          <w:p w14:paraId="2819537D"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3D2C07E7" w14:textId="77777777" w:rsidTr="00804FC0">
        <w:trPr>
          <w:trHeight w:val="404"/>
        </w:trPr>
        <w:tc>
          <w:tcPr>
            <w:tcW w:w="22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3F0DA97C"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Reconocimiento de un cuerpo argumentativo</w:t>
            </w:r>
          </w:p>
        </w:tc>
        <w:tc>
          <w:tcPr>
            <w:tcW w:w="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A2BD696"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ED3F87B"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36.6</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4F0652B"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565FE56"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29.5</w:t>
            </w:r>
          </w:p>
        </w:tc>
        <w:tc>
          <w:tcPr>
            <w:tcW w:w="2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4DAE94F"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D353ACA"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28.1</w:t>
            </w:r>
          </w:p>
        </w:tc>
        <w:tc>
          <w:tcPr>
            <w:tcW w:w="1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E1D2EFA"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09FED43"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3.8</w:t>
            </w:r>
          </w:p>
        </w:tc>
        <w:tc>
          <w:tcPr>
            <w:tcW w:w="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25DDEE8"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63D53A1"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w:t>
            </w:r>
          </w:p>
        </w:tc>
        <w:tc>
          <w:tcPr>
            <w:tcW w:w="1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9BE302A"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04A8B95"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top w:val="single" w:sz="4" w:space="0" w:color="FFFFFF" w:themeColor="background1"/>
              <w:left w:val="single" w:sz="4" w:space="0" w:color="FFFFFF" w:themeColor="background1"/>
            </w:tcBorders>
            <w:vAlign w:val="center"/>
            <w:hideMark/>
          </w:tcPr>
          <w:p w14:paraId="56D9A22D" w14:textId="77777777" w:rsidR="005A76C4" w:rsidRPr="004C000C" w:rsidRDefault="005A76C4" w:rsidP="00533106">
            <w:pPr>
              <w:spacing w:after="0" w:line="240" w:lineRule="auto"/>
              <w:rPr>
                <w:rFonts w:ascii="Arial" w:eastAsia="Times New Roman" w:hAnsi="Arial" w:cs="Arial"/>
                <w:sz w:val="18"/>
                <w:szCs w:val="18"/>
                <w:lang w:eastAsia="es-EC"/>
              </w:rPr>
            </w:pPr>
          </w:p>
          <w:p w14:paraId="762F8A63" w14:textId="77777777" w:rsidR="005A76C4" w:rsidRPr="004C000C" w:rsidRDefault="005A76C4" w:rsidP="00533106">
            <w:pPr>
              <w:spacing w:after="0" w:line="240" w:lineRule="auto"/>
              <w:rPr>
                <w:rFonts w:ascii="Arial" w:eastAsia="Times New Roman" w:hAnsi="Arial" w:cs="Arial"/>
                <w:sz w:val="18"/>
                <w:szCs w:val="18"/>
                <w:lang w:eastAsia="es-EC"/>
              </w:rPr>
            </w:pPr>
          </w:p>
          <w:p w14:paraId="18DCE357" w14:textId="77777777" w:rsidR="005A76C4" w:rsidRPr="004C000C" w:rsidRDefault="005A76C4" w:rsidP="00533106">
            <w:pPr>
              <w:spacing w:after="0" w:line="240" w:lineRule="auto"/>
              <w:rPr>
                <w:rFonts w:ascii="Arial" w:eastAsia="Times New Roman" w:hAnsi="Arial" w:cs="Arial"/>
                <w:sz w:val="18"/>
                <w:szCs w:val="18"/>
                <w:lang w:eastAsia="es-EC"/>
              </w:rPr>
            </w:pPr>
          </w:p>
          <w:p w14:paraId="6D0A3F51" w14:textId="77777777" w:rsidR="005A76C4" w:rsidRPr="004C000C" w:rsidRDefault="005A76C4" w:rsidP="00533106">
            <w:pPr>
              <w:spacing w:after="0" w:line="240" w:lineRule="auto"/>
              <w:rPr>
                <w:rFonts w:ascii="Arial" w:eastAsia="Times New Roman" w:hAnsi="Arial" w:cs="Arial"/>
                <w:sz w:val="18"/>
                <w:szCs w:val="18"/>
                <w:lang w:eastAsia="es-EC"/>
              </w:rPr>
            </w:pPr>
          </w:p>
        </w:tc>
      </w:tr>
      <w:tr w:rsidR="005A76C4" w:rsidRPr="004C000C" w14:paraId="49D4B145" w14:textId="77777777" w:rsidTr="00F01947">
        <w:trPr>
          <w:trHeight w:val="456"/>
        </w:trPr>
        <w:tc>
          <w:tcPr>
            <w:tcW w:w="2266"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hideMark/>
          </w:tcPr>
          <w:p w14:paraId="5D37FDF6" w14:textId="77777777" w:rsidR="005A76C4" w:rsidRPr="004C000C" w:rsidRDefault="005A76C4" w:rsidP="00533106">
            <w:pPr>
              <w:spacing w:after="0" w:line="240" w:lineRule="auto"/>
              <w:rPr>
                <w:rFonts w:ascii="Arial" w:eastAsia="Times New Roman" w:hAnsi="Arial" w:cs="Arial"/>
                <w:sz w:val="18"/>
                <w:szCs w:val="18"/>
                <w:lang w:eastAsia="es-EC"/>
              </w:rPr>
            </w:pPr>
            <w:r w:rsidRPr="004C000C">
              <w:rPr>
                <w:rFonts w:ascii="Arial" w:eastAsia="Times New Roman" w:hAnsi="Arial" w:cs="Arial"/>
                <w:sz w:val="18"/>
                <w:szCs w:val="18"/>
                <w:lang w:eastAsia="es-EC"/>
              </w:rPr>
              <w:t>Reconocimiento lo que es una conclusión para un texto argumentativo</w:t>
            </w:r>
          </w:p>
        </w:tc>
        <w:tc>
          <w:tcPr>
            <w:tcW w:w="17"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4816A66D"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5"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27FB7832"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34.7</w:t>
            </w:r>
          </w:p>
        </w:tc>
        <w:tc>
          <w:tcPr>
            <w:tcW w:w="235"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753ECC69"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15"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0534C578"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32.2</w:t>
            </w:r>
          </w:p>
        </w:tc>
        <w:tc>
          <w:tcPr>
            <w:tcW w:w="235"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548840AB"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36"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0A25C32E"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28.4</w:t>
            </w:r>
          </w:p>
        </w:tc>
        <w:tc>
          <w:tcPr>
            <w:tcW w:w="148"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65BD7421"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471"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301D0D93"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3.7</w:t>
            </w:r>
          </w:p>
        </w:tc>
        <w:tc>
          <w:tcPr>
            <w:tcW w:w="87"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659E9658"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306"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0FFA94EC"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w:t>
            </w:r>
          </w:p>
        </w:tc>
        <w:tc>
          <w:tcPr>
            <w:tcW w:w="166"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1B2FEB3E" w14:textId="77777777" w:rsidR="005A76C4" w:rsidRPr="004C000C" w:rsidRDefault="005A76C4" w:rsidP="00533106">
            <w:pPr>
              <w:spacing w:after="0" w:line="240" w:lineRule="auto"/>
              <w:jc w:val="center"/>
              <w:rPr>
                <w:rFonts w:ascii="Arial" w:eastAsia="Times New Roman" w:hAnsi="Arial" w:cs="Arial"/>
                <w:sz w:val="18"/>
                <w:szCs w:val="18"/>
                <w:lang w:eastAsia="es-EC"/>
              </w:rPr>
            </w:pPr>
          </w:p>
        </w:tc>
        <w:tc>
          <w:tcPr>
            <w:tcW w:w="205"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18606445" w14:textId="77777777" w:rsidR="005A76C4" w:rsidRPr="004C000C" w:rsidRDefault="005A76C4" w:rsidP="00533106">
            <w:pPr>
              <w:spacing w:after="0" w:line="240" w:lineRule="auto"/>
              <w:jc w:val="center"/>
              <w:rPr>
                <w:rFonts w:ascii="Arial" w:eastAsia="Times New Roman" w:hAnsi="Arial" w:cs="Arial"/>
                <w:sz w:val="18"/>
                <w:szCs w:val="18"/>
                <w:lang w:eastAsia="es-EC"/>
              </w:rPr>
            </w:pPr>
            <w:r w:rsidRPr="004C000C">
              <w:rPr>
                <w:rFonts w:ascii="Arial" w:eastAsia="Times New Roman" w:hAnsi="Arial" w:cs="Arial"/>
                <w:sz w:val="18"/>
                <w:szCs w:val="18"/>
                <w:lang w:eastAsia="es-EC"/>
              </w:rPr>
              <w:t>100</w:t>
            </w:r>
          </w:p>
        </w:tc>
        <w:tc>
          <w:tcPr>
            <w:tcW w:w="78" w:type="pct"/>
            <w:tcBorders>
              <w:top w:val="single" w:sz="4" w:space="0" w:color="FFFFFF" w:themeColor="background1"/>
              <w:left w:val="single" w:sz="4" w:space="0" w:color="FFFFFF" w:themeColor="background1"/>
            </w:tcBorders>
            <w:vAlign w:val="center"/>
            <w:hideMark/>
          </w:tcPr>
          <w:p w14:paraId="44F36E21" w14:textId="77777777" w:rsidR="005A76C4" w:rsidRPr="004C000C" w:rsidRDefault="005A76C4" w:rsidP="00533106">
            <w:pPr>
              <w:spacing w:after="0" w:line="240" w:lineRule="auto"/>
              <w:rPr>
                <w:rFonts w:ascii="Arial" w:eastAsia="Times New Roman" w:hAnsi="Arial" w:cs="Arial"/>
                <w:sz w:val="18"/>
                <w:szCs w:val="18"/>
                <w:lang w:eastAsia="es-EC"/>
              </w:rPr>
            </w:pPr>
          </w:p>
        </w:tc>
      </w:tr>
    </w:tbl>
    <w:p w14:paraId="7FA17044" w14:textId="77777777" w:rsidR="005A76C4" w:rsidRPr="004C000C" w:rsidRDefault="005A76C4" w:rsidP="00533106">
      <w:pPr>
        <w:spacing w:after="0" w:line="240" w:lineRule="auto"/>
        <w:rPr>
          <w:rFonts w:ascii="Arial" w:hAnsi="Arial" w:cs="Arial"/>
          <w:b/>
          <w:bCs/>
        </w:rPr>
      </w:pPr>
    </w:p>
    <w:p w14:paraId="6F5CD67D" w14:textId="77777777" w:rsidR="005A76C4" w:rsidRPr="004C000C" w:rsidRDefault="005A76C4" w:rsidP="00533106">
      <w:pPr>
        <w:tabs>
          <w:tab w:val="left" w:pos="7308"/>
        </w:tabs>
        <w:spacing w:after="0" w:line="240" w:lineRule="auto"/>
        <w:jc w:val="both"/>
        <w:rPr>
          <w:rFonts w:ascii="Arial" w:hAnsi="Arial" w:cs="Arial"/>
          <w:b/>
        </w:rPr>
      </w:pPr>
      <w:r w:rsidRPr="004C000C">
        <w:rPr>
          <w:rFonts w:ascii="Arial" w:hAnsi="Arial" w:cs="Arial"/>
          <w:b/>
        </w:rPr>
        <w:t>Interpretación:</w:t>
      </w:r>
      <w:r w:rsidRPr="004C000C">
        <w:rPr>
          <w:rFonts w:ascii="Arial" w:hAnsi="Arial" w:cs="Arial"/>
          <w:b/>
        </w:rPr>
        <w:tab/>
      </w:r>
    </w:p>
    <w:p w14:paraId="579D67EE" w14:textId="77777777" w:rsidR="005A76C4" w:rsidRPr="004C000C" w:rsidRDefault="005A76C4" w:rsidP="00533106">
      <w:pPr>
        <w:spacing w:after="0" w:line="240" w:lineRule="auto"/>
        <w:jc w:val="both"/>
        <w:rPr>
          <w:rFonts w:ascii="Arial" w:hAnsi="Arial" w:cs="Arial"/>
          <w:sz w:val="24"/>
          <w:szCs w:val="24"/>
        </w:rPr>
      </w:pPr>
      <w:r w:rsidRPr="004C000C">
        <w:rPr>
          <w:rFonts w:ascii="Arial" w:hAnsi="Arial" w:cs="Arial"/>
        </w:rPr>
        <w:t xml:space="preserve">Según los datos, se observa que el mayor número de investigados mencionan que conocen los elementos de la argumentación escrita. Sin embargo, altos porcentajes dicen que desconocen lo que es: tesis, premisas, entimemas, contraargumentos, evidencias probatorias, cuerpo argumentativo y falacias. Lo que conlleva a pensar que a los estudiantes les dificulta la realización de textos argumentativos, puesto, que, si no cuentan con las bases sólidas para el manejo de estas habilidades comunicativas, sus producciones argumentativas </w:t>
      </w:r>
      <w:r w:rsidRPr="004C000C">
        <w:rPr>
          <w:rFonts w:ascii="Arial" w:hAnsi="Arial" w:cs="Arial"/>
        </w:rPr>
        <w:lastRenderedPageBreak/>
        <w:t>van a ser confusas y carentes de sentido y difícilmente podrán influir para que cambien la opinión los demás, respecto a una postura.</w:t>
      </w:r>
    </w:p>
    <w:p w14:paraId="4CA8EC4D" w14:textId="1B7AAAE2" w:rsidR="005A76C4" w:rsidRDefault="005A76C4" w:rsidP="00533106">
      <w:pPr>
        <w:spacing w:after="0" w:line="240" w:lineRule="auto"/>
        <w:rPr>
          <w:rFonts w:ascii="Arial" w:hAnsi="Arial" w:cs="Arial"/>
          <w:b/>
          <w:bCs/>
          <w:sz w:val="20"/>
          <w:szCs w:val="20"/>
        </w:rPr>
      </w:pPr>
    </w:p>
    <w:p w14:paraId="077E33D2" w14:textId="77777777" w:rsidR="005A76C4" w:rsidRPr="004C000C" w:rsidRDefault="005A76C4" w:rsidP="00533106">
      <w:pPr>
        <w:spacing w:after="0" w:line="240" w:lineRule="auto"/>
        <w:rPr>
          <w:rFonts w:ascii="Arial" w:hAnsi="Arial" w:cs="Arial"/>
          <w:b/>
          <w:bCs/>
          <w:sz w:val="20"/>
          <w:szCs w:val="20"/>
        </w:rPr>
      </w:pPr>
      <w:r w:rsidRPr="004C000C">
        <w:rPr>
          <w:rFonts w:ascii="Arial" w:hAnsi="Arial" w:cs="Arial"/>
          <w:b/>
          <w:bCs/>
          <w:sz w:val="20"/>
          <w:szCs w:val="20"/>
        </w:rPr>
        <w:t>Tabla 2.</w:t>
      </w:r>
    </w:p>
    <w:p w14:paraId="0F96BDB5" w14:textId="77777777" w:rsidR="005A76C4" w:rsidRPr="004C000C" w:rsidRDefault="005A76C4" w:rsidP="00533106">
      <w:pPr>
        <w:spacing w:after="0" w:line="240" w:lineRule="auto"/>
        <w:rPr>
          <w:rFonts w:ascii="Arial" w:hAnsi="Arial" w:cs="Arial"/>
          <w:sz w:val="20"/>
          <w:szCs w:val="20"/>
        </w:rPr>
      </w:pPr>
      <w:r w:rsidRPr="004C000C">
        <w:rPr>
          <w:rFonts w:ascii="Arial" w:hAnsi="Arial" w:cs="Arial"/>
          <w:sz w:val="20"/>
          <w:szCs w:val="20"/>
        </w:rPr>
        <w:t xml:space="preserve">Aplicación de los elementos argumentativos en textos escritos </w:t>
      </w:r>
    </w:p>
    <w:tbl>
      <w:tblPr>
        <w:tblW w:w="5008" w:type="pct"/>
        <w:tblLayout w:type="fixed"/>
        <w:tblCellMar>
          <w:left w:w="70" w:type="dxa"/>
          <w:right w:w="70" w:type="dxa"/>
        </w:tblCellMar>
        <w:tblLook w:val="04A0" w:firstRow="1" w:lastRow="0" w:firstColumn="1" w:lastColumn="0" w:noHBand="0" w:noVBand="1"/>
      </w:tblPr>
      <w:tblGrid>
        <w:gridCol w:w="3931"/>
        <w:gridCol w:w="169"/>
        <w:gridCol w:w="565"/>
        <w:gridCol w:w="161"/>
        <w:gridCol w:w="811"/>
        <w:gridCol w:w="168"/>
        <w:gridCol w:w="674"/>
        <w:gridCol w:w="320"/>
        <w:gridCol w:w="540"/>
        <w:gridCol w:w="166"/>
        <w:gridCol w:w="569"/>
        <w:gridCol w:w="284"/>
        <w:gridCol w:w="511"/>
        <w:gridCol w:w="161"/>
      </w:tblGrid>
      <w:tr w:rsidR="005A76C4" w:rsidRPr="004C000C" w14:paraId="5E83F0BC" w14:textId="77777777" w:rsidTr="00804FC0">
        <w:trPr>
          <w:gridAfter w:val="1"/>
          <w:wAfter w:w="89" w:type="pct"/>
          <w:trHeight w:val="331"/>
        </w:trPr>
        <w:tc>
          <w:tcPr>
            <w:tcW w:w="2177" w:type="pct"/>
            <w:vMerge w:val="restart"/>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hideMark/>
          </w:tcPr>
          <w:p w14:paraId="24F887FF" w14:textId="77777777" w:rsidR="005A76C4" w:rsidRPr="004C000C" w:rsidRDefault="005A76C4" w:rsidP="00804FC0">
            <w:pPr>
              <w:spacing w:after="0" w:line="240" w:lineRule="auto"/>
              <w:jc w:val="center"/>
              <w:rPr>
                <w:rFonts w:ascii="Arial" w:eastAsia="Times New Roman" w:hAnsi="Arial" w:cs="Arial"/>
                <w:sz w:val="20"/>
                <w:szCs w:val="20"/>
                <w:lang w:eastAsia="es-EC"/>
              </w:rPr>
            </w:pPr>
            <w:bookmarkStart w:id="2" w:name="_Hlk129806521"/>
          </w:p>
        </w:tc>
        <w:tc>
          <w:tcPr>
            <w:tcW w:w="2294" w:type="pct"/>
            <w:gridSpan w:val="10"/>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hideMark/>
          </w:tcPr>
          <w:p w14:paraId="6D8600CC"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                           PORCENTAJE                  </w:t>
            </w:r>
          </w:p>
        </w:tc>
        <w:tc>
          <w:tcPr>
            <w:tcW w:w="440" w:type="pct"/>
            <w:gridSpan w:val="2"/>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hideMark/>
          </w:tcPr>
          <w:p w14:paraId="48D99708"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        %</w:t>
            </w:r>
          </w:p>
        </w:tc>
      </w:tr>
      <w:tr w:rsidR="005A76C4" w:rsidRPr="004C000C" w14:paraId="236F074C" w14:textId="77777777" w:rsidTr="00804FC0">
        <w:trPr>
          <w:gridAfter w:val="1"/>
          <w:wAfter w:w="89" w:type="pct"/>
          <w:trHeight w:val="509"/>
        </w:trPr>
        <w:tc>
          <w:tcPr>
            <w:tcW w:w="2177" w:type="pct"/>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14:paraId="06B74C8B"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94"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410027B8" w14:textId="77777777" w:rsidR="005A76C4" w:rsidRPr="004C000C" w:rsidRDefault="005A76C4" w:rsidP="00804FC0">
            <w:pPr>
              <w:spacing w:after="0" w:line="240" w:lineRule="auto"/>
              <w:rPr>
                <w:rFonts w:ascii="Arial" w:eastAsia="Times New Roman" w:hAnsi="Arial" w:cs="Arial"/>
                <w:i/>
                <w:iCs/>
                <w:sz w:val="20"/>
                <w:szCs w:val="20"/>
                <w:highlight w:val="yellow"/>
                <w:lang w:eastAsia="es-EC"/>
              </w:rPr>
            </w:pPr>
          </w:p>
        </w:tc>
        <w:tc>
          <w:tcPr>
            <w:tcW w:w="313"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3E0092AA"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Siempre</w:t>
            </w:r>
          </w:p>
        </w:tc>
        <w:tc>
          <w:tcPr>
            <w:tcW w:w="89"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37074EE9"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449"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2E6B219A"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Casi siempre</w:t>
            </w:r>
          </w:p>
        </w:tc>
        <w:tc>
          <w:tcPr>
            <w:tcW w:w="93"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5EF4EC6E"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373"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751F2FD8"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 A veces </w:t>
            </w:r>
          </w:p>
        </w:tc>
        <w:tc>
          <w:tcPr>
            <w:tcW w:w="177"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487B6349"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299"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409CBE10"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Casi nunca</w:t>
            </w:r>
          </w:p>
        </w:tc>
        <w:tc>
          <w:tcPr>
            <w:tcW w:w="92"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58343DC8"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315"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673316EB"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 Nunca </w:t>
            </w:r>
          </w:p>
        </w:tc>
        <w:tc>
          <w:tcPr>
            <w:tcW w:w="157" w:type="pct"/>
            <w:vMerge w:val="restart"/>
            <w:tcBorders>
              <w:top w:val="single" w:sz="4" w:space="0" w:color="auto"/>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2E03197A" w14:textId="77777777" w:rsidR="005A76C4" w:rsidRPr="004C000C" w:rsidRDefault="005A76C4" w:rsidP="00804FC0">
            <w:pPr>
              <w:spacing w:after="0" w:line="240" w:lineRule="auto"/>
              <w:rPr>
                <w:rFonts w:ascii="Arial" w:eastAsia="Times New Roman" w:hAnsi="Arial" w:cs="Arial"/>
                <w:sz w:val="20"/>
                <w:szCs w:val="20"/>
                <w:highlight w:val="yellow"/>
                <w:lang w:eastAsia="es-EC"/>
              </w:rPr>
            </w:pPr>
          </w:p>
        </w:tc>
        <w:tc>
          <w:tcPr>
            <w:tcW w:w="283" w:type="pct"/>
            <w:vMerge w:val="restart"/>
            <w:tcBorders>
              <w:top w:val="single" w:sz="4" w:space="0" w:color="auto"/>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47F52A92"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w:t>
            </w:r>
          </w:p>
        </w:tc>
      </w:tr>
      <w:tr w:rsidR="005A76C4" w:rsidRPr="004C000C" w14:paraId="092D5299" w14:textId="77777777" w:rsidTr="00804FC0">
        <w:trPr>
          <w:trHeight w:val="288"/>
        </w:trPr>
        <w:tc>
          <w:tcPr>
            <w:tcW w:w="2177" w:type="pct"/>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14:paraId="7577A36E"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94" w:type="pct"/>
            <w:vMerge/>
            <w:tcBorders>
              <w:top w:val="nil"/>
              <w:left w:val="single" w:sz="4" w:space="0" w:color="FFFFFF" w:themeColor="background1"/>
              <w:bottom w:val="single" w:sz="4" w:space="0" w:color="auto"/>
              <w:right w:val="single" w:sz="4" w:space="0" w:color="FFFFFF" w:themeColor="background1"/>
            </w:tcBorders>
            <w:vAlign w:val="center"/>
          </w:tcPr>
          <w:p w14:paraId="09C5B557" w14:textId="77777777" w:rsidR="005A76C4" w:rsidRPr="004C000C" w:rsidRDefault="005A76C4" w:rsidP="00804FC0">
            <w:pPr>
              <w:spacing w:after="0" w:line="240" w:lineRule="auto"/>
              <w:rPr>
                <w:rFonts w:ascii="Arial" w:eastAsia="Times New Roman" w:hAnsi="Arial" w:cs="Arial"/>
                <w:i/>
                <w:iCs/>
                <w:sz w:val="20"/>
                <w:szCs w:val="20"/>
                <w:highlight w:val="yellow"/>
                <w:lang w:eastAsia="es-EC"/>
              </w:rPr>
            </w:pPr>
          </w:p>
        </w:tc>
        <w:tc>
          <w:tcPr>
            <w:tcW w:w="313" w:type="pct"/>
            <w:vMerge/>
            <w:tcBorders>
              <w:top w:val="nil"/>
              <w:left w:val="single" w:sz="4" w:space="0" w:color="FFFFFF" w:themeColor="background1"/>
              <w:bottom w:val="single" w:sz="4" w:space="0" w:color="auto"/>
              <w:right w:val="single" w:sz="4" w:space="0" w:color="FFFFFF" w:themeColor="background1"/>
            </w:tcBorders>
            <w:vAlign w:val="center"/>
            <w:hideMark/>
          </w:tcPr>
          <w:p w14:paraId="00CA802F"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89" w:type="pct"/>
            <w:vMerge/>
            <w:tcBorders>
              <w:top w:val="nil"/>
              <w:left w:val="single" w:sz="4" w:space="0" w:color="FFFFFF" w:themeColor="background1"/>
              <w:bottom w:val="single" w:sz="4" w:space="0" w:color="auto"/>
              <w:right w:val="single" w:sz="4" w:space="0" w:color="FFFFFF" w:themeColor="background1"/>
            </w:tcBorders>
            <w:vAlign w:val="center"/>
          </w:tcPr>
          <w:p w14:paraId="73A439AD"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449" w:type="pct"/>
            <w:vMerge/>
            <w:tcBorders>
              <w:top w:val="nil"/>
              <w:left w:val="single" w:sz="4" w:space="0" w:color="FFFFFF" w:themeColor="background1"/>
              <w:bottom w:val="single" w:sz="4" w:space="0" w:color="auto"/>
              <w:right w:val="single" w:sz="4" w:space="0" w:color="FFFFFF" w:themeColor="background1"/>
            </w:tcBorders>
            <w:vAlign w:val="center"/>
            <w:hideMark/>
          </w:tcPr>
          <w:p w14:paraId="7E45A14C"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93" w:type="pct"/>
            <w:vMerge/>
            <w:tcBorders>
              <w:top w:val="nil"/>
              <w:left w:val="single" w:sz="4" w:space="0" w:color="FFFFFF" w:themeColor="background1"/>
              <w:bottom w:val="single" w:sz="4" w:space="0" w:color="auto"/>
              <w:right w:val="single" w:sz="4" w:space="0" w:color="FFFFFF" w:themeColor="background1"/>
            </w:tcBorders>
            <w:vAlign w:val="center"/>
          </w:tcPr>
          <w:p w14:paraId="5049EB4D"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373" w:type="pct"/>
            <w:vMerge/>
            <w:tcBorders>
              <w:top w:val="nil"/>
              <w:left w:val="single" w:sz="4" w:space="0" w:color="FFFFFF" w:themeColor="background1"/>
              <w:bottom w:val="single" w:sz="4" w:space="0" w:color="auto"/>
              <w:right w:val="single" w:sz="4" w:space="0" w:color="FFFFFF" w:themeColor="background1"/>
            </w:tcBorders>
            <w:vAlign w:val="center"/>
            <w:hideMark/>
          </w:tcPr>
          <w:p w14:paraId="3ED4CB34"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177" w:type="pct"/>
            <w:vMerge/>
            <w:tcBorders>
              <w:top w:val="nil"/>
              <w:left w:val="single" w:sz="4" w:space="0" w:color="FFFFFF" w:themeColor="background1"/>
              <w:bottom w:val="single" w:sz="4" w:space="0" w:color="auto"/>
              <w:right w:val="single" w:sz="4" w:space="0" w:color="FFFFFF" w:themeColor="background1"/>
            </w:tcBorders>
            <w:vAlign w:val="center"/>
          </w:tcPr>
          <w:p w14:paraId="048468C1"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299" w:type="pct"/>
            <w:vMerge/>
            <w:tcBorders>
              <w:top w:val="nil"/>
              <w:left w:val="single" w:sz="4" w:space="0" w:color="FFFFFF" w:themeColor="background1"/>
              <w:bottom w:val="single" w:sz="4" w:space="0" w:color="auto"/>
              <w:right w:val="single" w:sz="4" w:space="0" w:color="FFFFFF" w:themeColor="background1"/>
            </w:tcBorders>
            <w:vAlign w:val="center"/>
            <w:hideMark/>
          </w:tcPr>
          <w:p w14:paraId="66B365F0"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92" w:type="pct"/>
            <w:vMerge/>
            <w:tcBorders>
              <w:top w:val="nil"/>
              <w:left w:val="single" w:sz="4" w:space="0" w:color="FFFFFF" w:themeColor="background1"/>
              <w:bottom w:val="single" w:sz="4" w:space="0" w:color="auto"/>
              <w:right w:val="single" w:sz="4" w:space="0" w:color="FFFFFF" w:themeColor="background1"/>
            </w:tcBorders>
            <w:vAlign w:val="center"/>
          </w:tcPr>
          <w:p w14:paraId="0B5AA060"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315" w:type="pct"/>
            <w:vMerge/>
            <w:tcBorders>
              <w:top w:val="nil"/>
              <w:left w:val="single" w:sz="4" w:space="0" w:color="FFFFFF" w:themeColor="background1"/>
              <w:bottom w:val="single" w:sz="4" w:space="0" w:color="auto"/>
              <w:right w:val="single" w:sz="4" w:space="0" w:color="FFFFFF" w:themeColor="background1"/>
            </w:tcBorders>
            <w:vAlign w:val="center"/>
            <w:hideMark/>
          </w:tcPr>
          <w:p w14:paraId="2EC743D7"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157" w:type="pct"/>
            <w:vMerge/>
            <w:tcBorders>
              <w:top w:val="nil"/>
              <w:left w:val="single" w:sz="4" w:space="0" w:color="FFFFFF" w:themeColor="background1"/>
              <w:bottom w:val="single" w:sz="4" w:space="0" w:color="auto"/>
              <w:right w:val="single" w:sz="4" w:space="0" w:color="FFFFFF" w:themeColor="background1"/>
            </w:tcBorders>
            <w:vAlign w:val="center"/>
          </w:tcPr>
          <w:p w14:paraId="2D825517" w14:textId="77777777" w:rsidR="005A76C4" w:rsidRPr="004C000C" w:rsidRDefault="005A76C4" w:rsidP="00804FC0">
            <w:pPr>
              <w:spacing w:after="0" w:line="240" w:lineRule="auto"/>
              <w:rPr>
                <w:rFonts w:ascii="Arial" w:eastAsia="Times New Roman" w:hAnsi="Arial" w:cs="Arial"/>
                <w:sz w:val="20"/>
                <w:szCs w:val="20"/>
                <w:highlight w:val="yellow"/>
                <w:lang w:eastAsia="es-EC"/>
              </w:rPr>
            </w:pPr>
          </w:p>
        </w:tc>
        <w:tc>
          <w:tcPr>
            <w:tcW w:w="283" w:type="pct"/>
            <w:vMerge/>
            <w:tcBorders>
              <w:top w:val="nil"/>
              <w:left w:val="single" w:sz="4" w:space="0" w:color="FFFFFF" w:themeColor="background1"/>
              <w:bottom w:val="single" w:sz="4" w:space="0" w:color="auto"/>
              <w:right w:val="single" w:sz="4" w:space="0" w:color="FFFFFF" w:themeColor="background1"/>
            </w:tcBorders>
            <w:vAlign w:val="center"/>
            <w:hideMark/>
          </w:tcPr>
          <w:p w14:paraId="7C071FDB"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89" w:type="pct"/>
            <w:tcBorders>
              <w:top w:val="nil"/>
              <w:left w:val="single" w:sz="4" w:space="0" w:color="FFFFFF" w:themeColor="background1"/>
              <w:bottom w:val="nil"/>
              <w:right w:val="nil"/>
            </w:tcBorders>
            <w:shd w:val="clear" w:color="auto" w:fill="auto"/>
            <w:noWrap/>
            <w:vAlign w:val="bottom"/>
            <w:hideMark/>
          </w:tcPr>
          <w:p w14:paraId="385DFFDB" w14:textId="77777777" w:rsidR="005A76C4" w:rsidRPr="004C000C" w:rsidRDefault="005A76C4" w:rsidP="00804FC0">
            <w:pPr>
              <w:spacing w:after="0" w:line="240" w:lineRule="auto"/>
              <w:jc w:val="right"/>
              <w:rPr>
                <w:rFonts w:ascii="Arial" w:eastAsia="Times New Roman" w:hAnsi="Arial" w:cs="Arial"/>
                <w:sz w:val="20"/>
                <w:szCs w:val="20"/>
                <w:lang w:eastAsia="es-EC"/>
              </w:rPr>
            </w:pPr>
          </w:p>
        </w:tc>
      </w:tr>
      <w:tr w:rsidR="005A76C4" w:rsidRPr="004C000C" w14:paraId="52588D32" w14:textId="77777777" w:rsidTr="00804FC0">
        <w:trPr>
          <w:trHeight w:val="288"/>
        </w:trPr>
        <w:tc>
          <w:tcPr>
            <w:tcW w:w="2177" w:type="pct"/>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14:paraId="2AC6697C"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94" w:type="pct"/>
            <w:vMerge/>
            <w:tcBorders>
              <w:top w:val="nil"/>
              <w:left w:val="single" w:sz="4" w:space="0" w:color="FFFFFF" w:themeColor="background1"/>
              <w:bottom w:val="single" w:sz="4" w:space="0" w:color="auto"/>
              <w:right w:val="single" w:sz="4" w:space="0" w:color="FFFFFF" w:themeColor="background1"/>
            </w:tcBorders>
            <w:vAlign w:val="center"/>
          </w:tcPr>
          <w:p w14:paraId="18C992D7" w14:textId="77777777" w:rsidR="005A76C4" w:rsidRPr="004C000C" w:rsidRDefault="005A76C4" w:rsidP="00804FC0">
            <w:pPr>
              <w:spacing w:after="0" w:line="240" w:lineRule="auto"/>
              <w:rPr>
                <w:rFonts w:ascii="Arial" w:eastAsia="Times New Roman" w:hAnsi="Arial" w:cs="Arial"/>
                <w:i/>
                <w:iCs/>
                <w:sz w:val="20"/>
                <w:szCs w:val="20"/>
                <w:highlight w:val="yellow"/>
                <w:lang w:eastAsia="es-EC"/>
              </w:rPr>
            </w:pPr>
          </w:p>
        </w:tc>
        <w:tc>
          <w:tcPr>
            <w:tcW w:w="313" w:type="pct"/>
            <w:vMerge/>
            <w:tcBorders>
              <w:top w:val="nil"/>
              <w:left w:val="single" w:sz="4" w:space="0" w:color="FFFFFF" w:themeColor="background1"/>
              <w:bottom w:val="single" w:sz="4" w:space="0" w:color="auto"/>
              <w:right w:val="single" w:sz="4" w:space="0" w:color="FFFFFF" w:themeColor="background1"/>
            </w:tcBorders>
            <w:vAlign w:val="center"/>
            <w:hideMark/>
          </w:tcPr>
          <w:p w14:paraId="0812FEF3"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89" w:type="pct"/>
            <w:vMerge/>
            <w:tcBorders>
              <w:top w:val="nil"/>
              <w:left w:val="single" w:sz="4" w:space="0" w:color="FFFFFF" w:themeColor="background1"/>
              <w:bottom w:val="single" w:sz="4" w:space="0" w:color="auto"/>
              <w:right w:val="single" w:sz="4" w:space="0" w:color="FFFFFF" w:themeColor="background1"/>
            </w:tcBorders>
            <w:vAlign w:val="center"/>
          </w:tcPr>
          <w:p w14:paraId="5BCB76A2"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449" w:type="pct"/>
            <w:vMerge/>
            <w:tcBorders>
              <w:top w:val="nil"/>
              <w:left w:val="single" w:sz="4" w:space="0" w:color="FFFFFF" w:themeColor="background1"/>
              <w:bottom w:val="single" w:sz="4" w:space="0" w:color="auto"/>
              <w:right w:val="single" w:sz="4" w:space="0" w:color="FFFFFF" w:themeColor="background1"/>
            </w:tcBorders>
            <w:vAlign w:val="center"/>
            <w:hideMark/>
          </w:tcPr>
          <w:p w14:paraId="27931432"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93" w:type="pct"/>
            <w:vMerge/>
            <w:tcBorders>
              <w:top w:val="nil"/>
              <w:left w:val="single" w:sz="4" w:space="0" w:color="FFFFFF" w:themeColor="background1"/>
              <w:bottom w:val="single" w:sz="4" w:space="0" w:color="auto"/>
              <w:right w:val="single" w:sz="4" w:space="0" w:color="FFFFFF" w:themeColor="background1"/>
            </w:tcBorders>
            <w:vAlign w:val="center"/>
          </w:tcPr>
          <w:p w14:paraId="507A98DB"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373" w:type="pct"/>
            <w:vMerge/>
            <w:tcBorders>
              <w:top w:val="nil"/>
              <w:left w:val="single" w:sz="4" w:space="0" w:color="FFFFFF" w:themeColor="background1"/>
              <w:bottom w:val="single" w:sz="4" w:space="0" w:color="auto"/>
              <w:right w:val="single" w:sz="4" w:space="0" w:color="FFFFFF" w:themeColor="background1"/>
            </w:tcBorders>
            <w:vAlign w:val="center"/>
            <w:hideMark/>
          </w:tcPr>
          <w:p w14:paraId="0A46E978"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177" w:type="pct"/>
            <w:vMerge/>
            <w:tcBorders>
              <w:top w:val="nil"/>
              <w:left w:val="single" w:sz="4" w:space="0" w:color="FFFFFF" w:themeColor="background1"/>
              <w:bottom w:val="single" w:sz="4" w:space="0" w:color="auto"/>
              <w:right w:val="single" w:sz="4" w:space="0" w:color="FFFFFF" w:themeColor="background1"/>
            </w:tcBorders>
            <w:vAlign w:val="center"/>
          </w:tcPr>
          <w:p w14:paraId="5D776740"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299" w:type="pct"/>
            <w:vMerge/>
            <w:tcBorders>
              <w:top w:val="nil"/>
              <w:left w:val="single" w:sz="4" w:space="0" w:color="FFFFFF" w:themeColor="background1"/>
              <w:bottom w:val="single" w:sz="4" w:space="0" w:color="auto"/>
              <w:right w:val="single" w:sz="4" w:space="0" w:color="FFFFFF" w:themeColor="background1"/>
            </w:tcBorders>
            <w:vAlign w:val="center"/>
            <w:hideMark/>
          </w:tcPr>
          <w:p w14:paraId="48C0E71A"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92" w:type="pct"/>
            <w:vMerge/>
            <w:tcBorders>
              <w:top w:val="nil"/>
              <w:left w:val="single" w:sz="4" w:space="0" w:color="FFFFFF" w:themeColor="background1"/>
              <w:bottom w:val="single" w:sz="4" w:space="0" w:color="auto"/>
              <w:right w:val="single" w:sz="4" w:space="0" w:color="FFFFFF" w:themeColor="background1"/>
            </w:tcBorders>
            <w:vAlign w:val="center"/>
          </w:tcPr>
          <w:p w14:paraId="2B6EBD05"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315" w:type="pct"/>
            <w:vMerge/>
            <w:tcBorders>
              <w:top w:val="nil"/>
              <w:left w:val="single" w:sz="4" w:space="0" w:color="FFFFFF" w:themeColor="background1"/>
              <w:bottom w:val="single" w:sz="4" w:space="0" w:color="auto"/>
              <w:right w:val="single" w:sz="4" w:space="0" w:color="FFFFFF" w:themeColor="background1"/>
            </w:tcBorders>
            <w:vAlign w:val="center"/>
            <w:hideMark/>
          </w:tcPr>
          <w:p w14:paraId="525623DC"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157" w:type="pct"/>
            <w:vMerge/>
            <w:tcBorders>
              <w:top w:val="nil"/>
              <w:left w:val="single" w:sz="4" w:space="0" w:color="FFFFFF" w:themeColor="background1"/>
              <w:bottom w:val="single" w:sz="4" w:space="0" w:color="auto"/>
              <w:right w:val="single" w:sz="4" w:space="0" w:color="FFFFFF" w:themeColor="background1"/>
            </w:tcBorders>
            <w:vAlign w:val="center"/>
          </w:tcPr>
          <w:p w14:paraId="4DAA8DDB" w14:textId="77777777" w:rsidR="005A76C4" w:rsidRPr="004C000C" w:rsidRDefault="005A76C4" w:rsidP="00804FC0">
            <w:pPr>
              <w:spacing w:after="0" w:line="240" w:lineRule="auto"/>
              <w:rPr>
                <w:rFonts w:ascii="Arial" w:eastAsia="Times New Roman" w:hAnsi="Arial" w:cs="Arial"/>
                <w:sz w:val="20"/>
                <w:szCs w:val="20"/>
                <w:highlight w:val="yellow"/>
                <w:lang w:eastAsia="es-EC"/>
              </w:rPr>
            </w:pPr>
          </w:p>
        </w:tc>
        <w:tc>
          <w:tcPr>
            <w:tcW w:w="283" w:type="pct"/>
            <w:vMerge/>
            <w:tcBorders>
              <w:top w:val="nil"/>
              <w:left w:val="single" w:sz="4" w:space="0" w:color="FFFFFF" w:themeColor="background1"/>
              <w:bottom w:val="single" w:sz="4" w:space="0" w:color="auto"/>
              <w:right w:val="single" w:sz="4" w:space="0" w:color="FFFFFF" w:themeColor="background1"/>
            </w:tcBorders>
            <w:vAlign w:val="center"/>
            <w:hideMark/>
          </w:tcPr>
          <w:p w14:paraId="2310E9B8"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89" w:type="pct"/>
            <w:tcBorders>
              <w:top w:val="nil"/>
              <w:left w:val="single" w:sz="4" w:space="0" w:color="FFFFFF" w:themeColor="background1"/>
              <w:bottom w:val="nil"/>
              <w:right w:val="nil"/>
            </w:tcBorders>
            <w:shd w:val="clear" w:color="auto" w:fill="auto"/>
            <w:noWrap/>
            <w:vAlign w:val="bottom"/>
            <w:hideMark/>
          </w:tcPr>
          <w:p w14:paraId="5AE3058B"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1F3343FB" w14:textId="77777777" w:rsidTr="00804FC0">
        <w:trPr>
          <w:trHeight w:val="47"/>
        </w:trPr>
        <w:tc>
          <w:tcPr>
            <w:tcW w:w="2177" w:type="pct"/>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14:paraId="2A2D9FFE"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94" w:type="pct"/>
            <w:vMerge/>
            <w:tcBorders>
              <w:top w:val="nil"/>
              <w:left w:val="single" w:sz="4" w:space="0" w:color="FFFFFF" w:themeColor="background1"/>
              <w:bottom w:val="single" w:sz="4" w:space="0" w:color="auto"/>
              <w:right w:val="single" w:sz="4" w:space="0" w:color="FFFFFF" w:themeColor="background1"/>
            </w:tcBorders>
            <w:vAlign w:val="center"/>
          </w:tcPr>
          <w:p w14:paraId="335F8B2C" w14:textId="77777777" w:rsidR="005A76C4" w:rsidRPr="004C000C" w:rsidRDefault="005A76C4" w:rsidP="00804FC0">
            <w:pPr>
              <w:spacing w:after="0" w:line="240" w:lineRule="auto"/>
              <w:rPr>
                <w:rFonts w:ascii="Arial" w:eastAsia="Times New Roman" w:hAnsi="Arial" w:cs="Arial"/>
                <w:i/>
                <w:iCs/>
                <w:sz w:val="20"/>
                <w:szCs w:val="20"/>
                <w:highlight w:val="yellow"/>
                <w:lang w:eastAsia="es-EC"/>
              </w:rPr>
            </w:pPr>
          </w:p>
        </w:tc>
        <w:tc>
          <w:tcPr>
            <w:tcW w:w="313" w:type="pct"/>
            <w:vMerge/>
            <w:tcBorders>
              <w:top w:val="nil"/>
              <w:left w:val="single" w:sz="4" w:space="0" w:color="FFFFFF" w:themeColor="background1"/>
              <w:bottom w:val="single" w:sz="4" w:space="0" w:color="auto"/>
              <w:right w:val="single" w:sz="4" w:space="0" w:color="FFFFFF" w:themeColor="background1"/>
            </w:tcBorders>
            <w:vAlign w:val="center"/>
            <w:hideMark/>
          </w:tcPr>
          <w:p w14:paraId="736ADDCA"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89" w:type="pct"/>
            <w:vMerge/>
            <w:tcBorders>
              <w:top w:val="nil"/>
              <w:left w:val="single" w:sz="4" w:space="0" w:color="FFFFFF" w:themeColor="background1"/>
              <w:bottom w:val="single" w:sz="4" w:space="0" w:color="auto"/>
              <w:right w:val="single" w:sz="4" w:space="0" w:color="FFFFFF" w:themeColor="background1"/>
            </w:tcBorders>
            <w:vAlign w:val="center"/>
          </w:tcPr>
          <w:p w14:paraId="65CB812C"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449" w:type="pct"/>
            <w:vMerge/>
            <w:tcBorders>
              <w:top w:val="nil"/>
              <w:left w:val="single" w:sz="4" w:space="0" w:color="FFFFFF" w:themeColor="background1"/>
              <w:bottom w:val="single" w:sz="4" w:space="0" w:color="auto"/>
              <w:right w:val="single" w:sz="4" w:space="0" w:color="FFFFFF" w:themeColor="background1"/>
            </w:tcBorders>
            <w:vAlign w:val="center"/>
            <w:hideMark/>
          </w:tcPr>
          <w:p w14:paraId="4B275950"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93" w:type="pct"/>
            <w:vMerge/>
            <w:tcBorders>
              <w:top w:val="nil"/>
              <w:left w:val="single" w:sz="4" w:space="0" w:color="FFFFFF" w:themeColor="background1"/>
              <w:bottom w:val="single" w:sz="4" w:space="0" w:color="auto"/>
              <w:right w:val="single" w:sz="4" w:space="0" w:color="FFFFFF" w:themeColor="background1"/>
            </w:tcBorders>
            <w:vAlign w:val="center"/>
          </w:tcPr>
          <w:p w14:paraId="3F9A3438"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373" w:type="pct"/>
            <w:vMerge/>
            <w:tcBorders>
              <w:top w:val="nil"/>
              <w:left w:val="single" w:sz="4" w:space="0" w:color="FFFFFF" w:themeColor="background1"/>
              <w:bottom w:val="single" w:sz="4" w:space="0" w:color="auto"/>
              <w:right w:val="single" w:sz="4" w:space="0" w:color="FFFFFF" w:themeColor="background1"/>
            </w:tcBorders>
            <w:vAlign w:val="center"/>
            <w:hideMark/>
          </w:tcPr>
          <w:p w14:paraId="19D2203D"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177" w:type="pct"/>
            <w:vMerge/>
            <w:tcBorders>
              <w:top w:val="nil"/>
              <w:left w:val="single" w:sz="4" w:space="0" w:color="FFFFFF" w:themeColor="background1"/>
              <w:bottom w:val="single" w:sz="4" w:space="0" w:color="auto"/>
              <w:right w:val="single" w:sz="4" w:space="0" w:color="FFFFFF" w:themeColor="background1"/>
            </w:tcBorders>
            <w:vAlign w:val="center"/>
          </w:tcPr>
          <w:p w14:paraId="2D2B7A1C"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299" w:type="pct"/>
            <w:vMerge/>
            <w:tcBorders>
              <w:top w:val="nil"/>
              <w:left w:val="single" w:sz="4" w:space="0" w:color="FFFFFF" w:themeColor="background1"/>
              <w:bottom w:val="single" w:sz="4" w:space="0" w:color="auto"/>
              <w:right w:val="single" w:sz="4" w:space="0" w:color="FFFFFF" w:themeColor="background1"/>
            </w:tcBorders>
            <w:vAlign w:val="center"/>
            <w:hideMark/>
          </w:tcPr>
          <w:p w14:paraId="77F8559E"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92" w:type="pct"/>
            <w:vMerge/>
            <w:tcBorders>
              <w:top w:val="nil"/>
              <w:left w:val="single" w:sz="4" w:space="0" w:color="FFFFFF" w:themeColor="background1"/>
              <w:bottom w:val="single" w:sz="4" w:space="0" w:color="auto"/>
              <w:right w:val="single" w:sz="4" w:space="0" w:color="FFFFFF" w:themeColor="background1"/>
            </w:tcBorders>
            <w:vAlign w:val="center"/>
          </w:tcPr>
          <w:p w14:paraId="0CF97940"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315" w:type="pct"/>
            <w:vMerge/>
            <w:tcBorders>
              <w:top w:val="nil"/>
              <w:left w:val="single" w:sz="4" w:space="0" w:color="FFFFFF" w:themeColor="background1"/>
              <w:bottom w:val="single" w:sz="4" w:space="0" w:color="auto"/>
              <w:right w:val="single" w:sz="4" w:space="0" w:color="FFFFFF" w:themeColor="background1"/>
            </w:tcBorders>
            <w:vAlign w:val="center"/>
            <w:hideMark/>
          </w:tcPr>
          <w:p w14:paraId="59AD40A0"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157" w:type="pct"/>
            <w:vMerge/>
            <w:tcBorders>
              <w:top w:val="nil"/>
              <w:left w:val="single" w:sz="4" w:space="0" w:color="FFFFFF" w:themeColor="background1"/>
              <w:bottom w:val="single" w:sz="4" w:space="0" w:color="auto"/>
              <w:right w:val="single" w:sz="4" w:space="0" w:color="FFFFFF" w:themeColor="background1"/>
            </w:tcBorders>
            <w:vAlign w:val="center"/>
          </w:tcPr>
          <w:p w14:paraId="669512B0" w14:textId="77777777" w:rsidR="005A76C4" w:rsidRPr="004C000C" w:rsidRDefault="005A76C4" w:rsidP="00804FC0">
            <w:pPr>
              <w:spacing w:after="0" w:line="240" w:lineRule="auto"/>
              <w:rPr>
                <w:rFonts w:ascii="Arial" w:eastAsia="Times New Roman" w:hAnsi="Arial" w:cs="Arial"/>
                <w:sz w:val="20"/>
                <w:szCs w:val="20"/>
                <w:highlight w:val="yellow"/>
                <w:lang w:eastAsia="es-EC"/>
              </w:rPr>
            </w:pPr>
          </w:p>
        </w:tc>
        <w:tc>
          <w:tcPr>
            <w:tcW w:w="283" w:type="pct"/>
            <w:vMerge/>
            <w:tcBorders>
              <w:top w:val="nil"/>
              <w:left w:val="single" w:sz="4" w:space="0" w:color="FFFFFF" w:themeColor="background1"/>
              <w:bottom w:val="single" w:sz="4" w:space="0" w:color="auto"/>
              <w:right w:val="single" w:sz="4" w:space="0" w:color="FFFFFF" w:themeColor="background1"/>
            </w:tcBorders>
            <w:vAlign w:val="center"/>
            <w:hideMark/>
          </w:tcPr>
          <w:p w14:paraId="7FFADE99"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89" w:type="pct"/>
            <w:tcBorders>
              <w:top w:val="nil"/>
              <w:left w:val="single" w:sz="4" w:space="0" w:color="FFFFFF" w:themeColor="background1"/>
              <w:bottom w:val="nil"/>
              <w:right w:val="nil"/>
            </w:tcBorders>
            <w:shd w:val="clear" w:color="auto" w:fill="auto"/>
            <w:noWrap/>
            <w:vAlign w:val="bottom"/>
            <w:hideMark/>
          </w:tcPr>
          <w:p w14:paraId="563A8CAA"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67980F85" w14:textId="77777777" w:rsidTr="00804FC0">
        <w:trPr>
          <w:trHeight w:val="456"/>
        </w:trPr>
        <w:tc>
          <w:tcPr>
            <w:tcW w:w="2177"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0CC3AF15"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Aplico el planteamiento de premisas en textos argumentativos cortos </w:t>
            </w:r>
          </w:p>
        </w:tc>
        <w:tc>
          <w:tcPr>
            <w:tcW w:w="94"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A206343" w14:textId="77777777" w:rsidR="005A76C4" w:rsidRPr="004C000C" w:rsidRDefault="005A76C4" w:rsidP="00804FC0">
            <w:pPr>
              <w:spacing w:after="0" w:line="240" w:lineRule="auto"/>
              <w:jc w:val="center"/>
              <w:rPr>
                <w:rFonts w:ascii="Arial" w:eastAsia="Times New Roman" w:hAnsi="Arial" w:cs="Arial"/>
                <w:i/>
                <w:iCs/>
                <w:sz w:val="20"/>
                <w:szCs w:val="20"/>
                <w:highlight w:val="yellow"/>
                <w:lang w:eastAsia="es-EC"/>
              </w:rPr>
            </w:pPr>
          </w:p>
        </w:tc>
        <w:tc>
          <w:tcPr>
            <w:tcW w:w="313"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78CE8BD"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20.4</w:t>
            </w:r>
          </w:p>
        </w:tc>
        <w:tc>
          <w:tcPr>
            <w:tcW w:w="89"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3C98DF9"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6587833"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24.5</w:t>
            </w:r>
          </w:p>
        </w:tc>
        <w:tc>
          <w:tcPr>
            <w:tcW w:w="93"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B082833"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2FB071E"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43.5</w:t>
            </w:r>
          </w:p>
        </w:tc>
        <w:tc>
          <w:tcPr>
            <w:tcW w:w="177"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34CD487"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5821596"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9.1</w:t>
            </w:r>
          </w:p>
        </w:tc>
        <w:tc>
          <w:tcPr>
            <w:tcW w:w="92"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A82ED78"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BDCBD21"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2.5</w:t>
            </w:r>
          </w:p>
        </w:tc>
        <w:tc>
          <w:tcPr>
            <w:tcW w:w="157"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E507F18"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nil"/>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12888F9"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tcBorders>
            <w:vAlign w:val="center"/>
            <w:hideMark/>
          </w:tcPr>
          <w:p w14:paraId="7B1B7658"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26533E1E" w14:textId="77777777" w:rsidTr="00804FC0">
        <w:trPr>
          <w:trHeight w:val="456"/>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4F983D67"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Elaboro conclusiones en textos argumentativos cortos</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E787B53" w14:textId="77777777" w:rsidR="005A76C4" w:rsidRPr="004C000C" w:rsidRDefault="005A76C4" w:rsidP="00804FC0">
            <w:pPr>
              <w:spacing w:after="0" w:line="240" w:lineRule="auto"/>
              <w:jc w:val="center"/>
              <w:rPr>
                <w:rFonts w:ascii="Arial" w:eastAsia="Times New Roman" w:hAnsi="Arial" w:cs="Arial"/>
                <w:i/>
                <w:iCs/>
                <w:sz w:val="20"/>
                <w:szCs w:val="20"/>
                <w:highlight w:val="yellow"/>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F1FF001"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23.4</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7470977"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B42EF6C"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27</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1E7F03B"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9F7D3CA"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39.7</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384A362"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27CA684"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7.9</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30CED77"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1FEF46D"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CF3DFBA"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2DAAC26"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bottom w:val="single" w:sz="4" w:space="0" w:color="FFFFFF" w:themeColor="background1"/>
            </w:tcBorders>
            <w:vAlign w:val="center"/>
            <w:hideMark/>
          </w:tcPr>
          <w:p w14:paraId="4A0B15E1"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14A07ECB" w14:textId="77777777" w:rsidTr="00804FC0">
        <w:trPr>
          <w:trHeight w:val="50"/>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6282D585"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Planteo una tesis en los textos argumentativos largos</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0463A3D" w14:textId="77777777" w:rsidR="005A76C4" w:rsidRPr="004C000C" w:rsidRDefault="005A76C4" w:rsidP="00804FC0">
            <w:pPr>
              <w:spacing w:after="0" w:line="240" w:lineRule="auto"/>
              <w:jc w:val="center"/>
              <w:rPr>
                <w:rFonts w:ascii="Arial" w:eastAsia="Times New Roman" w:hAnsi="Arial" w:cs="Arial"/>
                <w:i/>
                <w:iCs/>
                <w:sz w:val="20"/>
                <w:szCs w:val="20"/>
                <w:highlight w:val="yellow"/>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13517B8"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23.1</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CDBB45A"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3A2B79C"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27.3</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46AD07C"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0CD05C7"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37.7</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463903D"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AA1520B"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8.4</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9D560AF"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9EB20F9"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3.5</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C5CACA1"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A574A7F"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bottom w:val="single" w:sz="4" w:space="0" w:color="FFFFFF" w:themeColor="background1"/>
            </w:tcBorders>
            <w:vAlign w:val="center"/>
            <w:hideMark/>
          </w:tcPr>
          <w:p w14:paraId="71D1B1D7"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2685BC98" w14:textId="77777777" w:rsidTr="00804FC0">
        <w:trPr>
          <w:trHeight w:val="525"/>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6C2CE49F"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Planteo una introducción en los textos argumentativos largos</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14B8E6B" w14:textId="77777777" w:rsidR="005A76C4" w:rsidRPr="004C000C" w:rsidRDefault="005A76C4" w:rsidP="00804FC0">
            <w:pPr>
              <w:spacing w:after="0" w:line="240" w:lineRule="auto"/>
              <w:jc w:val="center"/>
              <w:rPr>
                <w:rFonts w:ascii="Arial" w:eastAsia="Times New Roman" w:hAnsi="Arial" w:cs="Arial"/>
                <w:i/>
                <w:iCs/>
                <w:sz w:val="20"/>
                <w:szCs w:val="20"/>
                <w:highlight w:val="yellow"/>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AA34CA8"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24.5</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5C07BD6"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45B7A10"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24.5</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4668FEF"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DAC6850"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38</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A2AB083"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2C2575A"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8</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49DCF4C"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526418C"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5</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7AD4E69"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EA5CE9D"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bottom w:val="single" w:sz="4" w:space="0" w:color="FFFFFF" w:themeColor="background1"/>
            </w:tcBorders>
            <w:vAlign w:val="center"/>
            <w:hideMark/>
          </w:tcPr>
          <w:p w14:paraId="79F426E9"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5B1B5A4D" w14:textId="77777777" w:rsidTr="00804FC0">
        <w:trPr>
          <w:trHeight w:val="546"/>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73A0E81C"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Planteo una tesis clara y precisa en textos argumentativos largos</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EF572A7"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93C73DE"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19</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F35E797"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2023A77"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33.9</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A8999F5"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BE424B9"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37.5</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A618315"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9EE871C"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6.6</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EC205C7"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4647D82"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E2FB261"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6DAF805"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tcBorders>
            <w:vAlign w:val="center"/>
            <w:hideMark/>
          </w:tcPr>
          <w:p w14:paraId="2969CE48"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1A503341" w14:textId="77777777" w:rsidTr="00804FC0">
        <w:trPr>
          <w:trHeight w:val="456"/>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3641403"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Planteo argumentos razonados cuando escribo textos argumentativos</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160A156"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31A4FD0"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24.8</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374A3DF"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CBF7C86"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29.2</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9190AB5"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0BC7622"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37.2</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90CA88D"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5AB1DE2"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5.8</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0A66043"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9C7B93D"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E1A3D45"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FAD26F5"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bottom w:val="single" w:sz="4" w:space="0" w:color="FFFFFF" w:themeColor="background1"/>
            </w:tcBorders>
            <w:vAlign w:val="center"/>
            <w:hideMark/>
          </w:tcPr>
          <w:p w14:paraId="50BC42E5" w14:textId="77777777" w:rsidR="005A76C4" w:rsidRPr="004C000C" w:rsidRDefault="005A76C4" w:rsidP="00804FC0">
            <w:pPr>
              <w:spacing w:after="0" w:line="240" w:lineRule="auto"/>
              <w:rPr>
                <w:rFonts w:ascii="Arial" w:eastAsia="Times New Roman" w:hAnsi="Arial" w:cs="Arial"/>
                <w:sz w:val="20"/>
                <w:szCs w:val="20"/>
                <w:lang w:eastAsia="es-EC"/>
              </w:rPr>
            </w:pPr>
          </w:p>
          <w:p w14:paraId="615F2661"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7C7753C8" w14:textId="77777777" w:rsidTr="00804FC0">
        <w:trPr>
          <w:trHeight w:val="132"/>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1CAFA31"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Sustento en datos para probar la tesis planteada en textos argumentativos </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2ECD868"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336E6DF"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18.2</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C43D1BA"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0D1A8CF"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32</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645D7AE"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06FF6D2"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40.5</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25C8A23"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32C553C"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6.3</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6CE88AF"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C5E69A7"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D0821D5"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C06AD04"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bottom w:val="single" w:sz="4" w:space="0" w:color="FFFFFF" w:themeColor="background1"/>
            </w:tcBorders>
            <w:vAlign w:val="center"/>
          </w:tcPr>
          <w:p w14:paraId="1728349E"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2D21E41A" w14:textId="77777777" w:rsidTr="00804FC0">
        <w:trPr>
          <w:trHeight w:val="84"/>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8D61D51"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Planteo ideas claras en textos argumentativos </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92F5112"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745CC32"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23.7</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BB77DE4"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9658AF7"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35.3</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790F83A"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F8FA262"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35</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4557739"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DCB9594"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4</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63640BC"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A5E2A69"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98DEE3C"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4F969D0"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bottom w:val="single" w:sz="4" w:space="0" w:color="FFFFFF" w:themeColor="background1"/>
            </w:tcBorders>
            <w:vAlign w:val="center"/>
          </w:tcPr>
          <w:p w14:paraId="6F5D0742" w14:textId="77777777" w:rsidR="005A76C4" w:rsidRPr="004C000C" w:rsidRDefault="005A76C4" w:rsidP="00804FC0">
            <w:pPr>
              <w:spacing w:after="0" w:line="240" w:lineRule="auto"/>
              <w:rPr>
                <w:rFonts w:ascii="Arial" w:eastAsia="Times New Roman" w:hAnsi="Arial" w:cs="Arial"/>
                <w:sz w:val="20"/>
                <w:szCs w:val="20"/>
                <w:lang w:eastAsia="es-EC"/>
              </w:rPr>
            </w:pPr>
          </w:p>
          <w:p w14:paraId="5EEC5FBE"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315EEF77" w14:textId="77777777" w:rsidTr="00804FC0">
        <w:trPr>
          <w:trHeight w:val="90"/>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8387864"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Planteo de manera persuasiva los textos argumentativos </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96F379E"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AB59771"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16.5</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37FAB61"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3DEA692"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32.8</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FA8EBF4"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E70E355"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41.9</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BCDF8BE"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7CC41BA"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6</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20258F6"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F1B876C"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2.8</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E26FA99"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868B18C"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bottom w:val="single" w:sz="4" w:space="0" w:color="FFFFFF" w:themeColor="background1"/>
            </w:tcBorders>
            <w:vAlign w:val="center"/>
          </w:tcPr>
          <w:p w14:paraId="73702C43"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79C251F8" w14:textId="77777777" w:rsidTr="005B51BF">
        <w:trPr>
          <w:trHeight w:val="122"/>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2157C14"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Desarrollo argumentos siguiendo un proceso lógico en textos escritos</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D45C88F"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92BDFC0"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22.6</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333C5BB"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4356FE1"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33.6</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111AF28"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E794FA5"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36.9</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EF15D09"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C8AF1EB"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5</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96FA170"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A90E9BB"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4636C92"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548FB60"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bottom w:val="single" w:sz="4" w:space="0" w:color="FFFFFF" w:themeColor="background1"/>
            </w:tcBorders>
            <w:vAlign w:val="center"/>
          </w:tcPr>
          <w:p w14:paraId="4BE05FA6"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6F2F52CA" w14:textId="77777777" w:rsidTr="005B51BF">
        <w:trPr>
          <w:trHeight w:val="370"/>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ECFA229"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Elaboro argumentos siguiendo modelos existentes </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E8CDD87"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D1B6DB1"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24.2</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04BFDA4"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E4E23FD"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30.9</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6C78F95"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0DC0578"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  37.5</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3CAAB3B"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117B9B8"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  6</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63CA607"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FBA40C0"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  1</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752AFEE" w14:textId="77777777" w:rsidR="005A76C4" w:rsidRPr="004C000C" w:rsidRDefault="005A76C4" w:rsidP="00804FC0">
            <w:pPr>
              <w:spacing w:after="0" w:line="240" w:lineRule="auto"/>
              <w:rPr>
                <w:rFonts w:ascii="Arial" w:eastAsia="Times New Roman" w:hAnsi="Arial" w:cs="Arial"/>
                <w:sz w:val="20"/>
                <w:szCs w:val="20"/>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A3447C7"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bottom w:val="single" w:sz="4" w:space="0" w:color="FFFFFF" w:themeColor="background1"/>
            </w:tcBorders>
            <w:vAlign w:val="center"/>
            <w:hideMark/>
          </w:tcPr>
          <w:p w14:paraId="02B28320" w14:textId="77777777" w:rsidR="005A76C4" w:rsidRPr="004C000C" w:rsidRDefault="005A76C4" w:rsidP="00804FC0">
            <w:pPr>
              <w:spacing w:after="0" w:line="240" w:lineRule="auto"/>
              <w:rPr>
                <w:rFonts w:ascii="Arial" w:eastAsia="Times New Roman" w:hAnsi="Arial" w:cs="Arial"/>
                <w:sz w:val="20"/>
                <w:szCs w:val="20"/>
                <w:lang w:eastAsia="es-EC"/>
              </w:rPr>
            </w:pPr>
          </w:p>
          <w:p w14:paraId="155D1056" w14:textId="77777777" w:rsidR="005A76C4" w:rsidRPr="004C000C" w:rsidRDefault="005A76C4" w:rsidP="00804FC0">
            <w:pPr>
              <w:spacing w:after="0" w:line="240" w:lineRule="auto"/>
              <w:rPr>
                <w:rFonts w:ascii="Arial" w:eastAsia="Times New Roman" w:hAnsi="Arial" w:cs="Arial"/>
                <w:sz w:val="20"/>
                <w:szCs w:val="20"/>
                <w:lang w:eastAsia="es-EC"/>
              </w:rPr>
            </w:pPr>
          </w:p>
          <w:p w14:paraId="2E485F14" w14:textId="77777777" w:rsidR="005A76C4" w:rsidRPr="004C000C" w:rsidRDefault="005A76C4" w:rsidP="00804FC0">
            <w:pPr>
              <w:spacing w:after="0" w:line="240" w:lineRule="auto"/>
              <w:rPr>
                <w:rFonts w:ascii="Arial" w:eastAsia="Times New Roman" w:hAnsi="Arial" w:cs="Arial"/>
                <w:sz w:val="20"/>
                <w:szCs w:val="20"/>
                <w:lang w:eastAsia="es-EC"/>
              </w:rPr>
            </w:pPr>
          </w:p>
          <w:p w14:paraId="297456B6"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70B7D929" w14:textId="77777777" w:rsidTr="00804FC0">
        <w:trPr>
          <w:trHeight w:val="355"/>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58804F3"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Planteo contrargumentos como manera de refutación de argumentos </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E32919A"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508AB0C"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17.4</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896A6A1"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6833BF8"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30.6</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3A04586"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6981ADE"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44.4</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44B93C8"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2715765"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6</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1327B5C"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8B33EB5"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1.5</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F7967C3"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F8EA503"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bottom w:val="single" w:sz="4" w:space="0" w:color="FFFFFF" w:themeColor="background1"/>
            </w:tcBorders>
            <w:vAlign w:val="center"/>
          </w:tcPr>
          <w:p w14:paraId="4E5D69FC"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47C45A32" w14:textId="77777777" w:rsidTr="00804FC0">
        <w:trPr>
          <w:trHeight w:val="44"/>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812FA52"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Elaboro argumentos evitando las falacias </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B1A0283"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FDF5CEA"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22</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6FC6AA1"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C93725C"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30</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F972563"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4822B72"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37.5</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0C97E37"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CFC00F6"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8.5</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ABDB64E"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B07BF7A"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3498FCD"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81E7534"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bottom w:val="single" w:sz="4" w:space="0" w:color="FFFFFF" w:themeColor="background1"/>
            </w:tcBorders>
            <w:vAlign w:val="center"/>
          </w:tcPr>
          <w:p w14:paraId="33831B8A"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3FD6B8C7" w14:textId="77777777" w:rsidTr="00804FC0">
        <w:trPr>
          <w:trHeight w:val="684"/>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2C4FA91"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Elaboro textos argumentativos presentando evidencias para demostrar la verdad</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9CD74AD"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A01EF30"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26.4</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741ABDB"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D6A927F"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31.7</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C831D33"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D043286"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31.7</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5132868"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B01DC92"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8.2</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177AF1F"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786092E"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C1B3081"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A20BC5F"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tcBorders>
            <w:vAlign w:val="center"/>
          </w:tcPr>
          <w:p w14:paraId="04E77DEE"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06F0EA9A" w14:textId="77777777" w:rsidTr="00804FC0">
        <w:trPr>
          <w:trHeight w:val="504"/>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B7B6F4E"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Elaboro textos argumentativos citando fuentes </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969C1FA"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94367F7"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23.7</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9F847E6"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4EAFBDF"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30.3</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5CD987E"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B5FE4A0"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36.9</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8D2B993"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7260203"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7</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827FD1D"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1261B14"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DE98410"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27C43B0"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bottom w:val="single" w:sz="4" w:space="0" w:color="FFFFFF" w:themeColor="background1"/>
            </w:tcBorders>
            <w:vAlign w:val="center"/>
          </w:tcPr>
          <w:p w14:paraId="443D83AA"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24F3C56F" w14:textId="77777777" w:rsidTr="00804FC0">
        <w:trPr>
          <w:trHeight w:val="684"/>
        </w:trPr>
        <w:tc>
          <w:tcPr>
            <w:tcW w:w="2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364C141"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Demuestro objetividad en los argumentos recurriendo a fuentes empíricas </w:t>
            </w:r>
          </w:p>
        </w:tc>
        <w:tc>
          <w:tcPr>
            <w:tcW w:w="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B56B401"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8445897"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19.3</w:t>
            </w:r>
          </w:p>
        </w:tc>
        <w:tc>
          <w:tcPr>
            <w:tcW w:w="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107649C"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3AB80A7"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27.8</w:t>
            </w:r>
          </w:p>
        </w:tc>
        <w:tc>
          <w:tcPr>
            <w:tcW w:w="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573412F"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198A2F6"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41.3</w:t>
            </w:r>
          </w:p>
        </w:tc>
        <w:tc>
          <w:tcPr>
            <w:tcW w:w="1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7B066A6"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55EB962"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9.9</w:t>
            </w:r>
          </w:p>
        </w:tc>
        <w:tc>
          <w:tcPr>
            <w:tcW w:w="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DFABE98"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76E8676"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1.6</w:t>
            </w:r>
          </w:p>
        </w:tc>
        <w:tc>
          <w:tcPr>
            <w:tcW w:w="1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6295461"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A96DC36"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bottom w:val="single" w:sz="4" w:space="0" w:color="FFFFFF" w:themeColor="background1"/>
            </w:tcBorders>
            <w:vAlign w:val="center"/>
          </w:tcPr>
          <w:p w14:paraId="188AEEB1" w14:textId="77777777" w:rsidR="005A76C4" w:rsidRPr="004C000C" w:rsidRDefault="005A76C4" w:rsidP="00804FC0">
            <w:pPr>
              <w:spacing w:after="0" w:line="240" w:lineRule="auto"/>
              <w:rPr>
                <w:rFonts w:ascii="Arial" w:eastAsia="Times New Roman" w:hAnsi="Arial" w:cs="Arial"/>
                <w:sz w:val="20"/>
                <w:szCs w:val="20"/>
                <w:lang w:eastAsia="es-EC"/>
              </w:rPr>
            </w:pPr>
          </w:p>
        </w:tc>
      </w:tr>
      <w:tr w:rsidR="005A76C4" w:rsidRPr="004C000C" w14:paraId="79F58B51" w14:textId="77777777" w:rsidTr="00804FC0">
        <w:trPr>
          <w:trHeight w:val="456"/>
        </w:trPr>
        <w:tc>
          <w:tcPr>
            <w:tcW w:w="2177"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36E9F197" w14:textId="77777777" w:rsidR="005A76C4" w:rsidRPr="004C000C" w:rsidRDefault="005A76C4" w:rsidP="00804FC0">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Utilizo argumentos de autoridad para realizar textos argumentativos.</w:t>
            </w:r>
          </w:p>
        </w:tc>
        <w:tc>
          <w:tcPr>
            <w:tcW w:w="94"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47E60585"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3"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5E6EAD16"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19.6</w:t>
            </w:r>
          </w:p>
        </w:tc>
        <w:tc>
          <w:tcPr>
            <w:tcW w:w="89"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56F302CD"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449"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43BF5C32"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24.8</w:t>
            </w:r>
          </w:p>
        </w:tc>
        <w:tc>
          <w:tcPr>
            <w:tcW w:w="93"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1F40CF52"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73"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145E3883"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41.3</w:t>
            </w:r>
          </w:p>
        </w:tc>
        <w:tc>
          <w:tcPr>
            <w:tcW w:w="177"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7DAAA425"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299"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1668263E"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11.3</w:t>
            </w:r>
          </w:p>
        </w:tc>
        <w:tc>
          <w:tcPr>
            <w:tcW w:w="92"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348FC34F" w14:textId="77777777" w:rsidR="005A76C4" w:rsidRPr="004C000C" w:rsidRDefault="005A76C4" w:rsidP="00804FC0">
            <w:pPr>
              <w:spacing w:after="0" w:line="240" w:lineRule="auto"/>
              <w:jc w:val="center"/>
              <w:rPr>
                <w:rFonts w:ascii="Arial" w:eastAsia="Times New Roman" w:hAnsi="Arial" w:cs="Arial"/>
                <w:sz w:val="20"/>
                <w:szCs w:val="20"/>
                <w:lang w:eastAsia="es-EC"/>
              </w:rPr>
            </w:pPr>
          </w:p>
        </w:tc>
        <w:tc>
          <w:tcPr>
            <w:tcW w:w="315"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0A447CAD"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w:t>
            </w:r>
          </w:p>
        </w:tc>
        <w:tc>
          <w:tcPr>
            <w:tcW w:w="157"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006FBD90" w14:textId="77777777" w:rsidR="005A76C4" w:rsidRPr="004C000C" w:rsidRDefault="005A76C4" w:rsidP="00804FC0">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59C7E014" w14:textId="77777777" w:rsidR="005A76C4" w:rsidRPr="004C000C" w:rsidRDefault="005A76C4" w:rsidP="00804FC0">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tcBorders>
            <w:vAlign w:val="center"/>
            <w:hideMark/>
          </w:tcPr>
          <w:p w14:paraId="63EC43E5" w14:textId="77777777" w:rsidR="005A76C4" w:rsidRPr="004C000C" w:rsidRDefault="005A76C4" w:rsidP="00804FC0">
            <w:pPr>
              <w:spacing w:after="0" w:line="240" w:lineRule="auto"/>
              <w:rPr>
                <w:rFonts w:ascii="Arial" w:eastAsia="Times New Roman" w:hAnsi="Arial" w:cs="Arial"/>
                <w:sz w:val="20"/>
                <w:szCs w:val="20"/>
                <w:lang w:eastAsia="es-EC"/>
              </w:rPr>
            </w:pPr>
          </w:p>
        </w:tc>
      </w:tr>
      <w:bookmarkEnd w:id="2"/>
    </w:tbl>
    <w:p w14:paraId="5BEEAE8A" w14:textId="77777777" w:rsidR="005A76C4" w:rsidRPr="004C000C" w:rsidRDefault="005A76C4" w:rsidP="00533106">
      <w:pPr>
        <w:spacing w:after="0" w:line="240" w:lineRule="auto"/>
        <w:rPr>
          <w:rFonts w:ascii="Arial" w:hAnsi="Arial" w:cs="Arial"/>
          <w:b/>
          <w:bCs/>
          <w:sz w:val="18"/>
          <w:szCs w:val="18"/>
        </w:rPr>
      </w:pPr>
    </w:p>
    <w:p w14:paraId="6EAAD7BF" w14:textId="77777777" w:rsidR="005A76C4" w:rsidRPr="004C000C" w:rsidRDefault="005A76C4" w:rsidP="00533106">
      <w:pPr>
        <w:spacing w:after="0" w:line="240" w:lineRule="auto"/>
        <w:jc w:val="both"/>
        <w:rPr>
          <w:rFonts w:ascii="Arial" w:hAnsi="Arial" w:cs="Arial"/>
          <w:b/>
        </w:rPr>
      </w:pPr>
      <w:r w:rsidRPr="004C000C">
        <w:rPr>
          <w:rFonts w:ascii="Arial" w:hAnsi="Arial" w:cs="Arial"/>
          <w:b/>
        </w:rPr>
        <w:t>Interpretación:</w:t>
      </w:r>
    </w:p>
    <w:p w14:paraId="2B239EA4" w14:textId="77777777" w:rsidR="005A76C4" w:rsidRPr="004C000C" w:rsidRDefault="005A76C4" w:rsidP="00533106">
      <w:pPr>
        <w:spacing w:after="0" w:line="240" w:lineRule="auto"/>
        <w:jc w:val="both"/>
        <w:rPr>
          <w:rFonts w:ascii="Arial" w:hAnsi="Arial" w:cs="Arial"/>
        </w:rPr>
      </w:pPr>
      <w:r w:rsidRPr="004C000C">
        <w:rPr>
          <w:rFonts w:ascii="Arial" w:hAnsi="Arial" w:cs="Arial"/>
        </w:rPr>
        <w:t xml:space="preserve">De acuerdo con los datos obtenidos se observa que el mayor porcentaje, a veces aplican los elementos de la argumentación escrita. Sin embargo, elevados porcentajes señalan que no aplican el planteamiento de premisas, de conclusiones en textos argumentativos cortos; ni el planteamiento de la tesis, introducción, la sustentación basada en datos y evidencias probatorias y el uso de los argumentos de autoridad en textos argumentativos largos. Esto </w:t>
      </w:r>
      <w:r w:rsidRPr="004C000C">
        <w:rPr>
          <w:rFonts w:ascii="Arial" w:hAnsi="Arial" w:cs="Arial"/>
        </w:rPr>
        <w:lastRenderedPageBreak/>
        <w:t>hace pensar que los estudiantes no están elaborando textos completamente argumentativos, sino, con algunas características argumentativas. Al no aplicar los elementos de la argumentación escrita sus serán carentes, desde una la arista de la argumentación.</w:t>
      </w:r>
    </w:p>
    <w:p w14:paraId="3B20CDA5" w14:textId="77777777" w:rsidR="006536F8" w:rsidRDefault="006536F8" w:rsidP="00533106">
      <w:pPr>
        <w:spacing w:after="0" w:line="240" w:lineRule="auto"/>
        <w:rPr>
          <w:rFonts w:ascii="Arial" w:hAnsi="Arial" w:cs="Arial"/>
          <w:b/>
          <w:bCs/>
          <w:sz w:val="20"/>
          <w:szCs w:val="20"/>
        </w:rPr>
      </w:pPr>
    </w:p>
    <w:p w14:paraId="12B9FEF6" w14:textId="72261C83" w:rsidR="005A76C4" w:rsidRPr="004C000C" w:rsidRDefault="005A76C4" w:rsidP="00533106">
      <w:pPr>
        <w:spacing w:after="0" w:line="240" w:lineRule="auto"/>
        <w:rPr>
          <w:rFonts w:ascii="Arial" w:hAnsi="Arial" w:cs="Arial"/>
          <w:b/>
          <w:bCs/>
          <w:sz w:val="20"/>
          <w:szCs w:val="20"/>
        </w:rPr>
      </w:pPr>
      <w:r w:rsidRPr="004C000C">
        <w:rPr>
          <w:rFonts w:ascii="Arial" w:hAnsi="Arial" w:cs="Arial"/>
          <w:b/>
          <w:bCs/>
          <w:sz w:val="20"/>
          <w:szCs w:val="20"/>
        </w:rPr>
        <w:t>Tabla 3.</w:t>
      </w:r>
    </w:p>
    <w:p w14:paraId="0476D0B4" w14:textId="77777777" w:rsidR="005A76C4" w:rsidRPr="004C000C" w:rsidRDefault="005A76C4" w:rsidP="00533106">
      <w:pPr>
        <w:spacing w:after="0" w:line="240" w:lineRule="auto"/>
        <w:rPr>
          <w:rFonts w:ascii="Arial" w:hAnsi="Arial" w:cs="Arial"/>
          <w:sz w:val="20"/>
          <w:szCs w:val="20"/>
        </w:rPr>
      </w:pPr>
      <w:r w:rsidRPr="004C000C">
        <w:rPr>
          <w:rFonts w:ascii="Arial" w:hAnsi="Arial" w:cs="Arial"/>
          <w:sz w:val="20"/>
          <w:szCs w:val="20"/>
        </w:rPr>
        <w:t xml:space="preserve">Aplicación de las propiedades textuales en los textos argumentativos </w:t>
      </w:r>
    </w:p>
    <w:tbl>
      <w:tblPr>
        <w:tblW w:w="5006" w:type="pct"/>
        <w:tblLayout w:type="fixed"/>
        <w:tblCellMar>
          <w:left w:w="70" w:type="dxa"/>
          <w:right w:w="70" w:type="dxa"/>
        </w:tblCellMar>
        <w:tblLook w:val="04A0" w:firstRow="1" w:lastRow="0" w:firstColumn="1" w:lastColumn="0" w:noHBand="0" w:noVBand="1"/>
      </w:tblPr>
      <w:tblGrid>
        <w:gridCol w:w="3511"/>
        <w:gridCol w:w="167"/>
        <w:gridCol w:w="539"/>
        <w:gridCol w:w="168"/>
        <w:gridCol w:w="973"/>
        <w:gridCol w:w="161"/>
        <w:gridCol w:w="823"/>
        <w:gridCol w:w="170"/>
        <w:gridCol w:w="681"/>
        <w:gridCol w:w="170"/>
        <w:gridCol w:w="710"/>
        <w:gridCol w:w="282"/>
        <w:gridCol w:w="511"/>
        <w:gridCol w:w="161"/>
      </w:tblGrid>
      <w:tr w:rsidR="005A76C4" w:rsidRPr="004C000C" w14:paraId="7D45A0C8" w14:textId="77777777" w:rsidTr="006536F8">
        <w:trPr>
          <w:gridAfter w:val="1"/>
          <w:wAfter w:w="89" w:type="pct"/>
          <w:trHeight w:val="111"/>
        </w:trPr>
        <w:tc>
          <w:tcPr>
            <w:tcW w:w="1945" w:type="pct"/>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14:paraId="5D3138BE"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bookmarkStart w:id="3" w:name="_Hlk130149342"/>
          </w:p>
        </w:tc>
        <w:tc>
          <w:tcPr>
            <w:tcW w:w="2527" w:type="pct"/>
            <w:gridSpan w:val="10"/>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hideMark/>
          </w:tcPr>
          <w:p w14:paraId="445AC96F" w14:textId="77777777" w:rsidR="005A76C4" w:rsidRPr="004C000C" w:rsidRDefault="005A76C4" w:rsidP="00533106">
            <w:pPr>
              <w:spacing w:after="0" w:line="240" w:lineRule="auto"/>
              <w:ind w:right="-927"/>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PORCENTAJE                                                                                              </w:t>
            </w:r>
          </w:p>
        </w:tc>
        <w:tc>
          <w:tcPr>
            <w:tcW w:w="439" w:type="pct"/>
            <w:gridSpan w:val="2"/>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hideMark/>
          </w:tcPr>
          <w:p w14:paraId="69EE7D31"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       %</w:t>
            </w:r>
          </w:p>
        </w:tc>
      </w:tr>
      <w:tr w:rsidR="005A76C4" w:rsidRPr="004C000C" w14:paraId="40A61872" w14:textId="77777777" w:rsidTr="006536F8">
        <w:trPr>
          <w:gridAfter w:val="1"/>
          <w:wAfter w:w="89" w:type="pct"/>
          <w:trHeight w:val="509"/>
        </w:trPr>
        <w:tc>
          <w:tcPr>
            <w:tcW w:w="1945" w:type="pct"/>
            <w:vMerge/>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hideMark/>
          </w:tcPr>
          <w:p w14:paraId="73360CA4"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3"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7B8FF6AC" w14:textId="77777777" w:rsidR="005A76C4" w:rsidRPr="004C000C" w:rsidRDefault="005A76C4" w:rsidP="00533106">
            <w:pPr>
              <w:spacing w:after="0" w:line="240" w:lineRule="auto"/>
              <w:rPr>
                <w:rFonts w:ascii="Arial" w:eastAsia="Times New Roman" w:hAnsi="Arial" w:cs="Arial"/>
                <w:sz w:val="20"/>
                <w:szCs w:val="20"/>
                <w:highlight w:val="yellow"/>
                <w:lang w:eastAsia="es-EC"/>
              </w:rPr>
            </w:pPr>
          </w:p>
        </w:tc>
        <w:tc>
          <w:tcPr>
            <w:tcW w:w="299"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5CF71181"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Siempre</w:t>
            </w:r>
          </w:p>
        </w:tc>
        <w:tc>
          <w:tcPr>
            <w:tcW w:w="93" w:type="pct"/>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0D6766CC" w14:textId="77777777" w:rsidR="005A76C4" w:rsidRPr="004C000C" w:rsidRDefault="005A76C4" w:rsidP="00533106">
            <w:pPr>
              <w:spacing w:after="0" w:line="240" w:lineRule="auto"/>
              <w:rPr>
                <w:rFonts w:ascii="Arial" w:eastAsia="Times New Roman" w:hAnsi="Arial" w:cs="Arial"/>
                <w:sz w:val="20"/>
                <w:szCs w:val="20"/>
                <w:highlight w:val="yellow"/>
                <w:lang w:eastAsia="es-EC"/>
              </w:rPr>
            </w:pPr>
          </w:p>
        </w:tc>
        <w:tc>
          <w:tcPr>
            <w:tcW w:w="539"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52DF46EC"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Casi siempre</w:t>
            </w:r>
          </w:p>
        </w:tc>
        <w:tc>
          <w:tcPr>
            <w:tcW w:w="89"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5AB0A905"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456"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46510420"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 A veces </w:t>
            </w:r>
          </w:p>
        </w:tc>
        <w:tc>
          <w:tcPr>
            <w:tcW w:w="94"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2D181B44"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377"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10DAB8CD"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Casi nunca</w:t>
            </w:r>
          </w:p>
        </w:tc>
        <w:tc>
          <w:tcPr>
            <w:tcW w:w="94"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tcPr>
          <w:p w14:paraId="31F053AF"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393" w:type="pct"/>
            <w:vMerge w:val="restart"/>
            <w:tcBorders>
              <w:top w:val="nil"/>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6BC737CA"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 Nunca </w:t>
            </w:r>
          </w:p>
        </w:tc>
        <w:tc>
          <w:tcPr>
            <w:tcW w:w="156" w:type="pct"/>
            <w:vMerge w:val="restart"/>
            <w:tcBorders>
              <w:top w:val="single" w:sz="4" w:space="0" w:color="auto"/>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54B42AB5"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283" w:type="pct"/>
            <w:vMerge w:val="restart"/>
            <w:tcBorders>
              <w:top w:val="single" w:sz="4" w:space="0" w:color="auto"/>
              <w:left w:val="single" w:sz="4" w:space="0" w:color="FFFFFF" w:themeColor="background1"/>
              <w:bottom w:val="single" w:sz="4" w:space="0" w:color="auto"/>
              <w:right w:val="single" w:sz="4" w:space="0" w:color="FFFFFF" w:themeColor="background1"/>
            </w:tcBorders>
            <w:shd w:val="clear" w:color="auto" w:fill="auto"/>
            <w:textDirection w:val="btLr"/>
            <w:vAlign w:val="center"/>
            <w:hideMark/>
          </w:tcPr>
          <w:p w14:paraId="1ED73201"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w:t>
            </w:r>
          </w:p>
        </w:tc>
      </w:tr>
      <w:tr w:rsidR="005A76C4" w:rsidRPr="004C000C" w14:paraId="47BD15AF" w14:textId="77777777" w:rsidTr="006536F8">
        <w:trPr>
          <w:trHeight w:val="288"/>
        </w:trPr>
        <w:tc>
          <w:tcPr>
            <w:tcW w:w="1945" w:type="pct"/>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14:paraId="3F049D37"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3" w:type="pct"/>
            <w:vMerge/>
            <w:tcBorders>
              <w:top w:val="nil"/>
              <w:left w:val="single" w:sz="4" w:space="0" w:color="FFFFFF" w:themeColor="background1"/>
              <w:bottom w:val="single" w:sz="4" w:space="0" w:color="auto"/>
              <w:right w:val="single" w:sz="4" w:space="0" w:color="FFFFFF" w:themeColor="background1"/>
            </w:tcBorders>
            <w:vAlign w:val="center"/>
          </w:tcPr>
          <w:p w14:paraId="2F100B9E" w14:textId="77777777" w:rsidR="005A76C4" w:rsidRPr="004C000C" w:rsidRDefault="005A76C4" w:rsidP="00533106">
            <w:pPr>
              <w:spacing w:after="0" w:line="240" w:lineRule="auto"/>
              <w:rPr>
                <w:rFonts w:ascii="Arial" w:eastAsia="Times New Roman" w:hAnsi="Arial" w:cs="Arial"/>
                <w:sz w:val="20"/>
                <w:szCs w:val="20"/>
                <w:highlight w:val="yellow"/>
                <w:lang w:eastAsia="es-EC"/>
              </w:rPr>
            </w:pPr>
          </w:p>
        </w:tc>
        <w:tc>
          <w:tcPr>
            <w:tcW w:w="299" w:type="pct"/>
            <w:vMerge/>
            <w:tcBorders>
              <w:top w:val="nil"/>
              <w:left w:val="single" w:sz="4" w:space="0" w:color="FFFFFF" w:themeColor="background1"/>
              <w:bottom w:val="single" w:sz="4" w:space="0" w:color="auto"/>
              <w:right w:val="single" w:sz="4" w:space="0" w:color="FFFFFF" w:themeColor="background1"/>
            </w:tcBorders>
            <w:vAlign w:val="center"/>
            <w:hideMark/>
          </w:tcPr>
          <w:p w14:paraId="159A6E90"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3" w:type="pct"/>
            <w:vMerge/>
            <w:tcBorders>
              <w:top w:val="nil"/>
              <w:left w:val="single" w:sz="4" w:space="0" w:color="FFFFFF" w:themeColor="background1"/>
              <w:bottom w:val="single" w:sz="4" w:space="0" w:color="auto"/>
              <w:right w:val="single" w:sz="4" w:space="0" w:color="FFFFFF" w:themeColor="background1"/>
            </w:tcBorders>
            <w:vAlign w:val="center"/>
          </w:tcPr>
          <w:p w14:paraId="60904CB3" w14:textId="77777777" w:rsidR="005A76C4" w:rsidRPr="004C000C" w:rsidRDefault="005A76C4" w:rsidP="00533106">
            <w:pPr>
              <w:spacing w:after="0" w:line="240" w:lineRule="auto"/>
              <w:rPr>
                <w:rFonts w:ascii="Arial" w:eastAsia="Times New Roman" w:hAnsi="Arial" w:cs="Arial"/>
                <w:sz w:val="20"/>
                <w:szCs w:val="20"/>
                <w:highlight w:val="yellow"/>
                <w:lang w:eastAsia="es-EC"/>
              </w:rPr>
            </w:pPr>
          </w:p>
        </w:tc>
        <w:tc>
          <w:tcPr>
            <w:tcW w:w="539" w:type="pct"/>
            <w:vMerge/>
            <w:tcBorders>
              <w:top w:val="nil"/>
              <w:left w:val="single" w:sz="4" w:space="0" w:color="FFFFFF" w:themeColor="background1"/>
              <w:bottom w:val="single" w:sz="4" w:space="0" w:color="auto"/>
              <w:right w:val="single" w:sz="4" w:space="0" w:color="FFFFFF" w:themeColor="background1"/>
            </w:tcBorders>
            <w:vAlign w:val="center"/>
            <w:hideMark/>
          </w:tcPr>
          <w:p w14:paraId="1ADB4652"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89" w:type="pct"/>
            <w:vMerge/>
            <w:tcBorders>
              <w:top w:val="nil"/>
              <w:left w:val="single" w:sz="4" w:space="0" w:color="FFFFFF" w:themeColor="background1"/>
              <w:bottom w:val="single" w:sz="4" w:space="0" w:color="auto"/>
              <w:right w:val="single" w:sz="4" w:space="0" w:color="FFFFFF" w:themeColor="background1"/>
            </w:tcBorders>
            <w:vAlign w:val="center"/>
          </w:tcPr>
          <w:p w14:paraId="692582B7"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456" w:type="pct"/>
            <w:vMerge/>
            <w:tcBorders>
              <w:top w:val="nil"/>
              <w:left w:val="single" w:sz="4" w:space="0" w:color="FFFFFF" w:themeColor="background1"/>
              <w:bottom w:val="single" w:sz="4" w:space="0" w:color="auto"/>
              <w:right w:val="single" w:sz="4" w:space="0" w:color="FFFFFF" w:themeColor="background1"/>
            </w:tcBorders>
            <w:vAlign w:val="center"/>
            <w:hideMark/>
          </w:tcPr>
          <w:p w14:paraId="5F1498E5"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4" w:type="pct"/>
            <w:vMerge/>
            <w:tcBorders>
              <w:top w:val="nil"/>
              <w:left w:val="single" w:sz="4" w:space="0" w:color="FFFFFF" w:themeColor="background1"/>
              <w:bottom w:val="single" w:sz="4" w:space="0" w:color="auto"/>
              <w:right w:val="single" w:sz="4" w:space="0" w:color="FFFFFF" w:themeColor="background1"/>
            </w:tcBorders>
            <w:vAlign w:val="center"/>
          </w:tcPr>
          <w:p w14:paraId="343A710B"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377" w:type="pct"/>
            <w:vMerge/>
            <w:tcBorders>
              <w:top w:val="nil"/>
              <w:left w:val="single" w:sz="4" w:space="0" w:color="FFFFFF" w:themeColor="background1"/>
              <w:bottom w:val="single" w:sz="4" w:space="0" w:color="auto"/>
              <w:right w:val="single" w:sz="4" w:space="0" w:color="FFFFFF" w:themeColor="background1"/>
            </w:tcBorders>
            <w:vAlign w:val="center"/>
            <w:hideMark/>
          </w:tcPr>
          <w:p w14:paraId="410F8365"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4" w:type="pct"/>
            <w:vMerge/>
            <w:tcBorders>
              <w:top w:val="nil"/>
              <w:left w:val="single" w:sz="4" w:space="0" w:color="FFFFFF" w:themeColor="background1"/>
              <w:bottom w:val="single" w:sz="4" w:space="0" w:color="auto"/>
              <w:right w:val="single" w:sz="4" w:space="0" w:color="FFFFFF" w:themeColor="background1"/>
            </w:tcBorders>
            <w:vAlign w:val="center"/>
          </w:tcPr>
          <w:p w14:paraId="0B308FB6"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393" w:type="pct"/>
            <w:vMerge/>
            <w:tcBorders>
              <w:top w:val="nil"/>
              <w:left w:val="single" w:sz="4" w:space="0" w:color="FFFFFF" w:themeColor="background1"/>
              <w:bottom w:val="single" w:sz="4" w:space="0" w:color="auto"/>
              <w:right w:val="single" w:sz="4" w:space="0" w:color="FFFFFF" w:themeColor="background1"/>
            </w:tcBorders>
            <w:vAlign w:val="center"/>
            <w:hideMark/>
          </w:tcPr>
          <w:p w14:paraId="610600AC"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156" w:type="pct"/>
            <w:vMerge/>
            <w:tcBorders>
              <w:top w:val="nil"/>
              <w:left w:val="single" w:sz="4" w:space="0" w:color="FFFFFF" w:themeColor="background1"/>
              <w:bottom w:val="single" w:sz="4" w:space="0" w:color="auto"/>
              <w:right w:val="single" w:sz="4" w:space="0" w:color="FFFFFF" w:themeColor="background1"/>
            </w:tcBorders>
            <w:vAlign w:val="center"/>
            <w:hideMark/>
          </w:tcPr>
          <w:p w14:paraId="3E54B23B"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283" w:type="pct"/>
            <w:vMerge/>
            <w:tcBorders>
              <w:top w:val="nil"/>
              <w:left w:val="single" w:sz="4" w:space="0" w:color="FFFFFF" w:themeColor="background1"/>
              <w:bottom w:val="single" w:sz="4" w:space="0" w:color="auto"/>
              <w:right w:val="single" w:sz="4" w:space="0" w:color="FFFFFF" w:themeColor="background1"/>
            </w:tcBorders>
            <w:vAlign w:val="center"/>
            <w:hideMark/>
          </w:tcPr>
          <w:p w14:paraId="524662EA"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89" w:type="pct"/>
            <w:tcBorders>
              <w:top w:val="nil"/>
              <w:left w:val="single" w:sz="4" w:space="0" w:color="FFFFFF" w:themeColor="background1"/>
              <w:bottom w:val="nil"/>
              <w:right w:val="nil"/>
            </w:tcBorders>
            <w:shd w:val="clear" w:color="auto" w:fill="auto"/>
            <w:noWrap/>
            <w:vAlign w:val="bottom"/>
            <w:hideMark/>
          </w:tcPr>
          <w:p w14:paraId="714D90E8" w14:textId="77777777" w:rsidR="005A76C4" w:rsidRPr="004C000C" w:rsidRDefault="005A76C4" w:rsidP="00533106">
            <w:pPr>
              <w:spacing w:after="0" w:line="240" w:lineRule="auto"/>
              <w:jc w:val="right"/>
              <w:rPr>
                <w:rFonts w:ascii="Arial" w:eastAsia="Times New Roman" w:hAnsi="Arial" w:cs="Arial"/>
                <w:sz w:val="20"/>
                <w:szCs w:val="20"/>
                <w:lang w:eastAsia="es-EC"/>
              </w:rPr>
            </w:pPr>
          </w:p>
        </w:tc>
      </w:tr>
      <w:tr w:rsidR="005A76C4" w:rsidRPr="004C000C" w14:paraId="3FB83A78" w14:textId="77777777" w:rsidTr="006536F8">
        <w:trPr>
          <w:trHeight w:val="288"/>
        </w:trPr>
        <w:tc>
          <w:tcPr>
            <w:tcW w:w="1945" w:type="pct"/>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14:paraId="3BF5A8BA"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3" w:type="pct"/>
            <w:vMerge/>
            <w:tcBorders>
              <w:top w:val="nil"/>
              <w:left w:val="single" w:sz="4" w:space="0" w:color="FFFFFF" w:themeColor="background1"/>
              <w:bottom w:val="single" w:sz="4" w:space="0" w:color="auto"/>
              <w:right w:val="single" w:sz="4" w:space="0" w:color="FFFFFF" w:themeColor="background1"/>
            </w:tcBorders>
            <w:vAlign w:val="center"/>
          </w:tcPr>
          <w:p w14:paraId="5A56AC5A" w14:textId="77777777" w:rsidR="005A76C4" w:rsidRPr="004C000C" w:rsidRDefault="005A76C4" w:rsidP="00533106">
            <w:pPr>
              <w:spacing w:after="0" w:line="240" w:lineRule="auto"/>
              <w:rPr>
                <w:rFonts w:ascii="Arial" w:eastAsia="Times New Roman" w:hAnsi="Arial" w:cs="Arial"/>
                <w:sz w:val="20"/>
                <w:szCs w:val="20"/>
                <w:highlight w:val="yellow"/>
                <w:lang w:eastAsia="es-EC"/>
              </w:rPr>
            </w:pPr>
          </w:p>
        </w:tc>
        <w:tc>
          <w:tcPr>
            <w:tcW w:w="299" w:type="pct"/>
            <w:vMerge/>
            <w:tcBorders>
              <w:top w:val="nil"/>
              <w:left w:val="single" w:sz="4" w:space="0" w:color="FFFFFF" w:themeColor="background1"/>
              <w:bottom w:val="single" w:sz="4" w:space="0" w:color="auto"/>
              <w:right w:val="single" w:sz="4" w:space="0" w:color="FFFFFF" w:themeColor="background1"/>
            </w:tcBorders>
            <w:vAlign w:val="center"/>
            <w:hideMark/>
          </w:tcPr>
          <w:p w14:paraId="4A1EEF28"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3" w:type="pct"/>
            <w:vMerge/>
            <w:tcBorders>
              <w:top w:val="nil"/>
              <w:left w:val="single" w:sz="4" w:space="0" w:color="FFFFFF" w:themeColor="background1"/>
              <w:bottom w:val="single" w:sz="4" w:space="0" w:color="auto"/>
              <w:right w:val="single" w:sz="4" w:space="0" w:color="FFFFFF" w:themeColor="background1"/>
            </w:tcBorders>
            <w:vAlign w:val="center"/>
          </w:tcPr>
          <w:p w14:paraId="1FC9B20B" w14:textId="77777777" w:rsidR="005A76C4" w:rsidRPr="004C000C" w:rsidRDefault="005A76C4" w:rsidP="00533106">
            <w:pPr>
              <w:spacing w:after="0" w:line="240" w:lineRule="auto"/>
              <w:rPr>
                <w:rFonts w:ascii="Arial" w:eastAsia="Times New Roman" w:hAnsi="Arial" w:cs="Arial"/>
                <w:sz w:val="20"/>
                <w:szCs w:val="20"/>
                <w:highlight w:val="yellow"/>
                <w:lang w:eastAsia="es-EC"/>
              </w:rPr>
            </w:pPr>
          </w:p>
        </w:tc>
        <w:tc>
          <w:tcPr>
            <w:tcW w:w="539" w:type="pct"/>
            <w:vMerge/>
            <w:tcBorders>
              <w:top w:val="nil"/>
              <w:left w:val="single" w:sz="4" w:space="0" w:color="FFFFFF" w:themeColor="background1"/>
              <w:bottom w:val="single" w:sz="4" w:space="0" w:color="auto"/>
              <w:right w:val="single" w:sz="4" w:space="0" w:color="FFFFFF" w:themeColor="background1"/>
            </w:tcBorders>
            <w:vAlign w:val="center"/>
            <w:hideMark/>
          </w:tcPr>
          <w:p w14:paraId="17C001AD"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89" w:type="pct"/>
            <w:vMerge/>
            <w:tcBorders>
              <w:top w:val="nil"/>
              <w:left w:val="single" w:sz="4" w:space="0" w:color="FFFFFF" w:themeColor="background1"/>
              <w:bottom w:val="single" w:sz="4" w:space="0" w:color="auto"/>
              <w:right w:val="single" w:sz="4" w:space="0" w:color="FFFFFF" w:themeColor="background1"/>
            </w:tcBorders>
            <w:vAlign w:val="center"/>
          </w:tcPr>
          <w:p w14:paraId="3C0D0DBC"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456" w:type="pct"/>
            <w:vMerge/>
            <w:tcBorders>
              <w:top w:val="nil"/>
              <w:left w:val="single" w:sz="4" w:space="0" w:color="FFFFFF" w:themeColor="background1"/>
              <w:bottom w:val="single" w:sz="4" w:space="0" w:color="auto"/>
              <w:right w:val="single" w:sz="4" w:space="0" w:color="FFFFFF" w:themeColor="background1"/>
            </w:tcBorders>
            <w:vAlign w:val="center"/>
            <w:hideMark/>
          </w:tcPr>
          <w:p w14:paraId="5BD4AE80"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4" w:type="pct"/>
            <w:vMerge/>
            <w:tcBorders>
              <w:top w:val="nil"/>
              <w:left w:val="single" w:sz="4" w:space="0" w:color="FFFFFF" w:themeColor="background1"/>
              <w:bottom w:val="single" w:sz="4" w:space="0" w:color="auto"/>
              <w:right w:val="single" w:sz="4" w:space="0" w:color="FFFFFF" w:themeColor="background1"/>
            </w:tcBorders>
            <w:vAlign w:val="center"/>
          </w:tcPr>
          <w:p w14:paraId="0937501A"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377" w:type="pct"/>
            <w:vMerge/>
            <w:tcBorders>
              <w:top w:val="nil"/>
              <w:left w:val="single" w:sz="4" w:space="0" w:color="FFFFFF" w:themeColor="background1"/>
              <w:bottom w:val="single" w:sz="4" w:space="0" w:color="auto"/>
              <w:right w:val="single" w:sz="4" w:space="0" w:color="FFFFFF" w:themeColor="background1"/>
            </w:tcBorders>
            <w:vAlign w:val="center"/>
            <w:hideMark/>
          </w:tcPr>
          <w:p w14:paraId="2A08A2A1"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4" w:type="pct"/>
            <w:vMerge/>
            <w:tcBorders>
              <w:top w:val="nil"/>
              <w:left w:val="single" w:sz="4" w:space="0" w:color="FFFFFF" w:themeColor="background1"/>
              <w:bottom w:val="single" w:sz="4" w:space="0" w:color="auto"/>
              <w:right w:val="single" w:sz="4" w:space="0" w:color="FFFFFF" w:themeColor="background1"/>
            </w:tcBorders>
            <w:vAlign w:val="center"/>
          </w:tcPr>
          <w:p w14:paraId="2853C245"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393" w:type="pct"/>
            <w:vMerge/>
            <w:tcBorders>
              <w:top w:val="nil"/>
              <w:left w:val="single" w:sz="4" w:space="0" w:color="FFFFFF" w:themeColor="background1"/>
              <w:bottom w:val="single" w:sz="4" w:space="0" w:color="auto"/>
              <w:right w:val="single" w:sz="4" w:space="0" w:color="FFFFFF" w:themeColor="background1"/>
            </w:tcBorders>
            <w:vAlign w:val="center"/>
            <w:hideMark/>
          </w:tcPr>
          <w:p w14:paraId="3050AB5B"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156" w:type="pct"/>
            <w:vMerge/>
            <w:tcBorders>
              <w:top w:val="nil"/>
              <w:left w:val="single" w:sz="4" w:space="0" w:color="FFFFFF" w:themeColor="background1"/>
              <w:bottom w:val="single" w:sz="4" w:space="0" w:color="auto"/>
              <w:right w:val="single" w:sz="4" w:space="0" w:color="FFFFFF" w:themeColor="background1"/>
            </w:tcBorders>
            <w:vAlign w:val="center"/>
            <w:hideMark/>
          </w:tcPr>
          <w:p w14:paraId="21CA972E"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283" w:type="pct"/>
            <w:vMerge/>
            <w:tcBorders>
              <w:top w:val="nil"/>
              <w:left w:val="single" w:sz="4" w:space="0" w:color="FFFFFF" w:themeColor="background1"/>
              <w:bottom w:val="single" w:sz="4" w:space="0" w:color="auto"/>
              <w:right w:val="single" w:sz="4" w:space="0" w:color="FFFFFF" w:themeColor="background1"/>
            </w:tcBorders>
            <w:vAlign w:val="center"/>
            <w:hideMark/>
          </w:tcPr>
          <w:p w14:paraId="7416805F"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89" w:type="pct"/>
            <w:tcBorders>
              <w:top w:val="nil"/>
              <w:left w:val="single" w:sz="4" w:space="0" w:color="FFFFFF" w:themeColor="background1"/>
              <w:bottom w:val="nil"/>
              <w:right w:val="nil"/>
            </w:tcBorders>
            <w:shd w:val="clear" w:color="auto" w:fill="auto"/>
            <w:noWrap/>
            <w:vAlign w:val="bottom"/>
            <w:hideMark/>
          </w:tcPr>
          <w:p w14:paraId="1E47B35A" w14:textId="77777777" w:rsidR="005A76C4" w:rsidRPr="004C000C" w:rsidRDefault="005A76C4" w:rsidP="00533106">
            <w:pPr>
              <w:spacing w:after="0" w:line="240" w:lineRule="auto"/>
              <w:rPr>
                <w:rFonts w:ascii="Arial" w:eastAsia="Times New Roman" w:hAnsi="Arial" w:cs="Arial"/>
                <w:sz w:val="20"/>
                <w:szCs w:val="20"/>
                <w:lang w:eastAsia="es-EC"/>
              </w:rPr>
            </w:pPr>
          </w:p>
        </w:tc>
      </w:tr>
      <w:tr w:rsidR="005A76C4" w:rsidRPr="004C000C" w14:paraId="7470EAB3" w14:textId="77777777" w:rsidTr="006536F8">
        <w:trPr>
          <w:trHeight w:val="78"/>
        </w:trPr>
        <w:tc>
          <w:tcPr>
            <w:tcW w:w="1945" w:type="pct"/>
            <w:vMerge/>
            <w:tcBorders>
              <w:top w:val="single" w:sz="4" w:space="0" w:color="auto"/>
              <w:left w:val="single" w:sz="4" w:space="0" w:color="FFFFFF" w:themeColor="background1"/>
              <w:bottom w:val="single" w:sz="4" w:space="0" w:color="auto"/>
              <w:right w:val="single" w:sz="4" w:space="0" w:color="FFFFFF" w:themeColor="background1"/>
            </w:tcBorders>
            <w:vAlign w:val="center"/>
            <w:hideMark/>
          </w:tcPr>
          <w:p w14:paraId="19A7DEF8"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3" w:type="pct"/>
            <w:vMerge/>
            <w:tcBorders>
              <w:top w:val="nil"/>
              <w:left w:val="single" w:sz="4" w:space="0" w:color="FFFFFF" w:themeColor="background1"/>
              <w:bottom w:val="single" w:sz="4" w:space="0" w:color="auto"/>
              <w:right w:val="single" w:sz="4" w:space="0" w:color="FFFFFF" w:themeColor="background1"/>
            </w:tcBorders>
            <w:vAlign w:val="center"/>
          </w:tcPr>
          <w:p w14:paraId="58218D9C" w14:textId="77777777" w:rsidR="005A76C4" w:rsidRPr="004C000C" w:rsidRDefault="005A76C4" w:rsidP="00533106">
            <w:pPr>
              <w:spacing w:after="0" w:line="240" w:lineRule="auto"/>
              <w:rPr>
                <w:rFonts w:ascii="Arial" w:eastAsia="Times New Roman" w:hAnsi="Arial" w:cs="Arial"/>
                <w:sz w:val="20"/>
                <w:szCs w:val="20"/>
                <w:highlight w:val="yellow"/>
                <w:lang w:eastAsia="es-EC"/>
              </w:rPr>
            </w:pPr>
          </w:p>
        </w:tc>
        <w:tc>
          <w:tcPr>
            <w:tcW w:w="299" w:type="pct"/>
            <w:vMerge/>
            <w:tcBorders>
              <w:top w:val="nil"/>
              <w:left w:val="single" w:sz="4" w:space="0" w:color="FFFFFF" w:themeColor="background1"/>
              <w:bottom w:val="single" w:sz="4" w:space="0" w:color="auto"/>
              <w:right w:val="single" w:sz="4" w:space="0" w:color="FFFFFF" w:themeColor="background1"/>
            </w:tcBorders>
            <w:vAlign w:val="center"/>
            <w:hideMark/>
          </w:tcPr>
          <w:p w14:paraId="1A427862"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3" w:type="pct"/>
            <w:vMerge/>
            <w:tcBorders>
              <w:top w:val="nil"/>
              <w:left w:val="single" w:sz="4" w:space="0" w:color="FFFFFF" w:themeColor="background1"/>
              <w:bottom w:val="single" w:sz="4" w:space="0" w:color="auto"/>
              <w:right w:val="single" w:sz="4" w:space="0" w:color="FFFFFF" w:themeColor="background1"/>
            </w:tcBorders>
            <w:vAlign w:val="center"/>
          </w:tcPr>
          <w:p w14:paraId="031111DC" w14:textId="77777777" w:rsidR="005A76C4" w:rsidRPr="004C000C" w:rsidRDefault="005A76C4" w:rsidP="00533106">
            <w:pPr>
              <w:spacing w:after="0" w:line="240" w:lineRule="auto"/>
              <w:rPr>
                <w:rFonts w:ascii="Arial" w:eastAsia="Times New Roman" w:hAnsi="Arial" w:cs="Arial"/>
                <w:sz w:val="20"/>
                <w:szCs w:val="20"/>
                <w:highlight w:val="yellow"/>
                <w:lang w:eastAsia="es-EC"/>
              </w:rPr>
            </w:pPr>
          </w:p>
        </w:tc>
        <w:tc>
          <w:tcPr>
            <w:tcW w:w="539" w:type="pct"/>
            <w:vMerge/>
            <w:tcBorders>
              <w:top w:val="nil"/>
              <w:left w:val="single" w:sz="4" w:space="0" w:color="FFFFFF" w:themeColor="background1"/>
              <w:bottom w:val="single" w:sz="4" w:space="0" w:color="auto"/>
              <w:right w:val="single" w:sz="4" w:space="0" w:color="FFFFFF" w:themeColor="background1"/>
            </w:tcBorders>
            <w:vAlign w:val="center"/>
            <w:hideMark/>
          </w:tcPr>
          <w:p w14:paraId="40E6D89F"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89" w:type="pct"/>
            <w:vMerge/>
            <w:tcBorders>
              <w:top w:val="nil"/>
              <w:left w:val="single" w:sz="4" w:space="0" w:color="FFFFFF" w:themeColor="background1"/>
              <w:bottom w:val="single" w:sz="4" w:space="0" w:color="auto"/>
              <w:right w:val="single" w:sz="4" w:space="0" w:color="FFFFFF" w:themeColor="background1"/>
            </w:tcBorders>
            <w:vAlign w:val="center"/>
          </w:tcPr>
          <w:p w14:paraId="73113257"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456" w:type="pct"/>
            <w:vMerge/>
            <w:tcBorders>
              <w:top w:val="nil"/>
              <w:left w:val="single" w:sz="4" w:space="0" w:color="FFFFFF" w:themeColor="background1"/>
              <w:bottom w:val="single" w:sz="4" w:space="0" w:color="auto"/>
              <w:right w:val="single" w:sz="4" w:space="0" w:color="FFFFFF" w:themeColor="background1"/>
            </w:tcBorders>
            <w:vAlign w:val="center"/>
            <w:hideMark/>
          </w:tcPr>
          <w:p w14:paraId="75C517A2"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4" w:type="pct"/>
            <w:vMerge/>
            <w:tcBorders>
              <w:top w:val="nil"/>
              <w:left w:val="single" w:sz="4" w:space="0" w:color="FFFFFF" w:themeColor="background1"/>
              <w:bottom w:val="single" w:sz="4" w:space="0" w:color="auto"/>
              <w:right w:val="single" w:sz="4" w:space="0" w:color="FFFFFF" w:themeColor="background1"/>
            </w:tcBorders>
            <w:vAlign w:val="center"/>
          </w:tcPr>
          <w:p w14:paraId="25288E93"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377" w:type="pct"/>
            <w:vMerge/>
            <w:tcBorders>
              <w:top w:val="nil"/>
              <w:left w:val="single" w:sz="4" w:space="0" w:color="FFFFFF" w:themeColor="background1"/>
              <w:bottom w:val="single" w:sz="4" w:space="0" w:color="auto"/>
              <w:right w:val="single" w:sz="4" w:space="0" w:color="FFFFFF" w:themeColor="background1"/>
            </w:tcBorders>
            <w:vAlign w:val="center"/>
            <w:hideMark/>
          </w:tcPr>
          <w:p w14:paraId="1FF26676"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94" w:type="pct"/>
            <w:vMerge/>
            <w:tcBorders>
              <w:top w:val="nil"/>
              <w:left w:val="single" w:sz="4" w:space="0" w:color="FFFFFF" w:themeColor="background1"/>
              <w:bottom w:val="single" w:sz="4" w:space="0" w:color="auto"/>
              <w:right w:val="single" w:sz="4" w:space="0" w:color="FFFFFF" w:themeColor="background1"/>
            </w:tcBorders>
            <w:vAlign w:val="center"/>
          </w:tcPr>
          <w:p w14:paraId="3151742A"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393" w:type="pct"/>
            <w:vMerge/>
            <w:tcBorders>
              <w:top w:val="nil"/>
              <w:left w:val="single" w:sz="4" w:space="0" w:color="FFFFFF" w:themeColor="background1"/>
              <w:bottom w:val="single" w:sz="4" w:space="0" w:color="auto"/>
              <w:right w:val="single" w:sz="4" w:space="0" w:color="FFFFFF" w:themeColor="background1"/>
            </w:tcBorders>
            <w:vAlign w:val="center"/>
            <w:hideMark/>
          </w:tcPr>
          <w:p w14:paraId="1CE24B0C"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156" w:type="pct"/>
            <w:vMerge/>
            <w:tcBorders>
              <w:top w:val="nil"/>
              <w:left w:val="single" w:sz="4" w:space="0" w:color="FFFFFF" w:themeColor="background1"/>
              <w:bottom w:val="single" w:sz="4" w:space="0" w:color="auto"/>
              <w:right w:val="single" w:sz="4" w:space="0" w:color="FFFFFF" w:themeColor="background1"/>
            </w:tcBorders>
            <w:vAlign w:val="center"/>
            <w:hideMark/>
          </w:tcPr>
          <w:p w14:paraId="3065D265"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283" w:type="pct"/>
            <w:vMerge/>
            <w:tcBorders>
              <w:top w:val="nil"/>
              <w:left w:val="single" w:sz="4" w:space="0" w:color="FFFFFF" w:themeColor="background1"/>
              <w:bottom w:val="single" w:sz="4" w:space="0" w:color="auto"/>
              <w:right w:val="single" w:sz="4" w:space="0" w:color="FFFFFF" w:themeColor="background1"/>
            </w:tcBorders>
            <w:vAlign w:val="center"/>
            <w:hideMark/>
          </w:tcPr>
          <w:p w14:paraId="4D4527A9" w14:textId="77777777" w:rsidR="005A76C4" w:rsidRPr="004C000C" w:rsidRDefault="005A76C4" w:rsidP="00533106">
            <w:pPr>
              <w:spacing w:after="0" w:line="240" w:lineRule="auto"/>
              <w:rPr>
                <w:rFonts w:ascii="Arial" w:eastAsia="Times New Roman" w:hAnsi="Arial" w:cs="Arial"/>
                <w:sz w:val="20"/>
                <w:szCs w:val="20"/>
                <w:lang w:eastAsia="es-EC"/>
              </w:rPr>
            </w:pPr>
          </w:p>
        </w:tc>
        <w:tc>
          <w:tcPr>
            <w:tcW w:w="89" w:type="pct"/>
            <w:tcBorders>
              <w:top w:val="nil"/>
              <w:left w:val="single" w:sz="4" w:space="0" w:color="FFFFFF" w:themeColor="background1"/>
              <w:bottom w:val="nil"/>
              <w:right w:val="nil"/>
            </w:tcBorders>
            <w:shd w:val="clear" w:color="auto" w:fill="auto"/>
            <w:noWrap/>
            <w:vAlign w:val="bottom"/>
            <w:hideMark/>
          </w:tcPr>
          <w:p w14:paraId="710F565C" w14:textId="77777777" w:rsidR="005A76C4" w:rsidRPr="004C000C" w:rsidRDefault="005A76C4" w:rsidP="00533106">
            <w:pPr>
              <w:spacing w:after="0" w:line="240" w:lineRule="auto"/>
              <w:rPr>
                <w:rFonts w:ascii="Arial" w:eastAsia="Times New Roman" w:hAnsi="Arial" w:cs="Arial"/>
                <w:sz w:val="20"/>
                <w:szCs w:val="20"/>
                <w:lang w:eastAsia="es-EC"/>
              </w:rPr>
            </w:pPr>
          </w:p>
        </w:tc>
      </w:tr>
      <w:tr w:rsidR="005A76C4" w:rsidRPr="004C000C" w14:paraId="694F1F1B" w14:textId="77777777" w:rsidTr="006536F8">
        <w:trPr>
          <w:trHeight w:val="456"/>
        </w:trPr>
        <w:tc>
          <w:tcPr>
            <w:tcW w:w="1945" w:type="pct"/>
            <w:tcBorders>
              <w:top w:val="nil"/>
              <w:left w:val="single" w:sz="4" w:space="0" w:color="FFFFFF" w:themeColor="background1"/>
              <w:bottom w:val="single" w:sz="4" w:space="0" w:color="auto"/>
              <w:right w:val="single" w:sz="4" w:space="0" w:color="FFFFFF" w:themeColor="background1"/>
            </w:tcBorders>
            <w:shd w:val="clear" w:color="auto" w:fill="auto"/>
            <w:vAlign w:val="center"/>
            <w:hideMark/>
          </w:tcPr>
          <w:p w14:paraId="2AE8C8CB"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Textos argumentativos adecuados a la situación comunicativa </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F6BDFA6" w14:textId="77777777" w:rsidR="005A76C4" w:rsidRPr="004C000C" w:rsidRDefault="005A76C4" w:rsidP="00533106">
            <w:pPr>
              <w:spacing w:after="0" w:line="240" w:lineRule="auto"/>
              <w:rPr>
                <w:rFonts w:ascii="Arial" w:eastAsia="Times New Roman" w:hAnsi="Arial" w:cs="Arial"/>
                <w:sz w:val="20"/>
                <w:szCs w:val="20"/>
                <w:highlight w:val="yellow"/>
                <w:lang w:eastAsia="es-EC"/>
              </w:rPr>
            </w:pPr>
          </w:p>
        </w:tc>
        <w:tc>
          <w:tcPr>
            <w:tcW w:w="29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86FBD38"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21.2</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1BAE5FB"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53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5A15C9D0"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28.9</w:t>
            </w:r>
          </w:p>
        </w:tc>
        <w:tc>
          <w:tcPr>
            <w:tcW w:w="8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10EC2587"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4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E687446"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40.2</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18417F2B"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77"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3B85104"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7.8</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108C95D"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921D67D"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w:t>
            </w:r>
          </w:p>
        </w:tc>
        <w:tc>
          <w:tcPr>
            <w:tcW w:w="1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22E7438"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28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B2D5717"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tcBorders>
            <w:vAlign w:val="center"/>
            <w:hideMark/>
          </w:tcPr>
          <w:p w14:paraId="457309E3" w14:textId="77777777" w:rsidR="005A76C4" w:rsidRPr="004C000C" w:rsidRDefault="005A76C4" w:rsidP="00533106">
            <w:pPr>
              <w:spacing w:after="0" w:line="240" w:lineRule="auto"/>
              <w:rPr>
                <w:rFonts w:ascii="Arial" w:eastAsia="Times New Roman" w:hAnsi="Arial" w:cs="Arial"/>
                <w:sz w:val="20"/>
                <w:szCs w:val="20"/>
                <w:lang w:eastAsia="es-EC"/>
              </w:rPr>
            </w:pPr>
          </w:p>
        </w:tc>
      </w:tr>
      <w:tr w:rsidR="005A76C4" w:rsidRPr="004C000C" w14:paraId="3A493261" w14:textId="77777777" w:rsidTr="006536F8">
        <w:trPr>
          <w:trHeight w:val="69"/>
        </w:trPr>
        <w:tc>
          <w:tcPr>
            <w:tcW w:w="1945" w:type="pct"/>
            <w:tcBorders>
              <w:top w:val="nil"/>
              <w:left w:val="single" w:sz="4" w:space="0" w:color="FFFFFF" w:themeColor="background1"/>
              <w:bottom w:val="single" w:sz="4" w:space="0" w:color="auto"/>
              <w:right w:val="single" w:sz="4" w:space="0" w:color="FFFFFF" w:themeColor="background1"/>
            </w:tcBorders>
            <w:shd w:val="clear" w:color="auto" w:fill="auto"/>
            <w:vAlign w:val="center"/>
            <w:hideMark/>
          </w:tcPr>
          <w:p w14:paraId="1B694041"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Textos argumentativos cohesionados </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FD2B13D"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29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0E650C5"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17.1</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5EB566B6"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53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0324974"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31.7</w:t>
            </w:r>
          </w:p>
        </w:tc>
        <w:tc>
          <w:tcPr>
            <w:tcW w:w="8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5438D236"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4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2E55130"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38.6</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526863AC"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77"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09C49108"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9.9</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54FCA7B0"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BB9E539"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2.4</w:t>
            </w:r>
          </w:p>
        </w:tc>
        <w:tc>
          <w:tcPr>
            <w:tcW w:w="1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59BB731"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28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1CF9376"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tcBorders>
            <w:vAlign w:val="center"/>
            <w:hideMark/>
          </w:tcPr>
          <w:p w14:paraId="73590CB3" w14:textId="77777777" w:rsidR="005A76C4" w:rsidRPr="004C000C" w:rsidRDefault="005A76C4" w:rsidP="00533106">
            <w:pPr>
              <w:spacing w:after="0" w:line="240" w:lineRule="auto"/>
              <w:rPr>
                <w:rFonts w:ascii="Arial" w:eastAsia="Times New Roman" w:hAnsi="Arial" w:cs="Arial"/>
                <w:sz w:val="20"/>
                <w:szCs w:val="20"/>
                <w:lang w:eastAsia="es-EC"/>
              </w:rPr>
            </w:pPr>
          </w:p>
        </w:tc>
      </w:tr>
      <w:tr w:rsidR="005A76C4" w:rsidRPr="004C000C" w14:paraId="3A74AAF1" w14:textId="77777777" w:rsidTr="006536F8">
        <w:trPr>
          <w:trHeight w:val="115"/>
        </w:trPr>
        <w:tc>
          <w:tcPr>
            <w:tcW w:w="1945"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hideMark/>
          </w:tcPr>
          <w:p w14:paraId="251E76C0"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Textos argumentativos coherentes entre la tesis y el texto</w:t>
            </w:r>
          </w:p>
        </w:tc>
        <w:tc>
          <w:tcPr>
            <w:tcW w:w="93"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1CBE707B"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299"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50EDD229"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17.1</w:t>
            </w:r>
          </w:p>
        </w:tc>
        <w:tc>
          <w:tcPr>
            <w:tcW w:w="93"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4EA44091"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539"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0E4DD412"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28.4</w:t>
            </w:r>
          </w:p>
        </w:tc>
        <w:tc>
          <w:tcPr>
            <w:tcW w:w="89"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5ACD5E66"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456"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13AB612C"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45.5</w:t>
            </w:r>
          </w:p>
        </w:tc>
        <w:tc>
          <w:tcPr>
            <w:tcW w:w="94"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30BBA0F7"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77"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291ADE40"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7</w:t>
            </w:r>
          </w:p>
        </w:tc>
        <w:tc>
          <w:tcPr>
            <w:tcW w:w="94"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06CD11C6"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93"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042F8837"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w:t>
            </w:r>
          </w:p>
        </w:tc>
        <w:tc>
          <w:tcPr>
            <w:tcW w:w="156"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2E894AB2"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283"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vAlign w:val="center"/>
          </w:tcPr>
          <w:p w14:paraId="640368A7"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top w:val="single" w:sz="4" w:space="0" w:color="FFFFFF" w:themeColor="background1"/>
              <w:left w:val="single" w:sz="4" w:space="0" w:color="FFFFFF" w:themeColor="background1"/>
            </w:tcBorders>
            <w:vAlign w:val="center"/>
            <w:hideMark/>
          </w:tcPr>
          <w:p w14:paraId="71D2AE46" w14:textId="77777777" w:rsidR="005A76C4" w:rsidRPr="004C000C" w:rsidRDefault="005A76C4" w:rsidP="00533106">
            <w:pPr>
              <w:spacing w:after="0" w:line="240" w:lineRule="auto"/>
              <w:rPr>
                <w:rFonts w:ascii="Arial" w:eastAsia="Times New Roman" w:hAnsi="Arial" w:cs="Arial"/>
                <w:sz w:val="20"/>
                <w:szCs w:val="20"/>
                <w:lang w:eastAsia="es-EC"/>
              </w:rPr>
            </w:pPr>
          </w:p>
        </w:tc>
      </w:tr>
      <w:tr w:rsidR="005A76C4" w:rsidRPr="004C000C" w14:paraId="382D3F05" w14:textId="77777777" w:rsidTr="006536F8">
        <w:trPr>
          <w:trHeight w:val="221"/>
        </w:trPr>
        <w:tc>
          <w:tcPr>
            <w:tcW w:w="1945" w:type="pct"/>
            <w:tcBorders>
              <w:top w:val="nil"/>
              <w:left w:val="single" w:sz="4" w:space="0" w:color="FFFFFF" w:themeColor="background1"/>
              <w:bottom w:val="single" w:sz="4" w:space="0" w:color="auto"/>
              <w:right w:val="single" w:sz="4" w:space="0" w:color="FFFFFF" w:themeColor="background1"/>
            </w:tcBorders>
            <w:shd w:val="clear" w:color="auto" w:fill="auto"/>
            <w:vAlign w:val="center"/>
            <w:hideMark/>
          </w:tcPr>
          <w:p w14:paraId="28CEAE9A"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Textos argumentativos con ideas coherentes para defender la tesis </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1C0D15A0"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29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D036022"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24.8</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58BDD5B"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53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1B7C035"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28.1</w:t>
            </w:r>
          </w:p>
        </w:tc>
        <w:tc>
          <w:tcPr>
            <w:tcW w:w="8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155640F"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4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3EC4CC4"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38.6</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B49F9AE"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77"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5FFC796D"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7</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3CB361E"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55E80FD6"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1.5</w:t>
            </w:r>
          </w:p>
        </w:tc>
        <w:tc>
          <w:tcPr>
            <w:tcW w:w="1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2B47728"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28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04C2162"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tcBorders>
            <w:vAlign w:val="center"/>
            <w:hideMark/>
          </w:tcPr>
          <w:p w14:paraId="23A97D00" w14:textId="77777777" w:rsidR="005A76C4" w:rsidRPr="004C000C" w:rsidRDefault="005A76C4" w:rsidP="00533106">
            <w:pPr>
              <w:spacing w:after="0" w:line="240" w:lineRule="auto"/>
              <w:rPr>
                <w:rFonts w:ascii="Arial" w:eastAsia="Times New Roman" w:hAnsi="Arial" w:cs="Arial"/>
                <w:sz w:val="20"/>
                <w:szCs w:val="20"/>
                <w:lang w:eastAsia="es-EC"/>
              </w:rPr>
            </w:pPr>
          </w:p>
        </w:tc>
      </w:tr>
      <w:tr w:rsidR="005A76C4" w:rsidRPr="004C000C" w14:paraId="637E75D6" w14:textId="77777777" w:rsidTr="006536F8">
        <w:trPr>
          <w:trHeight w:val="313"/>
        </w:trPr>
        <w:tc>
          <w:tcPr>
            <w:tcW w:w="1945" w:type="pct"/>
            <w:tcBorders>
              <w:top w:val="nil"/>
              <w:left w:val="single" w:sz="4" w:space="0" w:color="FFFFFF" w:themeColor="background1"/>
              <w:bottom w:val="single" w:sz="4" w:space="0" w:color="auto"/>
              <w:right w:val="single" w:sz="4" w:space="0" w:color="FFFFFF" w:themeColor="background1"/>
            </w:tcBorders>
            <w:shd w:val="clear" w:color="auto" w:fill="auto"/>
            <w:vAlign w:val="center"/>
            <w:hideMark/>
          </w:tcPr>
          <w:p w14:paraId="3AD76A60"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Textos argumentativos presentan ideas entendibles para los lectores</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518AA41"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29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E488775"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22</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F81797B"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53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51E45B1"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36.6</w:t>
            </w:r>
          </w:p>
        </w:tc>
        <w:tc>
          <w:tcPr>
            <w:tcW w:w="8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5646141"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4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56F3DF2A"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36.6</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4C54551"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77"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F012650"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4</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A27CEDC"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1437BB3F"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w:t>
            </w:r>
          </w:p>
        </w:tc>
        <w:tc>
          <w:tcPr>
            <w:tcW w:w="1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91713E3"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28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562C78D"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tcBorders>
            <w:vAlign w:val="center"/>
            <w:hideMark/>
          </w:tcPr>
          <w:p w14:paraId="798E4F20" w14:textId="77777777" w:rsidR="005A76C4" w:rsidRPr="004C000C" w:rsidRDefault="005A76C4" w:rsidP="00533106">
            <w:pPr>
              <w:spacing w:after="0" w:line="240" w:lineRule="auto"/>
              <w:rPr>
                <w:rFonts w:ascii="Arial" w:eastAsia="Times New Roman" w:hAnsi="Arial" w:cs="Arial"/>
                <w:sz w:val="20"/>
                <w:szCs w:val="20"/>
                <w:lang w:eastAsia="es-EC"/>
              </w:rPr>
            </w:pPr>
          </w:p>
        </w:tc>
      </w:tr>
      <w:tr w:rsidR="005A76C4" w:rsidRPr="004C000C" w14:paraId="1DB62431" w14:textId="77777777" w:rsidTr="006536F8">
        <w:trPr>
          <w:trHeight w:val="456"/>
        </w:trPr>
        <w:tc>
          <w:tcPr>
            <w:tcW w:w="1945" w:type="pct"/>
            <w:tcBorders>
              <w:top w:val="nil"/>
              <w:left w:val="single" w:sz="4" w:space="0" w:color="FFFFFF" w:themeColor="background1"/>
              <w:bottom w:val="single" w:sz="4" w:space="0" w:color="auto"/>
              <w:right w:val="single" w:sz="4" w:space="0" w:color="FFFFFF" w:themeColor="background1"/>
            </w:tcBorders>
            <w:shd w:val="clear" w:color="auto" w:fill="auto"/>
            <w:vAlign w:val="center"/>
            <w:hideMark/>
          </w:tcPr>
          <w:p w14:paraId="057B6C49"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Textos argumentativos se sustentan en fuentes confiables </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AF5E251"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29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5F8274C"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27.3</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C0881C6"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53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D6769CF"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31.4</w:t>
            </w:r>
          </w:p>
        </w:tc>
        <w:tc>
          <w:tcPr>
            <w:tcW w:w="8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03532516"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4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7C26C46"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33.9</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8C08482"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77"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CA86038"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5</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2801AE3"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7944870"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2.4</w:t>
            </w:r>
          </w:p>
        </w:tc>
        <w:tc>
          <w:tcPr>
            <w:tcW w:w="1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EABBF95"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28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1DE1C199"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tcBorders>
            <w:vAlign w:val="center"/>
            <w:hideMark/>
          </w:tcPr>
          <w:p w14:paraId="78CCD7D4" w14:textId="77777777" w:rsidR="005A76C4" w:rsidRPr="004C000C" w:rsidRDefault="005A76C4" w:rsidP="00533106">
            <w:pPr>
              <w:spacing w:after="0" w:line="240" w:lineRule="auto"/>
              <w:rPr>
                <w:rFonts w:ascii="Arial" w:eastAsia="Times New Roman" w:hAnsi="Arial" w:cs="Arial"/>
                <w:sz w:val="20"/>
                <w:szCs w:val="20"/>
                <w:lang w:eastAsia="es-EC"/>
              </w:rPr>
            </w:pPr>
          </w:p>
          <w:p w14:paraId="6580EAA2" w14:textId="77777777" w:rsidR="005A76C4" w:rsidRPr="004C000C" w:rsidRDefault="005A76C4" w:rsidP="00533106">
            <w:pPr>
              <w:spacing w:after="0" w:line="240" w:lineRule="auto"/>
              <w:rPr>
                <w:rFonts w:ascii="Arial" w:eastAsia="Times New Roman" w:hAnsi="Arial" w:cs="Arial"/>
                <w:sz w:val="20"/>
                <w:szCs w:val="20"/>
                <w:lang w:eastAsia="es-EC"/>
              </w:rPr>
            </w:pPr>
          </w:p>
        </w:tc>
      </w:tr>
      <w:tr w:rsidR="005A76C4" w:rsidRPr="004C000C" w14:paraId="7E4C1D13" w14:textId="77777777" w:rsidTr="006536F8">
        <w:trPr>
          <w:trHeight w:val="228"/>
        </w:trPr>
        <w:tc>
          <w:tcPr>
            <w:tcW w:w="1945"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F972F62"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Textos argumentativos que siguen estructura aprendida en clase</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1601BCAA"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29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5BAF7530"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28.1</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52F8B73"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53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C05B2E3"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30.3</w:t>
            </w:r>
          </w:p>
        </w:tc>
        <w:tc>
          <w:tcPr>
            <w:tcW w:w="8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1AC8EE6"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4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13F2DEA1"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35.5</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7538E7E"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77"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0B8E66F8"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4</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11100D9"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45A6CFC"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w:t>
            </w:r>
          </w:p>
        </w:tc>
        <w:tc>
          <w:tcPr>
            <w:tcW w:w="1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0C13C59C"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28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D909EC7"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tcBorders>
            <w:vAlign w:val="center"/>
          </w:tcPr>
          <w:p w14:paraId="60281F78" w14:textId="77777777" w:rsidR="005A76C4" w:rsidRPr="004C000C" w:rsidRDefault="005A76C4" w:rsidP="00533106">
            <w:pPr>
              <w:spacing w:after="0" w:line="240" w:lineRule="auto"/>
              <w:rPr>
                <w:rFonts w:ascii="Arial" w:eastAsia="Times New Roman" w:hAnsi="Arial" w:cs="Arial"/>
                <w:sz w:val="20"/>
                <w:szCs w:val="20"/>
                <w:lang w:eastAsia="es-EC"/>
              </w:rPr>
            </w:pPr>
          </w:p>
        </w:tc>
      </w:tr>
      <w:tr w:rsidR="005A76C4" w:rsidRPr="004C000C" w14:paraId="445E5BC0" w14:textId="77777777" w:rsidTr="006536F8">
        <w:trPr>
          <w:trHeight w:val="49"/>
        </w:trPr>
        <w:tc>
          <w:tcPr>
            <w:tcW w:w="1945"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90463FA"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Textos argumentativos que evitan falacias de ad ominen</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87C543F"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29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4B8DA56"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17.6</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29D1333"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53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EF64BF6"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27.5</w:t>
            </w:r>
          </w:p>
        </w:tc>
        <w:tc>
          <w:tcPr>
            <w:tcW w:w="8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9CD24A9"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4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5E0450D1"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38.3</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69D5191"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77"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C4F1A3E"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11</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1AE8BF3"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03BB16F"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5.5</w:t>
            </w:r>
          </w:p>
        </w:tc>
        <w:tc>
          <w:tcPr>
            <w:tcW w:w="1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D12C617"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28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0446473C"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tcBorders>
            <w:vAlign w:val="center"/>
          </w:tcPr>
          <w:p w14:paraId="17278B69" w14:textId="77777777" w:rsidR="005A76C4" w:rsidRPr="004C000C" w:rsidRDefault="005A76C4" w:rsidP="00533106">
            <w:pPr>
              <w:spacing w:after="0" w:line="240" w:lineRule="auto"/>
              <w:rPr>
                <w:rFonts w:ascii="Arial" w:eastAsia="Times New Roman" w:hAnsi="Arial" w:cs="Arial"/>
                <w:sz w:val="20"/>
                <w:szCs w:val="20"/>
                <w:lang w:eastAsia="es-EC"/>
              </w:rPr>
            </w:pPr>
          </w:p>
          <w:p w14:paraId="631C00FA" w14:textId="77777777" w:rsidR="005A76C4" w:rsidRPr="004C000C" w:rsidRDefault="005A76C4" w:rsidP="00533106">
            <w:pPr>
              <w:spacing w:after="0" w:line="240" w:lineRule="auto"/>
              <w:rPr>
                <w:rFonts w:ascii="Arial" w:eastAsia="Times New Roman" w:hAnsi="Arial" w:cs="Arial"/>
                <w:sz w:val="20"/>
                <w:szCs w:val="20"/>
                <w:lang w:eastAsia="es-EC"/>
              </w:rPr>
            </w:pPr>
          </w:p>
        </w:tc>
      </w:tr>
      <w:tr w:rsidR="005A76C4" w:rsidRPr="004C000C" w14:paraId="59D39FD5" w14:textId="77777777" w:rsidTr="006536F8">
        <w:trPr>
          <w:trHeight w:val="141"/>
        </w:trPr>
        <w:tc>
          <w:tcPr>
            <w:tcW w:w="1945"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2F2A1EC"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Textos argumentativos que evitan falacias de ad </w:t>
            </w:r>
            <w:proofErr w:type="spellStart"/>
            <w:r w:rsidRPr="004C000C">
              <w:rPr>
                <w:rFonts w:ascii="Arial" w:eastAsia="Times New Roman" w:hAnsi="Arial" w:cs="Arial"/>
                <w:sz w:val="20"/>
                <w:szCs w:val="20"/>
                <w:lang w:eastAsia="es-EC"/>
              </w:rPr>
              <w:t>ignoratium</w:t>
            </w:r>
            <w:proofErr w:type="spellEnd"/>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13ADE62"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29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A7234FD"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15.7</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A678A26"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53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12BD581"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28.9</w:t>
            </w:r>
          </w:p>
        </w:tc>
        <w:tc>
          <w:tcPr>
            <w:tcW w:w="8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9AA9FE3"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4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1C4A234"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38.3</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F8F7D75"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77"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4ECCBFCE"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11.8</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1FE7148F"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F0C79CD"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5.2</w:t>
            </w:r>
          </w:p>
        </w:tc>
        <w:tc>
          <w:tcPr>
            <w:tcW w:w="1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1CA9B518" w14:textId="77777777" w:rsidR="005A76C4" w:rsidRPr="004C000C" w:rsidRDefault="005A76C4" w:rsidP="00533106">
            <w:pPr>
              <w:spacing w:after="0" w:line="240" w:lineRule="auto"/>
              <w:jc w:val="center"/>
              <w:rPr>
                <w:rFonts w:ascii="Arial" w:eastAsia="Times New Roman" w:hAnsi="Arial" w:cs="Arial"/>
                <w:sz w:val="20"/>
                <w:szCs w:val="20"/>
                <w:highlight w:val="yellow"/>
                <w:lang w:eastAsia="es-EC"/>
              </w:rPr>
            </w:pPr>
          </w:p>
        </w:tc>
        <w:tc>
          <w:tcPr>
            <w:tcW w:w="28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5952ADE"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tcBorders>
            <w:vAlign w:val="center"/>
          </w:tcPr>
          <w:p w14:paraId="369A55A0" w14:textId="77777777" w:rsidR="005A76C4" w:rsidRPr="004C000C" w:rsidRDefault="005A76C4" w:rsidP="00533106">
            <w:pPr>
              <w:spacing w:after="0" w:line="240" w:lineRule="auto"/>
              <w:rPr>
                <w:rFonts w:ascii="Arial" w:eastAsia="Times New Roman" w:hAnsi="Arial" w:cs="Arial"/>
                <w:sz w:val="20"/>
                <w:szCs w:val="20"/>
                <w:lang w:eastAsia="es-EC"/>
              </w:rPr>
            </w:pPr>
          </w:p>
        </w:tc>
      </w:tr>
      <w:tr w:rsidR="005A76C4" w:rsidRPr="004C000C" w14:paraId="04A443B3" w14:textId="77777777" w:rsidTr="006536F8">
        <w:trPr>
          <w:trHeight w:val="91"/>
        </w:trPr>
        <w:tc>
          <w:tcPr>
            <w:tcW w:w="1945"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6A79DE0" w14:textId="77777777" w:rsidR="005A76C4" w:rsidRPr="004C000C" w:rsidRDefault="005A76C4" w:rsidP="00533106">
            <w:pPr>
              <w:spacing w:after="0" w:line="240" w:lineRule="auto"/>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Textos argumentativos que evitan falacias de ad autoridad </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076058A5"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29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1635633F"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19.8</w:t>
            </w:r>
          </w:p>
        </w:tc>
        <w:tc>
          <w:tcPr>
            <w:tcW w:w="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192D2F4C"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53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757C2E0E"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28.7</w:t>
            </w:r>
          </w:p>
        </w:tc>
        <w:tc>
          <w:tcPr>
            <w:tcW w:w="89"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7FFB8D0"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4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861C26D"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39.6</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096CB8A7"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77"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AF4851C"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7</w:t>
            </w:r>
          </w:p>
        </w:tc>
        <w:tc>
          <w:tcPr>
            <w:tcW w:w="94"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01A33D9F"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39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E7FA3F2"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 xml:space="preserve">4.9 </w:t>
            </w:r>
          </w:p>
        </w:tc>
        <w:tc>
          <w:tcPr>
            <w:tcW w:w="156"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31C17B0B" w14:textId="77777777" w:rsidR="005A76C4" w:rsidRPr="004C000C" w:rsidRDefault="005A76C4" w:rsidP="00533106">
            <w:pPr>
              <w:spacing w:after="0" w:line="240" w:lineRule="auto"/>
              <w:jc w:val="center"/>
              <w:rPr>
                <w:rFonts w:ascii="Arial" w:eastAsia="Times New Roman" w:hAnsi="Arial" w:cs="Arial"/>
                <w:sz w:val="20"/>
                <w:szCs w:val="20"/>
                <w:lang w:eastAsia="es-EC"/>
              </w:rPr>
            </w:pPr>
          </w:p>
        </w:tc>
        <w:tc>
          <w:tcPr>
            <w:tcW w:w="283" w:type="pct"/>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669A2B3D" w14:textId="77777777" w:rsidR="005A76C4" w:rsidRPr="004C000C" w:rsidRDefault="005A76C4" w:rsidP="00533106">
            <w:pPr>
              <w:spacing w:after="0" w:line="240" w:lineRule="auto"/>
              <w:jc w:val="center"/>
              <w:rPr>
                <w:rFonts w:ascii="Arial" w:eastAsia="Times New Roman" w:hAnsi="Arial" w:cs="Arial"/>
                <w:sz w:val="20"/>
                <w:szCs w:val="20"/>
                <w:lang w:eastAsia="es-EC"/>
              </w:rPr>
            </w:pPr>
            <w:r w:rsidRPr="004C000C">
              <w:rPr>
                <w:rFonts w:ascii="Arial" w:eastAsia="Times New Roman" w:hAnsi="Arial" w:cs="Arial"/>
                <w:sz w:val="20"/>
                <w:szCs w:val="20"/>
                <w:lang w:eastAsia="es-EC"/>
              </w:rPr>
              <w:t>100</w:t>
            </w:r>
          </w:p>
        </w:tc>
        <w:tc>
          <w:tcPr>
            <w:tcW w:w="89" w:type="pct"/>
            <w:tcBorders>
              <w:left w:val="single" w:sz="4" w:space="0" w:color="FFFFFF" w:themeColor="background1"/>
            </w:tcBorders>
            <w:vAlign w:val="center"/>
          </w:tcPr>
          <w:p w14:paraId="43799F9F" w14:textId="77777777" w:rsidR="005A76C4" w:rsidRPr="004C000C" w:rsidRDefault="005A76C4" w:rsidP="00533106">
            <w:pPr>
              <w:spacing w:after="0" w:line="240" w:lineRule="auto"/>
              <w:rPr>
                <w:rFonts w:ascii="Arial" w:eastAsia="Times New Roman" w:hAnsi="Arial" w:cs="Arial"/>
                <w:sz w:val="20"/>
                <w:szCs w:val="20"/>
                <w:lang w:eastAsia="es-EC"/>
              </w:rPr>
            </w:pPr>
          </w:p>
          <w:p w14:paraId="2BED7626" w14:textId="77777777" w:rsidR="005A76C4" w:rsidRPr="004C000C" w:rsidRDefault="005A76C4" w:rsidP="00533106">
            <w:pPr>
              <w:spacing w:after="0" w:line="240" w:lineRule="auto"/>
              <w:rPr>
                <w:rFonts w:ascii="Arial" w:eastAsia="Times New Roman" w:hAnsi="Arial" w:cs="Arial"/>
                <w:sz w:val="20"/>
                <w:szCs w:val="20"/>
                <w:lang w:eastAsia="es-EC"/>
              </w:rPr>
            </w:pPr>
          </w:p>
          <w:p w14:paraId="4FDA4C0C" w14:textId="77777777" w:rsidR="005A76C4" w:rsidRPr="004C000C" w:rsidRDefault="005A76C4" w:rsidP="00533106">
            <w:pPr>
              <w:spacing w:after="0" w:line="240" w:lineRule="auto"/>
              <w:rPr>
                <w:rFonts w:ascii="Arial" w:eastAsia="Times New Roman" w:hAnsi="Arial" w:cs="Arial"/>
                <w:sz w:val="20"/>
                <w:szCs w:val="20"/>
                <w:lang w:eastAsia="es-EC"/>
              </w:rPr>
            </w:pPr>
          </w:p>
        </w:tc>
      </w:tr>
      <w:bookmarkEnd w:id="3"/>
    </w:tbl>
    <w:p w14:paraId="2CC5ED9D" w14:textId="77777777" w:rsidR="005A76C4" w:rsidRPr="004C000C" w:rsidRDefault="005A76C4" w:rsidP="00533106">
      <w:pPr>
        <w:spacing w:after="0" w:line="240" w:lineRule="auto"/>
        <w:jc w:val="both"/>
        <w:rPr>
          <w:rFonts w:ascii="Arial" w:hAnsi="Arial" w:cs="Arial"/>
          <w:sz w:val="24"/>
          <w:szCs w:val="24"/>
        </w:rPr>
      </w:pPr>
    </w:p>
    <w:p w14:paraId="403973BB" w14:textId="77777777" w:rsidR="005A76C4" w:rsidRPr="004C000C" w:rsidRDefault="005A76C4" w:rsidP="00533106">
      <w:pPr>
        <w:spacing w:after="0" w:line="240" w:lineRule="auto"/>
        <w:jc w:val="both"/>
        <w:rPr>
          <w:rFonts w:ascii="Arial" w:hAnsi="Arial" w:cs="Arial"/>
        </w:rPr>
      </w:pPr>
      <w:bookmarkStart w:id="4" w:name="_Hlk130238693"/>
      <w:r w:rsidRPr="004C000C">
        <w:rPr>
          <w:rFonts w:ascii="Arial" w:hAnsi="Arial" w:cs="Arial"/>
          <w:b/>
        </w:rPr>
        <w:t>Interpretación</w:t>
      </w:r>
      <w:r w:rsidRPr="004C000C">
        <w:rPr>
          <w:rFonts w:ascii="Arial" w:hAnsi="Arial" w:cs="Arial"/>
        </w:rPr>
        <w:t>:</w:t>
      </w:r>
    </w:p>
    <w:bookmarkEnd w:id="4"/>
    <w:p w14:paraId="7719A2A6" w14:textId="77777777" w:rsidR="005A76C4" w:rsidRPr="004C000C" w:rsidRDefault="005A76C4" w:rsidP="00804FC0">
      <w:pPr>
        <w:spacing w:after="0" w:line="240" w:lineRule="auto"/>
        <w:jc w:val="both"/>
        <w:rPr>
          <w:rFonts w:ascii="Arial" w:hAnsi="Arial" w:cs="Arial"/>
        </w:rPr>
      </w:pPr>
      <w:r w:rsidRPr="004C000C">
        <w:rPr>
          <w:rFonts w:ascii="Arial" w:hAnsi="Arial" w:cs="Arial"/>
        </w:rPr>
        <w:t xml:space="preserve">De acuerdo con los datos obtenidos, se observa que el mayor porcentaje de investigados, a veces aplican las propiedades en los textos argumentativos. Sin embargo, un alto porcentaje, cuando argumentan por escrito mencionan que no aplican las siguientes: la coherencia, cohesión, adecuación a la situación comunicativa, asimismo dicen que tienen dificultad en sustentar sus argumentos en fuentes confiables, que desconocen las falacias de ad ominen, falacias de ad </w:t>
      </w:r>
      <w:proofErr w:type="spellStart"/>
      <w:r w:rsidRPr="004C000C">
        <w:rPr>
          <w:rFonts w:ascii="Arial" w:hAnsi="Arial" w:cs="Arial"/>
        </w:rPr>
        <w:t>ignoratium</w:t>
      </w:r>
      <w:proofErr w:type="spellEnd"/>
      <w:r w:rsidRPr="004C000C">
        <w:rPr>
          <w:rFonts w:ascii="Arial" w:hAnsi="Arial" w:cs="Arial"/>
        </w:rPr>
        <w:t xml:space="preserve"> y falacias de ad autoridad. Conlleva a pensar que sus textos argumentativos carecen de sentido, debido a sus imprecisiones. Pues sino se hace un buen uso de las propiedades textuales se dificulta la comunicación entre emisor y el receptor.</w:t>
      </w:r>
    </w:p>
    <w:p w14:paraId="2D81B2B7" w14:textId="77777777" w:rsidR="005A76C4" w:rsidRPr="004C000C" w:rsidRDefault="005A76C4" w:rsidP="00804FC0">
      <w:pPr>
        <w:spacing w:before="240" w:line="240" w:lineRule="auto"/>
        <w:rPr>
          <w:rFonts w:ascii="Arial" w:hAnsi="Arial" w:cs="Arial"/>
          <w:b/>
          <w:bCs/>
          <w:sz w:val="24"/>
          <w:szCs w:val="24"/>
        </w:rPr>
      </w:pPr>
      <w:r w:rsidRPr="004C000C">
        <w:rPr>
          <w:rFonts w:ascii="Arial" w:hAnsi="Arial" w:cs="Arial"/>
          <w:b/>
          <w:bCs/>
          <w:sz w:val="24"/>
          <w:szCs w:val="24"/>
        </w:rPr>
        <w:t>DISCUSIÓN</w:t>
      </w:r>
    </w:p>
    <w:p w14:paraId="63B1EC6C" w14:textId="77777777" w:rsidR="005A76C4" w:rsidRPr="004C000C" w:rsidRDefault="005A76C4" w:rsidP="00804FC0">
      <w:pPr>
        <w:spacing w:after="0" w:line="240" w:lineRule="auto"/>
        <w:jc w:val="both"/>
        <w:rPr>
          <w:rFonts w:ascii="Arial" w:hAnsi="Arial" w:cs="Arial"/>
        </w:rPr>
      </w:pPr>
      <w:r w:rsidRPr="004C000C">
        <w:rPr>
          <w:rFonts w:ascii="Arial" w:hAnsi="Arial" w:cs="Arial"/>
          <w:sz w:val="24"/>
          <w:szCs w:val="24"/>
        </w:rPr>
        <w:t xml:space="preserve">En </w:t>
      </w:r>
      <w:r w:rsidRPr="004C000C">
        <w:rPr>
          <w:rFonts w:ascii="Arial" w:hAnsi="Arial" w:cs="Arial"/>
        </w:rPr>
        <w:t>las tablas de resultados se observa que más del 50% de los investigados, mencionan que tienen conocimiento de los elementos de la argumentación escrita, al igual que de las propiedades textuales. Sin embargo, en un alto porcentaje se evidencia que no aplican los elementos de la argumentación escrita, tampoco las propiedades textuales. Lo manifestado, se demuestra en el siguiente análisis:</w:t>
      </w:r>
    </w:p>
    <w:p w14:paraId="3BC7D230" w14:textId="77777777" w:rsidR="005A76C4" w:rsidRPr="004C000C" w:rsidRDefault="005A76C4" w:rsidP="00804FC0">
      <w:pPr>
        <w:spacing w:after="0" w:line="240" w:lineRule="auto"/>
        <w:ind w:firstLine="426"/>
        <w:jc w:val="both"/>
        <w:rPr>
          <w:rFonts w:ascii="Arial" w:hAnsi="Arial" w:cs="Arial"/>
          <w:sz w:val="24"/>
          <w:szCs w:val="24"/>
        </w:rPr>
      </w:pPr>
      <w:r w:rsidRPr="004C000C">
        <w:rPr>
          <w:rFonts w:ascii="Arial" w:hAnsi="Arial" w:cs="Arial"/>
        </w:rPr>
        <w:t xml:space="preserve">En un alto porcentaje los investigados conocen algunos elementos de la argumentación escrita, como: la introducción, conclusión y qué los hechos, lo cual, es positivo; como sostiene </w:t>
      </w:r>
      <w:proofErr w:type="spellStart"/>
      <w:r w:rsidRPr="004C000C">
        <w:rPr>
          <w:rFonts w:ascii="Arial" w:hAnsi="Arial" w:cs="Arial"/>
        </w:rPr>
        <w:t>Perelman</w:t>
      </w:r>
      <w:proofErr w:type="spellEnd"/>
      <w:r w:rsidRPr="004C000C">
        <w:rPr>
          <w:rFonts w:ascii="Arial" w:hAnsi="Arial" w:cs="Arial"/>
          <w:sz w:val="24"/>
          <w:szCs w:val="24"/>
        </w:rPr>
        <w:t xml:space="preserve"> (2021), pese a que la estructura canónica de la argumentación escrita puede sufrir transformaciones, se considera que es necesario guiarse en una estructura predeterminada (introducción, cuerpo argumentativo y conclusión), más aún cuando </w:t>
      </w:r>
      <w:r w:rsidRPr="004C000C">
        <w:rPr>
          <w:rFonts w:ascii="Arial" w:hAnsi="Arial" w:cs="Arial"/>
          <w:sz w:val="24"/>
          <w:szCs w:val="24"/>
        </w:rPr>
        <w:lastRenderedPageBreak/>
        <w:t>se trata de escritores neófitos. En concordancia con lo anterior, según la Universidad Externado de Colombia (2017), cuando se conocen los elementos argumentativos y se toma en cuenta su función, será más sencillo concretar la práctica argumentativa. En otras palabras, el conocimiento de los elementos argumentativos facilita su conexión, lo cual, eleva la coherencia estructural del texto.</w:t>
      </w:r>
    </w:p>
    <w:p w14:paraId="7BD744F0"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 xml:space="preserve">Si bien, los datos revelan que los individuos conocen ciertos elementos de la argumentación escrita, en su mayoría desconocen lo que es una tesis. Cabe señalar que, la tesis es el elemento más importante dentro de la argumentación escrita, puesto que su presencia, diferencia al texto argumentativo de cualquier otro tipo de texto. (Universidad de Externado de Colombia, 2017), en ese sentido, si los estudiantes no reconocen una tesis y sus características, difícilmente podrán darse cuenta del tipo de texto que están elaborando y peor aún, la defensa de sus planteamientos evidenciará debilidades desde una perspectiva argumentativa. Sin una buena tesis todo texto argumentativo queda irremediablemente incompleto, como señala Torres (2004), la argumentación escrita está estructurada y unificada alrededor de una tesis. Es decir, la tesis constituye el núcleo del texto argumentativo. </w:t>
      </w:r>
    </w:p>
    <w:p w14:paraId="0C7CB2A9"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Así también, los investigados mencionan que no comprenden lo que es un entimema, lo cual, debilita la calidad de la argumentación. Un entimema al ser un silogismo incompleto, suele carecer ya sea de una premisa mayor, premisa menor o conclusión (Adams,1995), y el conocimiento de los entimemas es necesario para una buena argumentación escrita (Vega, 2001); en ese marco, los estudiantes deben aprender a plantear entimemas, partiendo de temas comunes vida cotidiana. Esto como mecanismo para realizar preposiciones probables para posteriormente trabajar en argumentaciones más largas.</w:t>
      </w:r>
    </w:p>
    <w:p w14:paraId="26DEC075"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Otro de los aspectos que los investigados indican que desconocen es la contraargumentación, lo cual aminora la claridad argumentativa. Al respecto, Camps (1995), expresa, que cuando no se logra convencer con la argumentación, debido a la perspicacia del lector, el emisor debe adelantarse a las posibles refutaciones a la tesis que está siendo defendida, y la estrategia más adecuada es la contraargumentación. Esta no es simplemente cuestionar un argumento, sino es dar razones para rechazar su pretendida validez de un argumento o que su premisa es verdadera, usando el conector argumentativo adecuado (</w:t>
      </w:r>
      <w:proofErr w:type="spellStart"/>
      <w:r w:rsidRPr="004C000C">
        <w:rPr>
          <w:rFonts w:ascii="Arial" w:hAnsi="Arial" w:cs="Arial"/>
        </w:rPr>
        <w:t>Marraud</w:t>
      </w:r>
      <w:proofErr w:type="spellEnd"/>
      <w:r w:rsidRPr="004C000C">
        <w:rPr>
          <w:rFonts w:ascii="Arial" w:hAnsi="Arial" w:cs="Arial"/>
        </w:rPr>
        <w:t>, 2017). Tomar en cuenta los aportes anteriores ayuda a darle solidez y contundencia al texto argumentativo. (Rosado, 2012). En este contexto los estudiantes deben aprender a plantear la contraargumentación en la que se denote la objeción y refutación a los argumentos planteados, de tal modo que sea fácil comprobar su validez, restando esfuerzo incluso del emisor al comprobar la veracidad argumentativa.</w:t>
      </w:r>
    </w:p>
    <w:p w14:paraId="4A8A11C9"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Hay que mencionar, además, que un gran porcentaje de investigados desconocen las evidencias probatorias. Lo cual afecta en la demostración argumentativa. Según la universidad de Extremadura de Colombia (2017), las evidencias probatorias</w:t>
      </w:r>
      <w:r w:rsidRPr="004C000C">
        <w:rPr>
          <w:rFonts w:ascii="Arial" w:hAnsi="Arial" w:cs="Arial"/>
          <w:sz w:val="24"/>
          <w:szCs w:val="24"/>
        </w:rPr>
        <w:t xml:space="preserve"> son necesarias para demostrar que lo expresado en la tesis es cierto. Por lo que se debe remitir a argumentos de autoridad, como: afirmaciones de expertos sobre su campo de estudios </w:t>
      </w:r>
      <w:r w:rsidRPr="004C000C">
        <w:rPr>
          <w:rFonts w:ascii="Arial" w:hAnsi="Arial" w:cs="Arial"/>
        </w:rPr>
        <w:t xml:space="preserve">realizados sobre un tema, analogías sobre la comparación y extender a una situación semejante de causa - efecto entre otros. No obstante, </w:t>
      </w:r>
      <w:proofErr w:type="spellStart"/>
      <w:r w:rsidRPr="004C000C">
        <w:rPr>
          <w:rFonts w:ascii="Arial" w:hAnsi="Arial" w:cs="Arial"/>
        </w:rPr>
        <w:t>Docampo</w:t>
      </w:r>
      <w:proofErr w:type="spellEnd"/>
      <w:r w:rsidRPr="004C000C">
        <w:rPr>
          <w:rFonts w:ascii="Arial" w:hAnsi="Arial" w:cs="Arial"/>
        </w:rPr>
        <w:t xml:space="preserve"> (2018), aclara que si se recurre a textos de autoridad sobre un tema sin citarlos se estaría incurriendo en un error grave, como es el plagio. Por tanto, estos deben ser citados de acuerdo con la norma asumida. Si los estudiantes no tienen conocimiento de estas evidencias y la manera de aplicarlas, sus conclusiones serán erradas y los argumentos carecerán de valía para los receptores. </w:t>
      </w:r>
    </w:p>
    <w:p w14:paraId="2DD91839"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 xml:space="preserve">Según la mayoría de investigados desconocen las falacias, lo que conlleva a pensar que en su producción argumentativa escrita no habrá conciencia de la presencia de estas. Vega (2008), menciona que las falacias son actos que sesgan los esfuerzos dirigidos a resolver una diferencia de opinión. En tal razón recomienda que cuando se argumenta, se guarde una actitud razonable y se trate las alegaciones con respeto, entre otros valores que sostienen </w:t>
      </w:r>
      <w:r w:rsidRPr="004C000C">
        <w:rPr>
          <w:rFonts w:ascii="Arial" w:hAnsi="Arial" w:cs="Arial"/>
        </w:rPr>
        <w:lastRenderedPageBreak/>
        <w:t xml:space="preserve">las buenas relaciones. Los estudiantes al no tener en cuenta lo qué es una falacia, sus tipos, al no diferenciar los buenos argumentos y al no mantener una buena predisposición para la resolución de diferencias, se alejarán de la verdadera naturaleza de la argumentación y atacarán o desacreditarán a quien exponen, más no a las ideas, siendo esto, nefasto en el acto comunicativo. Como bien los menciona </w:t>
      </w:r>
      <w:proofErr w:type="spellStart"/>
      <w:r w:rsidRPr="004C000C">
        <w:rPr>
          <w:rFonts w:ascii="Arial" w:hAnsi="Arial" w:cs="Arial"/>
        </w:rPr>
        <w:t>Wetson</w:t>
      </w:r>
      <w:proofErr w:type="spellEnd"/>
      <w:r w:rsidRPr="004C000C">
        <w:rPr>
          <w:rFonts w:ascii="Arial" w:hAnsi="Arial" w:cs="Arial"/>
        </w:rPr>
        <w:t xml:space="preserve"> (1994), si no se tiene claro lo que son las falacias, los textos producidos serán fraudulentos disfrazados como verdaderos.</w:t>
      </w:r>
    </w:p>
    <w:p w14:paraId="7C831221"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El desconocimiento de los elementos de la argumentación escrita, conlleva evidenciar inseguridad al momento de abordar la tarea práctica de la argumentación escrita. Por lo que los textos escritos serán débiles, carentes de sentido y significado para quien escribe, así como para los lectores, quienes por lo general presentan una posición crítica – reflexiva frente a los mensajes que reciben.</w:t>
      </w:r>
    </w:p>
    <w:p w14:paraId="4B5B6A82"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Si bien, los investigados indican que aplican los elementos de la argumentación escrita, no es menos cierto que, se contradicen al mencionar que no logran realizar el planteamiento de premisas y conclusiones en textos argumentativos cortos; al no plantear tesis, introducción, sustentación basada en datos y evidencias probatorias, ni argumentos de autoridad en los textos argumentativos largos. Todo lo cual, conlleva a asumir que el conocimiento de los referidos</w:t>
      </w:r>
      <w:r w:rsidRPr="004C000C">
        <w:rPr>
          <w:rFonts w:ascii="Arial" w:hAnsi="Arial" w:cs="Arial"/>
          <w:sz w:val="24"/>
          <w:szCs w:val="24"/>
        </w:rPr>
        <w:t xml:space="preserve"> </w:t>
      </w:r>
      <w:r w:rsidRPr="004C000C">
        <w:rPr>
          <w:rFonts w:ascii="Arial" w:hAnsi="Arial" w:cs="Arial"/>
        </w:rPr>
        <w:t>elementos es superficial.</w:t>
      </w:r>
    </w:p>
    <w:p w14:paraId="0D11D412"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 xml:space="preserve">Las propiedades textuales, tampoco no son consideradas en un gran porcentaje por los investigados, Entre ellas la coherencia, lo que conlleva pensar que sus textos carecerán de unidad textual. Huerta (2010), expresa la coherencia es necesaria para lograr una organización secuencial y estructurada de los contenidos en el texto. Es decir, vincular los significados a nivel macro en el texto, para dar un sentido global del texto, sin contradicciones. </w:t>
      </w:r>
      <w:proofErr w:type="spellStart"/>
      <w:r w:rsidRPr="004C000C">
        <w:rPr>
          <w:rFonts w:ascii="Arial" w:hAnsi="Arial" w:cs="Arial"/>
        </w:rPr>
        <w:t>Villarnovo</w:t>
      </w:r>
      <w:proofErr w:type="spellEnd"/>
      <w:r w:rsidRPr="004C000C">
        <w:rPr>
          <w:rFonts w:ascii="Arial" w:hAnsi="Arial" w:cs="Arial"/>
        </w:rPr>
        <w:t xml:space="preserve"> (1990), ratifica que la coherencia contribuye a que el texto no tenga contradicciones y que este interrelacionado entre los distintos elementos. Si los estudiantes no tienen claro lo que es esta propiedad tan importante, entonces será imposible entender el propósito comunicativo de su producción textual.</w:t>
      </w:r>
    </w:p>
    <w:p w14:paraId="00017E06"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 xml:space="preserve">La cohesión es otra propiedad textual que según los investigados no la aplican. Esto también incide en el escaso desarrollo del texto argumentativo. </w:t>
      </w:r>
      <w:proofErr w:type="spellStart"/>
      <w:r w:rsidRPr="004C000C">
        <w:rPr>
          <w:rFonts w:ascii="Arial" w:hAnsi="Arial" w:cs="Arial"/>
        </w:rPr>
        <w:t>Cassay</w:t>
      </w:r>
      <w:proofErr w:type="spellEnd"/>
      <w:r w:rsidRPr="004C000C">
        <w:rPr>
          <w:rFonts w:ascii="Arial" w:hAnsi="Arial" w:cs="Arial"/>
        </w:rPr>
        <w:t xml:space="preserve">, Luna y Sanz (1995), mencionan las oraciones que conforman un discurso, no son unidades aisladas, sino que están vinculadas o relacionadas entre sí y la cohesión obedece a los criterios formales. Si los estudiantes no tienen lo que es la cohesión, las palabras empleadas para la argumentación carecerán de significado. Teixeira (2008), al respecto menciona que, si las ideas en un texto son vagas, no comunican nada, no poseen ninguna </w:t>
      </w:r>
      <w:proofErr w:type="spellStart"/>
      <w:r w:rsidRPr="004C000C">
        <w:rPr>
          <w:rFonts w:ascii="Arial" w:hAnsi="Arial" w:cs="Arial"/>
        </w:rPr>
        <w:t>informatividad</w:t>
      </w:r>
      <w:proofErr w:type="spellEnd"/>
      <w:r w:rsidRPr="004C000C">
        <w:rPr>
          <w:rFonts w:ascii="Arial" w:hAnsi="Arial" w:cs="Arial"/>
        </w:rPr>
        <w:t>, entonces el problema es de cohesión. No se trata de abundar en palabras, frases e ideas, sino, de otorgarles sentido y significado a través de una escritura técnicamente desarrollada.</w:t>
      </w:r>
    </w:p>
    <w:p w14:paraId="544C6A98" w14:textId="6C6FFBA7" w:rsidR="005A76C4" w:rsidRPr="004C000C" w:rsidRDefault="005A76C4" w:rsidP="00804FC0">
      <w:pPr>
        <w:spacing w:after="0" w:line="240" w:lineRule="auto"/>
        <w:ind w:firstLine="426"/>
        <w:jc w:val="both"/>
        <w:rPr>
          <w:rFonts w:ascii="Arial" w:hAnsi="Arial" w:cs="Arial"/>
        </w:rPr>
      </w:pPr>
      <w:r w:rsidRPr="004C000C">
        <w:rPr>
          <w:rFonts w:ascii="Arial" w:hAnsi="Arial" w:cs="Arial"/>
        </w:rPr>
        <w:t xml:space="preserve">La adecuación a la situación comunicativa es otra de las propiedades textuales que no toman en cuenta la mayoría de los investigados, por lo que el nivel de registro de sus textos, no estarán apegados a la circunstancia comunicativa del receptor. Cuando se plantea textos argumentativos con destinatarios reales, el emisor debe adecuar el texto a la situación comunicativa del destinatario (Rubio y Arias, 2021). La adecuación comunicativa es necesaria, pues mide el grado de ajuste del escritor al propósito comunicativo, en el caso de la argumentación, convencer. (Sotomayor, C., Gómez G., </w:t>
      </w:r>
      <w:proofErr w:type="spellStart"/>
      <w:r w:rsidR="0010095B" w:rsidRPr="004C000C">
        <w:rPr>
          <w:rFonts w:ascii="Arial" w:hAnsi="Arial" w:cs="Arial"/>
        </w:rPr>
        <w:t>Jéldrez</w:t>
      </w:r>
      <w:proofErr w:type="spellEnd"/>
      <w:r w:rsidR="0010095B" w:rsidRPr="004C000C">
        <w:rPr>
          <w:rFonts w:ascii="Arial" w:hAnsi="Arial" w:cs="Arial"/>
        </w:rPr>
        <w:t>, E.</w:t>
      </w:r>
      <w:r w:rsidRPr="004C000C">
        <w:rPr>
          <w:rFonts w:ascii="Arial" w:hAnsi="Arial" w:cs="Arial"/>
        </w:rPr>
        <w:t xml:space="preserve">, </w:t>
      </w:r>
      <w:proofErr w:type="spellStart"/>
      <w:r w:rsidRPr="004C000C">
        <w:rPr>
          <w:rFonts w:ascii="Arial" w:hAnsi="Arial" w:cs="Arial"/>
        </w:rPr>
        <w:t>Bedwell</w:t>
      </w:r>
      <w:proofErr w:type="spellEnd"/>
      <w:r w:rsidRPr="004C000C">
        <w:rPr>
          <w:rFonts w:ascii="Arial" w:hAnsi="Arial" w:cs="Arial"/>
        </w:rPr>
        <w:t>, P. Domínguez, A.2014). Si en el texto escrito no se evidencia el nivel de registro y de conocimiento en función del receptor, entonces difícilmente este entenderá el mensaje. Todo texto debe ser escrito en función de las necesidades del emisor caso contrario carecerá de interés para él, incluso para el mismo emisor.</w:t>
      </w:r>
    </w:p>
    <w:p w14:paraId="12A22ED3"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En definitiva, la argumentación escrita es el planteamiento de ideas razonadas, con la finalidad de convencer y persuadir al lector sobre una determinada postura o tesis. El emisor para justificar busca pruebas, basadas en datos, hechos, citas de autoridad, entre otros. Para elaborar textos argumentativos, se necesita conocer y aplicar los elementos de la argumentación escrita, al igual que las propiedades textuales. Todo estos elementos y propiedades le dan sentido y una coherencia estructural a la argumentación escrita. Si carece el texto argumentativo de cualesquiera de estos elementos o propiedades, entonces será incompleto.</w:t>
      </w:r>
    </w:p>
    <w:p w14:paraId="72EB21AD" w14:textId="643CE0F7" w:rsidR="005A76C4" w:rsidRPr="004C000C" w:rsidRDefault="005A76C4" w:rsidP="00804FC0">
      <w:pPr>
        <w:spacing w:before="240" w:line="240" w:lineRule="auto"/>
        <w:jc w:val="both"/>
        <w:rPr>
          <w:rFonts w:ascii="Arial" w:hAnsi="Arial" w:cs="Arial"/>
          <w:b/>
        </w:rPr>
      </w:pPr>
      <w:r w:rsidRPr="004C000C">
        <w:rPr>
          <w:rFonts w:ascii="Arial" w:hAnsi="Arial" w:cs="Arial"/>
          <w:b/>
        </w:rPr>
        <w:lastRenderedPageBreak/>
        <w:t>CONCLUSIÓN</w:t>
      </w:r>
    </w:p>
    <w:p w14:paraId="4177DF8F" w14:textId="77777777" w:rsidR="005A76C4" w:rsidRPr="004C000C" w:rsidRDefault="005A76C4" w:rsidP="00804FC0">
      <w:pPr>
        <w:spacing w:after="0" w:line="240" w:lineRule="auto"/>
        <w:jc w:val="both"/>
        <w:rPr>
          <w:rFonts w:ascii="Arial" w:hAnsi="Arial" w:cs="Arial"/>
        </w:rPr>
      </w:pPr>
      <w:r w:rsidRPr="004C000C">
        <w:rPr>
          <w:rFonts w:ascii="Arial" w:hAnsi="Arial" w:cs="Arial"/>
        </w:rPr>
        <w:t>De acuerdo con los datos se evidencia que los estudiantes investigados en su mayoría desconocen los elementos de la argumentación escrita como: tesis, premisas, entimemas, contraargumentos, evidencias probatorias, cuerpo argumentativo y falacias Lo cual, conlleva a la no aplicación o a una aplicación inconsciente de estos en los textos argumentativos. Por tanto, de darse el primer caso, los textos argumentativos serían carentes de sus elementos, y de darse el segundo, aunque estos textos contengan los elementos, dado el desconocimiento de los autores, su aplicación práctica será insuficiente.</w:t>
      </w:r>
    </w:p>
    <w:p w14:paraId="2EC85894"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 xml:space="preserve">En cuanto a la aplicación de los elementos de la argumentación, se evidencia que los investigados no aplican el planteamiento de premisas, de conclusiones en textos argumentativos cortos; ni el planteamiento de la tesis, introducción, la sustentación basada en datos y evidencias probatorias y el uso de los argumentos de autoridad en textos argumentativos largos. Esto hace pensar que los estudiantes no están elaborando textos completamente argumentativos, sino, que contienen algunas características argumentativas. </w:t>
      </w:r>
    </w:p>
    <w:p w14:paraId="56FAE142" w14:textId="77777777" w:rsidR="005A76C4" w:rsidRPr="004C000C" w:rsidRDefault="005A76C4" w:rsidP="00804FC0">
      <w:pPr>
        <w:spacing w:after="0" w:line="240" w:lineRule="auto"/>
        <w:ind w:firstLine="426"/>
        <w:jc w:val="both"/>
        <w:rPr>
          <w:rFonts w:ascii="Arial" w:hAnsi="Arial" w:cs="Arial"/>
        </w:rPr>
      </w:pPr>
      <w:r w:rsidRPr="004C000C">
        <w:rPr>
          <w:rFonts w:ascii="Arial" w:hAnsi="Arial" w:cs="Arial"/>
        </w:rPr>
        <w:t>Respecto del reconocimiento y aplicación de las propiedades textuales, según los datos se asume que los investigados no las aplican, ni las adecuan a la situación comunicativa. Esto conlleva a pensar que los textos argumentativos estarán desordenados, carentes de sentido y significación; tanto para el emisor como para el receptor. Lo que afecta inconmensurablemente a la calidad del acto comunicativo en los diferentes contextos.</w:t>
      </w:r>
    </w:p>
    <w:p w14:paraId="7D0587CE" w14:textId="77777777" w:rsidR="005A76C4" w:rsidRPr="004C000C" w:rsidRDefault="005A76C4" w:rsidP="00804FC0">
      <w:pPr>
        <w:spacing w:before="240" w:line="240" w:lineRule="auto"/>
        <w:jc w:val="both"/>
        <w:rPr>
          <w:rFonts w:ascii="Arial" w:hAnsi="Arial" w:cs="Arial"/>
          <w:b/>
        </w:rPr>
      </w:pPr>
      <w:r w:rsidRPr="004C000C">
        <w:rPr>
          <w:rFonts w:ascii="Arial" w:hAnsi="Arial" w:cs="Arial"/>
          <w:b/>
        </w:rPr>
        <w:t xml:space="preserve">REFERENCIAS BIBLIOGRÁFICAS </w:t>
      </w:r>
    </w:p>
    <w:p w14:paraId="5837DF06" w14:textId="3C258D82" w:rsidR="005A76C4" w:rsidRPr="004C000C" w:rsidRDefault="005A76C4" w:rsidP="00533106">
      <w:pPr>
        <w:pStyle w:val="Bibliografa"/>
        <w:spacing w:line="240" w:lineRule="auto"/>
        <w:ind w:left="709" w:hanging="709"/>
        <w:rPr>
          <w:rFonts w:ascii="Arial" w:hAnsi="Arial" w:cs="Arial"/>
          <w:noProof/>
          <w:sz w:val="22"/>
          <w:lang w:val="es-ES"/>
        </w:rPr>
      </w:pPr>
      <w:r w:rsidRPr="004C000C">
        <w:rPr>
          <w:rFonts w:ascii="Arial" w:hAnsi="Arial" w:cs="Arial"/>
          <w:noProof/>
          <w:sz w:val="22"/>
          <w:lang w:val="es-ES"/>
        </w:rPr>
        <w:t>Camps, A. (1995). Aprender a escribir textos argumentativos: características dialógicas de la argumentación escrita. Revista Comunicación, Lenguaje y Educación,7 (2),</w:t>
      </w:r>
      <w:r w:rsidR="004C000C">
        <w:rPr>
          <w:rFonts w:ascii="Arial" w:hAnsi="Arial" w:cs="Arial"/>
          <w:noProof/>
          <w:sz w:val="22"/>
          <w:lang w:val="es-ES"/>
        </w:rPr>
        <w:t xml:space="preserve"> </w:t>
      </w:r>
      <w:r w:rsidRPr="004C000C">
        <w:rPr>
          <w:rFonts w:ascii="Arial" w:hAnsi="Arial" w:cs="Arial"/>
          <w:noProof/>
          <w:sz w:val="22"/>
          <w:lang w:val="es-ES"/>
        </w:rPr>
        <w:t>51-63.https://n9.cl/4lesa</w:t>
      </w:r>
      <w:r w:rsidR="004C000C">
        <w:rPr>
          <w:rFonts w:ascii="Arial" w:hAnsi="Arial" w:cs="Arial"/>
          <w:noProof/>
          <w:sz w:val="22"/>
          <w:lang w:val="es-ES"/>
        </w:rPr>
        <w:t xml:space="preserve"> </w:t>
      </w:r>
    </w:p>
    <w:p w14:paraId="7273C650" w14:textId="77777777" w:rsidR="005A76C4" w:rsidRPr="004C000C" w:rsidRDefault="005A76C4" w:rsidP="00533106">
      <w:pPr>
        <w:pStyle w:val="Bibliografa"/>
        <w:tabs>
          <w:tab w:val="left" w:pos="8505"/>
        </w:tabs>
        <w:spacing w:line="240" w:lineRule="auto"/>
        <w:ind w:left="709" w:hanging="709"/>
        <w:rPr>
          <w:rStyle w:val="Hipervnculo"/>
          <w:rFonts w:ascii="Arial" w:hAnsi="Arial" w:cs="Arial"/>
          <w:noProof/>
          <w:sz w:val="22"/>
          <w:u w:val="none"/>
          <w:lang w:val="es-ES"/>
        </w:rPr>
      </w:pPr>
      <w:r w:rsidRPr="004C000C">
        <w:rPr>
          <w:rFonts w:ascii="Arial" w:hAnsi="Arial" w:cs="Arial"/>
          <w:noProof/>
          <w:sz w:val="22"/>
          <w:lang w:val="es-ES"/>
        </w:rPr>
        <w:t>Camps, A. y Dolz, J. (1995). Introducción: Enseñar a argumentar:un desafío para la escuela actual. Revista Comunicación, Lenguaje y Educación, (25), 5-8.</w:t>
      </w:r>
      <w:r w:rsidRPr="004C000C">
        <w:rPr>
          <w:rFonts w:ascii="Arial" w:hAnsi="Arial" w:cs="Arial"/>
          <w:sz w:val="22"/>
        </w:rPr>
        <w:t xml:space="preserve"> </w:t>
      </w:r>
      <w:hyperlink r:id="rId9" w:history="1">
        <w:r w:rsidRPr="004C000C">
          <w:rPr>
            <w:rStyle w:val="Hipervnculo"/>
            <w:rFonts w:ascii="Arial" w:hAnsi="Arial" w:cs="Arial"/>
            <w:noProof/>
            <w:sz w:val="22"/>
            <w:u w:val="none"/>
            <w:lang w:val="es-ES"/>
          </w:rPr>
          <w:t>https://n9.cl/g66tez</w:t>
        </w:r>
      </w:hyperlink>
    </w:p>
    <w:p w14:paraId="5E8BE2CC" w14:textId="77777777" w:rsidR="005A76C4" w:rsidRPr="004C000C" w:rsidRDefault="005A76C4" w:rsidP="00533106">
      <w:pPr>
        <w:spacing w:after="0" w:line="240" w:lineRule="auto"/>
        <w:ind w:left="709" w:hanging="709"/>
        <w:jc w:val="both"/>
        <w:rPr>
          <w:rFonts w:ascii="Arial" w:hAnsi="Arial" w:cs="Arial"/>
        </w:rPr>
      </w:pPr>
      <w:r w:rsidRPr="004C000C">
        <w:rPr>
          <w:rFonts w:ascii="Arial" w:hAnsi="Arial" w:cs="Arial"/>
        </w:rPr>
        <w:t>Cassany, D., Luna M. y Sanz, G. (2003).</w:t>
      </w:r>
      <w:r w:rsidRPr="004C000C">
        <w:rPr>
          <w:rFonts w:ascii="Arial" w:hAnsi="Arial" w:cs="Arial"/>
          <w:i/>
          <w:iCs/>
        </w:rPr>
        <w:t xml:space="preserve"> Ensenar Lengua. </w:t>
      </w:r>
      <w:r w:rsidRPr="004C000C">
        <w:rPr>
          <w:rFonts w:ascii="Arial" w:hAnsi="Arial" w:cs="Arial"/>
          <w:iCs/>
        </w:rPr>
        <w:t>GRAÓ</w:t>
      </w:r>
      <w:r w:rsidRPr="004C000C">
        <w:rPr>
          <w:rFonts w:ascii="Arial" w:hAnsi="Arial" w:cs="Arial"/>
          <w:i/>
          <w:iCs/>
        </w:rPr>
        <w:t xml:space="preserve">. </w:t>
      </w:r>
      <w:r w:rsidRPr="004C000C">
        <w:rPr>
          <w:rFonts w:ascii="Arial" w:hAnsi="Arial" w:cs="Arial"/>
          <w:iCs/>
        </w:rPr>
        <w:t>https://n9.cl/tgket</w:t>
      </w:r>
    </w:p>
    <w:p w14:paraId="2C8C0B95" w14:textId="1B957C5F" w:rsidR="004C000C" w:rsidRPr="004C000C" w:rsidRDefault="004C000C" w:rsidP="00533106">
      <w:pPr>
        <w:pStyle w:val="Bibliografa"/>
        <w:spacing w:line="240" w:lineRule="auto"/>
        <w:ind w:left="709" w:hanging="709"/>
        <w:rPr>
          <w:rFonts w:ascii="Arial" w:hAnsi="Arial" w:cs="Arial"/>
          <w:iCs/>
          <w:sz w:val="22"/>
          <w:lang w:val="es-ES"/>
        </w:rPr>
      </w:pPr>
      <w:r w:rsidRPr="004C000C">
        <w:rPr>
          <w:rFonts w:ascii="Arial" w:hAnsi="Arial" w:cs="Arial"/>
          <w:sz w:val="22"/>
        </w:rPr>
        <w:t xml:space="preserve">Castillo Bustos, M. R. (2021). Técnicas e instrumentos para recoger datos del hecho social educativo. </w:t>
      </w:r>
      <w:r w:rsidRPr="004C000C">
        <w:rPr>
          <w:rFonts w:ascii="Arial" w:hAnsi="Arial" w:cs="Arial"/>
          <w:i/>
          <w:iCs/>
          <w:sz w:val="22"/>
        </w:rPr>
        <w:t>Revista Cientí</w:t>
      </w:r>
      <w:r w:rsidRPr="004C000C">
        <w:rPr>
          <w:rFonts w:ascii="Arial" w:hAnsi="Arial" w:cs="Arial"/>
          <w:i/>
          <w:iCs/>
          <w:sz w:val="22"/>
        </w:rPr>
        <w:softHyphen/>
        <w:t>fica Retos De La Ciencia</w:t>
      </w:r>
      <w:r w:rsidRPr="004C000C">
        <w:rPr>
          <w:rFonts w:ascii="Arial" w:hAnsi="Arial" w:cs="Arial"/>
          <w:sz w:val="22"/>
        </w:rPr>
        <w:t xml:space="preserve">, </w:t>
      </w:r>
      <w:r w:rsidRPr="004C000C">
        <w:rPr>
          <w:rFonts w:ascii="Arial" w:hAnsi="Arial" w:cs="Arial"/>
          <w:i/>
          <w:iCs/>
          <w:sz w:val="22"/>
        </w:rPr>
        <w:t>5</w:t>
      </w:r>
      <w:r w:rsidRPr="004C000C">
        <w:rPr>
          <w:rFonts w:ascii="Arial" w:hAnsi="Arial" w:cs="Arial"/>
          <w:sz w:val="22"/>
        </w:rPr>
        <w:t>(10), 50–61. Recuperado a partir de https://retosdelacienciaec.com/Revistas/index.php/retos/article/view/349</w:t>
      </w:r>
    </w:p>
    <w:p w14:paraId="37889024" w14:textId="37860C20" w:rsidR="005A76C4" w:rsidRPr="004C000C" w:rsidRDefault="005A76C4" w:rsidP="00533106">
      <w:pPr>
        <w:pStyle w:val="Bibliografa"/>
        <w:spacing w:line="240" w:lineRule="auto"/>
        <w:ind w:left="709" w:hanging="709"/>
        <w:rPr>
          <w:rFonts w:ascii="Arial" w:hAnsi="Arial" w:cs="Arial"/>
          <w:sz w:val="22"/>
          <w:lang w:val="es-ES"/>
        </w:rPr>
      </w:pPr>
      <w:proofErr w:type="spellStart"/>
      <w:r w:rsidRPr="004C000C">
        <w:rPr>
          <w:rFonts w:ascii="Arial" w:hAnsi="Arial" w:cs="Arial"/>
          <w:iCs/>
          <w:sz w:val="22"/>
          <w:lang w:val="es-ES"/>
        </w:rPr>
        <w:t>Flick</w:t>
      </w:r>
      <w:proofErr w:type="spellEnd"/>
      <w:r w:rsidRPr="004C000C">
        <w:rPr>
          <w:rFonts w:ascii="Arial" w:hAnsi="Arial" w:cs="Arial"/>
          <w:iCs/>
          <w:sz w:val="22"/>
          <w:lang w:val="es-ES"/>
        </w:rPr>
        <w:t xml:space="preserve">, U. (2007) </w:t>
      </w:r>
      <w:r w:rsidRPr="004C000C">
        <w:rPr>
          <w:rFonts w:ascii="Arial" w:hAnsi="Arial" w:cs="Arial"/>
          <w:i/>
          <w:iCs/>
          <w:sz w:val="22"/>
          <w:lang w:val="es-ES"/>
        </w:rPr>
        <w:t xml:space="preserve">El Diseño de la Investigación cualitativa. </w:t>
      </w:r>
      <w:r w:rsidRPr="004C000C">
        <w:rPr>
          <w:rFonts w:ascii="Arial" w:hAnsi="Arial" w:cs="Arial"/>
          <w:sz w:val="22"/>
          <w:lang w:val="es-ES"/>
        </w:rPr>
        <w:t>Morata</w:t>
      </w:r>
    </w:p>
    <w:p w14:paraId="0D0E7B5D" w14:textId="68E519F6" w:rsidR="005A76C4" w:rsidRPr="004C000C" w:rsidRDefault="005A76C4" w:rsidP="00533106">
      <w:pPr>
        <w:spacing w:after="0" w:line="240" w:lineRule="auto"/>
        <w:ind w:left="709" w:hanging="709"/>
        <w:jc w:val="both"/>
        <w:rPr>
          <w:rFonts w:ascii="Arial" w:hAnsi="Arial" w:cs="Arial"/>
        </w:rPr>
      </w:pPr>
      <w:proofErr w:type="spellStart"/>
      <w:r w:rsidRPr="004C000C">
        <w:rPr>
          <w:rFonts w:ascii="Arial" w:hAnsi="Arial" w:cs="Arial"/>
        </w:rPr>
        <w:t>Docampo</w:t>
      </w:r>
      <w:proofErr w:type="spellEnd"/>
      <w:r w:rsidRPr="004C000C">
        <w:rPr>
          <w:rFonts w:ascii="Arial" w:hAnsi="Arial" w:cs="Arial"/>
        </w:rPr>
        <w:t xml:space="preserve">, D. (2018). Entre la documentación y el plagio: la confección de los argumentos de autoridad en la novela médico-social (1884-1888 de Eduardo López </w:t>
      </w:r>
      <w:proofErr w:type="spellStart"/>
      <w:r w:rsidRPr="004C000C">
        <w:rPr>
          <w:rFonts w:ascii="Arial" w:hAnsi="Arial" w:cs="Arial"/>
        </w:rPr>
        <w:t>Bago</w:t>
      </w:r>
      <w:proofErr w:type="spellEnd"/>
      <w:r w:rsidRPr="004C000C">
        <w:rPr>
          <w:rFonts w:ascii="Arial" w:hAnsi="Arial" w:cs="Arial"/>
        </w:rPr>
        <w:t xml:space="preserve">, 24,177-235 </w:t>
      </w:r>
      <w:hyperlink r:id="rId10" w:history="1">
        <w:r w:rsidR="006536F8" w:rsidRPr="006536F8">
          <w:rPr>
            <w:rStyle w:val="Hipervnculo"/>
            <w:rFonts w:ascii="Arial" w:hAnsi="Arial" w:cs="Arial"/>
            <w:u w:val="none"/>
          </w:rPr>
          <w:t>https://n9.cl/l1vfh</w:t>
        </w:r>
      </w:hyperlink>
      <w:r w:rsidR="006536F8">
        <w:rPr>
          <w:rFonts w:ascii="Arial" w:hAnsi="Arial" w:cs="Arial"/>
        </w:rPr>
        <w:t xml:space="preserve"> </w:t>
      </w:r>
    </w:p>
    <w:p w14:paraId="7F9F60CB" w14:textId="77777777" w:rsidR="005A76C4" w:rsidRPr="004C000C" w:rsidRDefault="005A76C4" w:rsidP="00533106">
      <w:pPr>
        <w:pStyle w:val="Bibliografa"/>
        <w:spacing w:line="240" w:lineRule="auto"/>
        <w:ind w:left="709" w:hanging="709"/>
        <w:rPr>
          <w:rFonts w:ascii="Arial" w:hAnsi="Arial" w:cs="Arial"/>
          <w:noProof/>
          <w:sz w:val="22"/>
          <w:lang w:val="es-ES"/>
        </w:rPr>
      </w:pPr>
      <w:r w:rsidRPr="004C000C">
        <w:rPr>
          <w:rFonts w:ascii="Arial" w:hAnsi="Arial" w:cs="Arial"/>
          <w:noProof/>
          <w:sz w:val="22"/>
          <w:lang w:val="es-ES"/>
        </w:rPr>
        <w:t xml:space="preserve">García, R. Ortega, O. (2017). Uso de conectores textuales en la redacción de textos argumentativos en los estudiantes del IPT Mexico-Panamá y el centro educativo Torti.(Tesis Maestría, Universidad de Panamá) </w:t>
      </w:r>
      <w:hyperlink r:id="rId11" w:history="1">
        <w:r w:rsidRPr="004C000C">
          <w:rPr>
            <w:rStyle w:val="Hipervnculo"/>
            <w:rFonts w:ascii="Arial" w:hAnsi="Arial" w:cs="Arial"/>
            <w:noProof/>
            <w:sz w:val="22"/>
            <w:u w:val="none"/>
            <w:lang w:val="es-ES"/>
          </w:rPr>
          <w:t>https://n9.cl/q3wi6</w:t>
        </w:r>
      </w:hyperlink>
    </w:p>
    <w:p w14:paraId="20514CED" w14:textId="77777777" w:rsidR="005A76C4" w:rsidRPr="004C000C" w:rsidRDefault="005A76C4" w:rsidP="00533106">
      <w:pPr>
        <w:pStyle w:val="Bibliografa"/>
        <w:spacing w:line="240" w:lineRule="auto"/>
        <w:ind w:left="709" w:hanging="709"/>
        <w:rPr>
          <w:rFonts w:ascii="Arial" w:hAnsi="Arial" w:cs="Arial"/>
          <w:noProof/>
          <w:sz w:val="22"/>
          <w:lang w:val="es-ES"/>
        </w:rPr>
      </w:pPr>
      <w:r w:rsidRPr="004C000C">
        <w:rPr>
          <w:rFonts w:ascii="Arial" w:hAnsi="Arial" w:cs="Arial"/>
          <w:noProof/>
          <w:sz w:val="22"/>
          <w:lang w:val="es-ES"/>
        </w:rPr>
        <w:t>Herrera, D. y Flórez, S. (2016). Argumentar para comprender: Una secuencia didáctica de enfoque comunicativo para la comprensión del texto arumentativoen los estudantes de grado 4° de EBP. Pereira. .(Tesis Maestría, Universidad Tecnologica de Pereira)</w:t>
      </w:r>
      <w:r w:rsidRPr="004C000C">
        <w:rPr>
          <w:rFonts w:ascii="Arial" w:hAnsi="Arial" w:cs="Arial"/>
          <w:sz w:val="22"/>
        </w:rPr>
        <w:t xml:space="preserve"> https://n9.cl/tkj1r</w:t>
      </w:r>
    </w:p>
    <w:p w14:paraId="6A00D944" w14:textId="77777777" w:rsidR="005A76C4" w:rsidRPr="004C000C" w:rsidRDefault="005A76C4" w:rsidP="00533106">
      <w:pPr>
        <w:spacing w:after="0" w:line="240" w:lineRule="auto"/>
        <w:ind w:left="709" w:hanging="709"/>
        <w:jc w:val="both"/>
        <w:rPr>
          <w:rFonts w:ascii="Arial" w:hAnsi="Arial" w:cs="Arial"/>
        </w:rPr>
      </w:pPr>
      <w:r w:rsidRPr="004C000C">
        <w:rPr>
          <w:rFonts w:ascii="Arial" w:hAnsi="Arial" w:cs="Arial"/>
        </w:rPr>
        <w:t xml:space="preserve">Huerta, S. (2010). Coherencia y cohesión. Estudios literarios, lingüísticos y creaciones artísticas, 2 (2), 78-80 </w:t>
      </w:r>
      <w:hyperlink r:id="rId12" w:history="1">
        <w:r w:rsidRPr="004C000C">
          <w:rPr>
            <w:rStyle w:val="Hipervnculo"/>
            <w:rFonts w:ascii="Arial" w:hAnsi="Arial" w:cs="Arial"/>
            <w:u w:val="none"/>
          </w:rPr>
          <w:t>https://n9.cl/9cdqv</w:t>
        </w:r>
      </w:hyperlink>
    </w:p>
    <w:p w14:paraId="3D9BF63F" w14:textId="77777777" w:rsidR="005A76C4" w:rsidRPr="004C000C" w:rsidRDefault="005A76C4" w:rsidP="00533106">
      <w:pPr>
        <w:pStyle w:val="Bibliografa"/>
        <w:spacing w:line="240" w:lineRule="auto"/>
        <w:ind w:left="709" w:hanging="709"/>
        <w:rPr>
          <w:rFonts w:ascii="Arial" w:hAnsi="Arial" w:cs="Arial"/>
          <w:noProof/>
          <w:sz w:val="22"/>
          <w:lang w:val="es-ES"/>
        </w:rPr>
      </w:pPr>
      <w:r w:rsidRPr="004C000C">
        <w:rPr>
          <w:rFonts w:ascii="Arial" w:hAnsi="Arial" w:cs="Arial"/>
          <w:noProof/>
          <w:sz w:val="22"/>
          <w:lang w:val="es-ES"/>
        </w:rPr>
        <w:t>Teixeira, A. (2008). La importancia de la cohesión en la construcción de textos: un estudio sobre lo que piensan los profesores de la enseñanza secundaria. Instituto Cervantes.1-10.</w:t>
      </w:r>
      <w:r w:rsidRPr="004C000C">
        <w:rPr>
          <w:rFonts w:ascii="Arial" w:hAnsi="Arial" w:cs="Arial"/>
          <w:sz w:val="22"/>
        </w:rPr>
        <w:t xml:space="preserve"> </w:t>
      </w:r>
      <w:hyperlink r:id="rId13" w:history="1">
        <w:r w:rsidRPr="004C000C">
          <w:rPr>
            <w:rStyle w:val="Hipervnculo"/>
            <w:rFonts w:ascii="Arial" w:hAnsi="Arial" w:cs="Arial"/>
            <w:noProof/>
            <w:sz w:val="22"/>
            <w:u w:val="none"/>
            <w:lang w:val="es-ES"/>
          </w:rPr>
          <w:t>https://n9.cl/mq2om</w:t>
        </w:r>
      </w:hyperlink>
    </w:p>
    <w:p w14:paraId="2342A1FC" w14:textId="4065AC31" w:rsidR="005A76C4" w:rsidRPr="004C000C" w:rsidRDefault="005A76C4" w:rsidP="00533106">
      <w:pPr>
        <w:spacing w:after="0" w:line="240" w:lineRule="auto"/>
        <w:ind w:left="709" w:hanging="709"/>
        <w:jc w:val="both"/>
        <w:rPr>
          <w:rFonts w:ascii="Arial" w:hAnsi="Arial" w:cs="Arial"/>
        </w:rPr>
      </w:pPr>
      <w:r w:rsidRPr="004C000C">
        <w:rPr>
          <w:rFonts w:ascii="Arial" w:hAnsi="Arial" w:cs="Arial"/>
        </w:rPr>
        <w:t>Torres, A. (2004). Una mirada pedagógica a la escritura de un ensayo argumentativo. Revista de Estudios Sociales. (19), 97</w:t>
      </w:r>
      <w:r w:rsidRPr="006536F8">
        <w:rPr>
          <w:rFonts w:ascii="Arial" w:hAnsi="Arial" w:cs="Arial"/>
        </w:rPr>
        <w:t xml:space="preserve">-105 </w:t>
      </w:r>
      <w:hyperlink r:id="rId14" w:history="1">
        <w:r w:rsidR="006536F8" w:rsidRPr="006536F8">
          <w:rPr>
            <w:rStyle w:val="Hipervnculo"/>
            <w:rFonts w:ascii="Arial" w:hAnsi="Arial" w:cs="Arial"/>
            <w:u w:val="none"/>
          </w:rPr>
          <w:t>https://n9.cl/ajq3f</w:t>
        </w:r>
      </w:hyperlink>
      <w:r w:rsidR="006536F8">
        <w:rPr>
          <w:rFonts w:ascii="Arial" w:hAnsi="Arial" w:cs="Arial"/>
        </w:rPr>
        <w:t xml:space="preserve"> </w:t>
      </w:r>
    </w:p>
    <w:p w14:paraId="4E4D04E2" w14:textId="77777777" w:rsidR="005A76C4" w:rsidRPr="004C000C" w:rsidRDefault="005A76C4" w:rsidP="00533106">
      <w:pPr>
        <w:pStyle w:val="Bibliografa"/>
        <w:spacing w:line="240" w:lineRule="auto"/>
        <w:ind w:left="709" w:hanging="709"/>
        <w:rPr>
          <w:rFonts w:ascii="Arial" w:hAnsi="Arial" w:cs="Arial"/>
          <w:noProof/>
          <w:sz w:val="22"/>
          <w:lang w:val="es-ES"/>
        </w:rPr>
      </w:pPr>
      <w:r w:rsidRPr="004C000C">
        <w:rPr>
          <w:rFonts w:ascii="Arial" w:hAnsi="Arial" w:cs="Arial"/>
          <w:noProof/>
          <w:sz w:val="22"/>
          <w:lang w:val="es-ES"/>
        </w:rPr>
        <w:t>Tuzinkievicz, M. (2018). Complejidad argumentativa individual escrita en estudiantes universitarios ingresantes y avanzados . Liberabit, 24(2), 231-24.</w:t>
      </w:r>
      <w:r w:rsidRPr="004C000C">
        <w:rPr>
          <w:rFonts w:ascii="Arial" w:hAnsi="Arial" w:cs="Arial"/>
          <w:sz w:val="22"/>
        </w:rPr>
        <w:t xml:space="preserve"> https://n9.cl/561t8</w:t>
      </w:r>
    </w:p>
    <w:p w14:paraId="7BC11EC0" w14:textId="20543E73" w:rsidR="005A76C4" w:rsidRPr="004C000C" w:rsidRDefault="005A76C4" w:rsidP="00533106">
      <w:pPr>
        <w:pStyle w:val="Bibliografa"/>
        <w:spacing w:line="240" w:lineRule="auto"/>
        <w:ind w:left="709" w:hanging="709"/>
        <w:rPr>
          <w:rFonts w:ascii="Arial" w:hAnsi="Arial" w:cs="Arial"/>
          <w:noProof/>
          <w:sz w:val="22"/>
          <w:lang w:val="es-ES"/>
        </w:rPr>
      </w:pPr>
      <w:r w:rsidRPr="004C000C">
        <w:rPr>
          <w:rFonts w:ascii="Arial" w:hAnsi="Arial" w:cs="Arial"/>
          <w:noProof/>
          <w:sz w:val="22"/>
          <w:lang w:val="es-ES"/>
        </w:rPr>
        <w:t>Marraud, H. (2017). De las siete maneras de contraargumentar. Revista Quadripartita ratio (4),52-</w:t>
      </w:r>
      <w:r w:rsidRPr="006536F8">
        <w:rPr>
          <w:rFonts w:ascii="Arial" w:hAnsi="Arial" w:cs="Arial"/>
          <w:noProof/>
          <w:sz w:val="22"/>
          <w:lang w:val="es-ES"/>
        </w:rPr>
        <w:t>57.</w:t>
      </w:r>
      <w:r w:rsidRPr="006536F8">
        <w:rPr>
          <w:rFonts w:ascii="Arial" w:hAnsi="Arial" w:cs="Arial"/>
          <w:sz w:val="22"/>
        </w:rPr>
        <w:t xml:space="preserve"> </w:t>
      </w:r>
      <w:hyperlink r:id="rId15" w:history="1">
        <w:r w:rsidR="006536F8" w:rsidRPr="006536F8">
          <w:rPr>
            <w:rStyle w:val="Hipervnculo"/>
            <w:rFonts w:ascii="Arial" w:hAnsi="Arial" w:cs="Arial"/>
            <w:noProof/>
            <w:sz w:val="22"/>
            <w:u w:val="none"/>
            <w:lang w:val="es-ES"/>
          </w:rPr>
          <w:t>https://n9.cl/tqjo9</w:t>
        </w:r>
      </w:hyperlink>
      <w:r w:rsidR="006536F8">
        <w:rPr>
          <w:rFonts w:ascii="Arial" w:hAnsi="Arial" w:cs="Arial"/>
          <w:noProof/>
          <w:sz w:val="22"/>
          <w:lang w:val="es-ES"/>
        </w:rPr>
        <w:t xml:space="preserve"> </w:t>
      </w:r>
    </w:p>
    <w:p w14:paraId="3AC5A4FC" w14:textId="7A719F2C" w:rsidR="005A76C4" w:rsidRPr="004C000C" w:rsidRDefault="005A76C4" w:rsidP="00533106">
      <w:pPr>
        <w:pStyle w:val="Bibliografa"/>
        <w:spacing w:line="240" w:lineRule="auto"/>
        <w:ind w:left="1429" w:hanging="709"/>
        <w:rPr>
          <w:rFonts w:ascii="Arial" w:hAnsi="Arial" w:cs="Arial"/>
          <w:noProof/>
          <w:sz w:val="22"/>
          <w:lang w:val="es-ES"/>
        </w:rPr>
      </w:pPr>
      <w:r w:rsidRPr="004C000C">
        <w:rPr>
          <w:rFonts w:ascii="Arial" w:hAnsi="Arial" w:cs="Arial"/>
          <w:noProof/>
          <w:sz w:val="22"/>
          <w:lang w:val="es-ES"/>
        </w:rPr>
        <w:lastRenderedPageBreak/>
        <w:t>Reale, A. (2021). Argumentació</w:t>
      </w:r>
      <w:r w:rsidRPr="006536F8">
        <w:rPr>
          <w:rFonts w:ascii="Arial" w:hAnsi="Arial" w:cs="Arial"/>
          <w:noProof/>
          <w:sz w:val="22"/>
          <w:lang w:val="es-ES"/>
        </w:rPr>
        <w:t>n.</w:t>
      </w:r>
      <w:r w:rsidRPr="006536F8">
        <w:rPr>
          <w:rFonts w:ascii="Arial" w:hAnsi="Arial" w:cs="Arial"/>
          <w:sz w:val="22"/>
        </w:rPr>
        <w:t xml:space="preserve"> </w:t>
      </w:r>
      <w:hyperlink r:id="rId16" w:history="1">
        <w:r w:rsidR="006536F8" w:rsidRPr="006536F8">
          <w:rPr>
            <w:rStyle w:val="Hipervnculo"/>
            <w:rFonts w:ascii="Arial" w:hAnsi="Arial" w:cs="Arial"/>
            <w:noProof/>
            <w:sz w:val="22"/>
            <w:u w:val="none"/>
            <w:lang w:val="es-ES"/>
          </w:rPr>
          <w:t>https://n9.cl/a00lz</w:t>
        </w:r>
      </w:hyperlink>
      <w:r w:rsidR="006536F8">
        <w:rPr>
          <w:rFonts w:ascii="Arial" w:hAnsi="Arial" w:cs="Arial"/>
          <w:noProof/>
          <w:sz w:val="22"/>
          <w:lang w:val="es-ES"/>
        </w:rPr>
        <w:t xml:space="preserve"> </w:t>
      </w:r>
    </w:p>
    <w:p w14:paraId="4B572D7D" w14:textId="77777777" w:rsidR="005A76C4" w:rsidRPr="004C000C" w:rsidRDefault="005A76C4" w:rsidP="00533106">
      <w:pPr>
        <w:pStyle w:val="Bibliografa"/>
        <w:spacing w:line="240" w:lineRule="auto"/>
        <w:ind w:left="709" w:hanging="709"/>
        <w:rPr>
          <w:rFonts w:ascii="Arial" w:hAnsi="Arial" w:cs="Arial"/>
          <w:noProof/>
          <w:sz w:val="22"/>
          <w:lang w:val="es-ES"/>
        </w:rPr>
      </w:pPr>
      <w:r w:rsidRPr="004C000C">
        <w:rPr>
          <w:rFonts w:ascii="Arial" w:hAnsi="Arial" w:cs="Arial"/>
          <w:noProof/>
          <w:sz w:val="22"/>
          <w:lang w:val="es-ES"/>
        </w:rPr>
        <w:t xml:space="preserve">Rodríguez, Á. D. (2002). </w:t>
      </w:r>
      <w:r w:rsidRPr="004C000C">
        <w:rPr>
          <w:rFonts w:ascii="Arial" w:hAnsi="Arial" w:cs="Arial"/>
          <w:i/>
          <w:iCs/>
          <w:noProof/>
          <w:sz w:val="22"/>
          <w:lang w:val="es-ES"/>
        </w:rPr>
        <w:t>La Argumentación Escrita.</w:t>
      </w:r>
      <w:r w:rsidRPr="004C000C">
        <w:rPr>
          <w:rFonts w:ascii="Arial" w:hAnsi="Arial" w:cs="Arial"/>
          <w:noProof/>
          <w:sz w:val="22"/>
          <w:lang w:val="es-ES"/>
        </w:rPr>
        <w:t xml:space="preserve"> Universidad de Antoquia.</w:t>
      </w:r>
      <w:r w:rsidRPr="004C000C">
        <w:rPr>
          <w:rFonts w:ascii="Arial" w:hAnsi="Arial" w:cs="Arial"/>
          <w:sz w:val="22"/>
        </w:rPr>
        <w:t xml:space="preserve"> </w:t>
      </w:r>
      <w:hyperlink r:id="rId17" w:history="1">
        <w:r w:rsidRPr="004C000C">
          <w:rPr>
            <w:rStyle w:val="Hipervnculo"/>
            <w:rFonts w:ascii="Arial" w:hAnsi="Arial" w:cs="Arial"/>
            <w:noProof/>
            <w:sz w:val="22"/>
            <w:u w:val="none"/>
            <w:lang w:val="es-ES"/>
          </w:rPr>
          <w:t>https://n9</w:t>
        </w:r>
      </w:hyperlink>
      <w:r w:rsidRPr="004C000C">
        <w:rPr>
          <w:rFonts w:ascii="Arial" w:hAnsi="Arial" w:cs="Arial"/>
          <w:noProof/>
          <w:sz w:val="22"/>
          <w:lang w:val="es-ES"/>
        </w:rPr>
        <w:t>.</w:t>
      </w:r>
    </w:p>
    <w:p w14:paraId="3E4FE84A" w14:textId="77777777" w:rsidR="005A76C4" w:rsidRPr="004C000C" w:rsidRDefault="005A76C4" w:rsidP="00533106">
      <w:pPr>
        <w:spacing w:after="0" w:line="240" w:lineRule="auto"/>
        <w:ind w:left="709" w:hanging="709"/>
        <w:jc w:val="both"/>
        <w:rPr>
          <w:rFonts w:ascii="Arial" w:hAnsi="Arial" w:cs="Arial"/>
        </w:rPr>
      </w:pPr>
      <w:r w:rsidRPr="004C000C">
        <w:rPr>
          <w:rFonts w:ascii="Arial" w:hAnsi="Arial" w:cs="Arial"/>
        </w:rPr>
        <w:t xml:space="preserve">Rosado R. (2012). </w:t>
      </w:r>
      <w:r w:rsidRPr="004C000C">
        <w:rPr>
          <w:rFonts w:ascii="Arial" w:hAnsi="Arial" w:cs="Arial"/>
          <w:i/>
          <w:iCs/>
        </w:rPr>
        <w:t>Argumen</w:t>
      </w:r>
      <w:bookmarkStart w:id="5" w:name="_GoBack"/>
      <w:bookmarkEnd w:id="5"/>
      <w:r w:rsidRPr="004C000C">
        <w:rPr>
          <w:rFonts w:ascii="Arial" w:hAnsi="Arial" w:cs="Arial"/>
          <w:i/>
          <w:iCs/>
        </w:rPr>
        <w:t xml:space="preserve">tación. </w:t>
      </w:r>
      <w:proofErr w:type="spellStart"/>
      <w:r w:rsidRPr="004C000C">
        <w:rPr>
          <w:rFonts w:ascii="Arial" w:hAnsi="Arial" w:cs="Arial"/>
        </w:rPr>
        <w:t>Edere</w:t>
      </w:r>
      <w:proofErr w:type="spellEnd"/>
      <w:r w:rsidRPr="004C000C">
        <w:rPr>
          <w:rFonts w:ascii="Arial" w:hAnsi="Arial" w:cs="Arial"/>
        </w:rPr>
        <w:t xml:space="preserve"> S.A de C.V.</w:t>
      </w:r>
      <w:r w:rsidRPr="004C000C">
        <w:rPr>
          <w:rFonts w:ascii="Arial" w:hAnsi="Arial" w:cs="Arial"/>
          <w:i/>
          <w:iCs/>
        </w:rPr>
        <w:t xml:space="preserve"> </w:t>
      </w:r>
      <w:r w:rsidRPr="004C000C">
        <w:rPr>
          <w:rFonts w:ascii="Arial" w:hAnsi="Arial" w:cs="Arial"/>
        </w:rPr>
        <w:t>https://n9.cl/mgf5e</w:t>
      </w:r>
    </w:p>
    <w:p w14:paraId="1A8F3FFE" w14:textId="77777777" w:rsidR="005A76C4" w:rsidRPr="004C000C" w:rsidRDefault="005A76C4" w:rsidP="00533106">
      <w:pPr>
        <w:spacing w:after="0" w:line="240" w:lineRule="auto"/>
        <w:ind w:left="709" w:hanging="709"/>
        <w:jc w:val="both"/>
        <w:rPr>
          <w:rStyle w:val="Hipervnculo"/>
          <w:rFonts w:ascii="Arial" w:hAnsi="Arial" w:cs="Arial"/>
          <w:u w:val="none"/>
        </w:rPr>
      </w:pPr>
      <w:r w:rsidRPr="004C000C">
        <w:rPr>
          <w:rFonts w:ascii="Arial" w:hAnsi="Arial" w:cs="Arial"/>
        </w:rPr>
        <w:t xml:space="preserve">Sandoval, A. (2002). </w:t>
      </w:r>
      <w:r w:rsidRPr="004C000C">
        <w:rPr>
          <w:rFonts w:ascii="Arial" w:hAnsi="Arial" w:cs="Arial"/>
          <w:i/>
        </w:rPr>
        <w:t xml:space="preserve">Investigación Cualitativa. </w:t>
      </w:r>
      <w:r w:rsidRPr="004C000C">
        <w:rPr>
          <w:rFonts w:ascii="Arial" w:hAnsi="Arial" w:cs="Arial"/>
        </w:rPr>
        <w:t xml:space="preserve">Instituto Colombiano para la el Fomento de la Educación Superior. </w:t>
      </w:r>
      <w:hyperlink r:id="rId18" w:history="1">
        <w:r w:rsidRPr="004C000C">
          <w:rPr>
            <w:rStyle w:val="Hipervnculo"/>
            <w:rFonts w:ascii="Arial" w:hAnsi="Arial" w:cs="Arial"/>
            <w:u w:val="none"/>
          </w:rPr>
          <w:t>https://n9.cl/f2r4</w:t>
        </w:r>
      </w:hyperlink>
    </w:p>
    <w:p w14:paraId="0496B657" w14:textId="77777777" w:rsidR="005A76C4" w:rsidRPr="004C000C" w:rsidRDefault="005A76C4" w:rsidP="00533106">
      <w:pPr>
        <w:spacing w:after="0" w:line="240" w:lineRule="auto"/>
        <w:ind w:left="709" w:hanging="709"/>
        <w:jc w:val="both"/>
        <w:rPr>
          <w:rFonts w:ascii="Arial" w:hAnsi="Arial" w:cs="Arial"/>
        </w:rPr>
      </w:pPr>
      <w:r w:rsidRPr="004C000C">
        <w:rPr>
          <w:rFonts w:ascii="Arial" w:hAnsi="Arial" w:cs="Arial"/>
        </w:rPr>
        <w:t>Sotomayor, C.et al.(2014). Calidad de la Escritura en Educación Básica. Centro de investigación Avanzada en educación. Universidad de Chile (13) https://n9.cl/ibvsw</w:t>
      </w:r>
    </w:p>
    <w:p w14:paraId="24DDCA86" w14:textId="77777777" w:rsidR="005A76C4" w:rsidRPr="004C000C" w:rsidRDefault="005A76C4" w:rsidP="00533106">
      <w:pPr>
        <w:pStyle w:val="Bibliografa"/>
        <w:spacing w:line="240" w:lineRule="auto"/>
        <w:ind w:left="709" w:hanging="709"/>
        <w:rPr>
          <w:rFonts w:ascii="Arial" w:hAnsi="Arial" w:cs="Arial"/>
          <w:noProof/>
          <w:sz w:val="22"/>
          <w:lang w:val="es-ES"/>
        </w:rPr>
      </w:pPr>
      <w:r w:rsidRPr="004C000C">
        <w:rPr>
          <w:rFonts w:ascii="Arial" w:hAnsi="Arial" w:cs="Arial"/>
          <w:noProof/>
          <w:sz w:val="22"/>
          <w:lang w:val="es-ES"/>
        </w:rPr>
        <w:t>Universidad Catolica de Oriente, (1993) La argumentación escrita.</w:t>
      </w:r>
      <w:r w:rsidRPr="004C000C">
        <w:rPr>
          <w:rFonts w:ascii="Arial" w:hAnsi="Arial" w:cs="Arial"/>
          <w:sz w:val="22"/>
        </w:rPr>
        <w:t xml:space="preserve"> </w:t>
      </w:r>
      <w:r w:rsidRPr="004C000C">
        <w:rPr>
          <w:rFonts w:ascii="Arial" w:hAnsi="Arial" w:cs="Arial"/>
          <w:noProof/>
          <w:sz w:val="22"/>
          <w:lang w:val="es-ES"/>
        </w:rPr>
        <w:t>https://n9.cl/f7mst</w:t>
      </w:r>
    </w:p>
    <w:p w14:paraId="6BAF42E1" w14:textId="77777777" w:rsidR="005A76C4" w:rsidRPr="004C000C" w:rsidRDefault="005A76C4" w:rsidP="00533106">
      <w:pPr>
        <w:pStyle w:val="Bibliografa"/>
        <w:spacing w:line="240" w:lineRule="auto"/>
        <w:ind w:left="709" w:hanging="709"/>
        <w:rPr>
          <w:rFonts w:ascii="Arial" w:hAnsi="Arial" w:cs="Arial"/>
          <w:noProof/>
          <w:sz w:val="22"/>
          <w:lang w:val="es-ES"/>
        </w:rPr>
      </w:pPr>
      <w:r w:rsidRPr="004C000C">
        <w:rPr>
          <w:rFonts w:ascii="Arial" w:hAnsi="Arial" w:cs="Arial"/>
          <w:noProof/>
          <w:sz w:val="22"/>
          <w:lang w:val="es-ES"/>
        </w:rPr>
        <w:t>Vega, J. (2001). Didáctica de la argumentación. El concepto de Entimema como práctica retórica en el ejercicio de redacción. Universidad de la palmas de Gran Canaria.</w:t>
      </w:r>
      <w:r w:rsidRPr="004C000C">
        <w:rPr>
          <w:rFonts w:ascii="Arial" w:hAnsi="Arial" w:cs="Arial"/>
          <w:sz w:val="22"/>
        </w:rPr>
        <w:t xml:space="preserve"> </w:t>
      </w:r>
      <w:hyperlink r:id="rId19" w:history="1">
        <w:r w:rsidRPr="004C000C">
          <w:rPr>
            <w:rStyle w:val="Hipervnculo"/>
            <w:rFonts w:ascii="Arial" w:hAnsi="Arial" w:cs="Arial"/>
            <w:noProof/>
            <w:sz w:val="22"/>
            <w:u w:val="none"/>
            <w:lang w:val="es-ES"/>
          </w:rPr>
          <w:t>https://n9</w:t>
        </w:r>
      </w:hyperlink>
      <w:r w:rsidRPr="004C000C">
        <w:rPr>
          <w:rFonts w:ascii="Arial" w:hAnsi="Arial" w:cs="Arial"/>
          <w:noProof/>
          <w:sz w:val="22"/>
          <w:lang w:val="es-ES"/>
        </w:rPr>
        <w:t>.cl/ygejm</w:t>
      </w:r>
    </w:p>
    <w:p w14:paraId="3DA5A787" w14:textId="77777777" w:rsidR="005A76C4" w:rsidRPr="004C000C" w:rsidRDefault="005A76C4" w:rsidP="00533106">
      <w:pPr>
        <w:spacing w:after="0" w:line="240" w:lineRule="auto"/>
        <w:ind w:left="709" w:hanging="709"/>
        <w:rPr>
          <w:rFonts w:ascii="Arial" w:hAnsi="Arial" w:cs="Arial"/>
          <w:noProof/>
        </w:rPr>
      </w:pPr>
      <w:r w:rsidRPr="004C000C">
        <w:rPr>
          <w:rFonts w:ascii="Arial" w:hAnsi="Arial" w:cs="Arial"/>
          <w:noProof/>
        </w:rPr>
        <w:t>Vega, R. (2004). Los entimemas . Doxa, Cuadernos de FIlosofía del Derecho,(27),283- 315</w:t>
      </w:r>
      <w:r w:rsidRPr="004C000C">
        <w:rPr>
          <w:rFonts w:ascii="Arial" w:hAnsi="Arial" w:cs="Arial"/>
        </w:rPr>
        <w:t xml:space="preserve"> </w:t>
      </w:r>
      <w:hyperlink r:id="rId20" w:history="1">
        <w:r w:rsidRPr="004C000C">
          <w:rPr>
            <w:rStyle w:val="Hipervnculo"/>
            <w:rFonts w:ascii="Arial" w:hAnsi="Arial" w:cs="Arial"/>
            <w:noProof/>
            <w:u w:val="none"/>
          </w:rPr>
          <w:t>https://n9.cl/fgxrc</w:t>
        </w:r>
      </w:hyperlink>
    </w:p>
    <w:p w14:paraId="1718AE34" w14:textId="77777777" w:rsidR="005A76C4" w:rsidRPr="004C000C" w:rsidRDefault="005A76C4" w:rsidP="00533106">
      <w:pPr>
        <w:spacing w:after="0" w:line="240" w:lineRule="auto"/>
        <w:ind w:left="709" w:hanging="709"/>
        <w:jc w:val="both"/>
        <w:rPr>
          <w:rFonts w:ascii="Arial" w:hAnsi="Arial" w:cs="Arial"/>
          <w:noProof/>
        </w:rPr>
      </w:pPr>
      <w:r w:rsidRPr="004C000C">
        <w:rPr>
          <w:rFonts w:ascii="Arial" w:hAnsi="Arial" w:cs="Arial"/>
          <w:noProof/>
        </w:rPr>
        <w:t>Vega, R.(2008) La argumentación a través del espejo de las falacias.Universidad Nacional de Educación a DIstancia.</w:t>
      </w:r>
      <w:r w:rsidRPr="004C000C">
        <w:rPr>
          <w:rFonts w:ascii="Arial" w:hAnsi="Arial" w:cs="Arial"/>
          <w:i/>
          <w:iCs/>
          <w:noProof/>
        </w:rPr>
        <w:t xml:space="preserve"> </w:t>
      </w:r>
      <w:hyperlink r:id="rId21" w:history="1">
        <w:r w:rsidRPr="004C000C">
          <w:rPr>
            <w:rStyle w:val="Hipervnculo"/>
            <w:rFonts w:ascii="Arial" w:hAnsi="Arial" w:cs="Arial"/>
            <w:i/>
            <w:iCs/>
            <w:noProof/>
            <w:u w:val="none"/>
          </w:rPr>
          <w:t>https://n9.cl/l30fd</w:t>
        </w:r>
      </w:hyperlink>
    </w:p>
    <w:p w14:paraId="28DFB14C" w14:textId="77777777" w:rsidR="005A76C4" w:rsidRPr="004C000C" w:rsidRDefault="005A76C4" w:rsidP="00533106">
      <w:pPr>
        <w:spacing w:after="0" w:line="240" w:lineRule="auto"/>
        <w:ind w:left="709" w:hanging="709"/>
        <w:jc w:val="both"/>
        <w:rPr>
          <w:rFonts w:ascii="Arial" w:hAnsi="Arial" w:cs="Arial"/>
        </w:rPr>
      </w:pPr>
      <w:r w:rsidRPr="004C000C">
        <w:rPr>
          <w:rFonts w:ascii="Arial" w:hAnsi="Arial" w:cs="Arial"/>
          <w:noProof/>
        </w:rPr>
        <w:t>Vilarnovo, A. (1990). Coherencia textual: ¿Coherencia o coherencia externa?. Estudios de Lingüística, Universidad de Alicante, (6), 229-239.</w:t>
      </w:r>
      <w:r w:rsidRPr="004C000C">
        <w:rPr>
          <w:rFonts w:ascii="Arial" w:hAnsi="Arial" w:cs="Arial"/>
        </w:rPr>
        <w:t xml:space="preserve"> </w:t>
      </w:r>
      <w:r w:rsidRPr="004C000C">
        <w:rPr>
          <w:rFonts w:ascii="Arial" w:hAnsi="Arial" w:cs="Arial"/>
          <w:noProof/>
        </w:rPr>
        <w:t>https://n9.cl/bz19n</w:t>
      </w:r>
    </w:p>
    <w:p w14:paraId="12009E10" w14:textId="77777777" w:rsidR="005A76C4" w:rsidRPr="004C000C" w:rsidRDefault="005A76C4" w:rsidP="00533106">
      <w:pPr>
        <w:spacing w:line="240" w:lineRule="auto"/>
        <w:rPr>
          <w:rFonts w:ascii="Arial" w:hAnsi="Arial" w:cs="Arial"/>
          <w:b/>
          <w:bCs/>
        </w:rPr>
      </w:pPr>
    </w:p>
    <w:p w14:paraId="20C97215" w14:textId="77777777" w:rsidR="005A76C4" w:rsidRPr="004C000C" w:rsidRDefault="005A76C4" w:rsidP="00533106">
      <w:pPr>
        <w:pStyle w:val="Textoindependiente"/>
        <w:spacing w:after="0" w:line="240" w:lineRule="auto"/>
        <w:jc w:val="both"/>
        <w:rPr>
          <w:rFonts w:ascii="Arial" w:hAnsi="Arial" w:cs="Arial"/>
          <w:sz w:val="24"/>
          <w:szCs w:val="24"/>
        </w:rPr>
      </w:pPr>
    </w:p>
    <w:p w14:paraId="5A6C00ED" w14:textId="77777777" w:rsidR="005F51B6" w:rsidRPr="004C000C" w:rsidRDefault="005F51B6" w:rsidP="00533106">
      <w:pPr>
        <w:spacing w:line="240" w:lineRule="auto"/>
        <w:rPr>
          <w:rFonts w:ascii="Arial" w:hAnsi="Arial" w:cs="Arial"/>
          <w:b/>
          <w:sz w:val="24"/>
          <w:szCs w:val="24"/>
          <w:lang w:val="es-MX"/>
        </w:rPr>
      </w:pPr>
    </w:p>
    <w:p w14:paraId="052F5BDE" w14:textId="71C7457D" w:rsidR="00E66FC7" w:rsidRPr="004C000C" w:rsidRDefault="00E66FC7" w:rsidP="00533106">
      <w:pPr>
        <w:spacing w:after="0" w:line="240" w:lineRule="auto"/>
        <w:ind w:left="709" w:hanging="709"/>
        <w:jc w:val="both"/>
        <w:rPr>
          <w:rFonts w:ascii="Arial" w:eastAsia="Calibri" w:hAnsi="Arial" w:cs="Arial"/>
          <w:lang w:val="en-US"/>
        </w:rPr>
      </w:pPr>
    </w:p>
    <w:sectPr w:rsidR="00E66FC7" w:rsidRPr="004C000C" w:rsidSect="00FA6D1A">
      <w:headerReference w:type="even" r:id="rId22"/>
      <w:headerReference w:type="default" r:id="rId23"/>
      <w:footerReference w:type="even" r:id="rId24"/>
      <w:footerReference w:type="default" r:id="rId25"/>
      <w:headerReference w:type="first" r:id="rId26"/>
      <w:type w:val="continuous"/>
      <w:pgSz w:w="11906" w:h="16838" w:code="9"/>
      <w:pgMar w:top="1531" w:right="1440" w:bottom="1440" w:left="1440" w:header="964" w:footer="709" w:gutter="0"/>
      <w:pgNumType w:start="123"/>
      <w:cols w:space="28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475B7" w14:textId="77777777" w:rsidR="00404BDC" w:rsidRDefault="00404BDC" w:rsidP="007719E5">
      <w:pPr>
        <w:spacing w:after="0" w:line="240" w:lineRule="auto"/>
      </w:pPr>
      <w:r>
        <w:separator/>
      </w:r>
    </w:p>
  </w:endnote>
  <w:endnote w:type="continuationSeparator" w:id="0">
    <w:p w14:paraId="33A36659" w14:textId="77777777" w:rsidR="00404BDC" w:rsidRDefault="00404BDC"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rasITCbyBT-Ligh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75" w:type="pct"/>
      <w:tblBorders>
        <w:top w:val="single" w:sz="4" w:space="0" w:color="8064A2" w:themeColor="accent4"/>
      </w:tblBorders>
      <w:tblLook w:val="04A0" w:firstRow="1" w:lastRow="0" w:firstColumn="1" w:lastColumn="0" w:noHBand="0" w:noVBand="1"/>
    </w:tblPr>
    <w:tblGrid>
      <w:gridCol w:w="9072"/>
      <w:gridCol w:w="1353"/>
    </w:tblGrid>
    <w:tr w:rsidR="00F01947" w:rsidRPr="0065506A" w14:paraId="1C776A1E" w14:textId="77777777" w:rsidTr="00875EE3">
      <w:trPr>
        <w:trHeight w:val="360"/>
      </w:trPr>
      <w:tc>
        <w:tcPr>
          <w:tcW w:w="4351" w:type="pct"/>
          <w:shd w:val="clear" w:color="auto" w:fill="B2A1C7" w:themeFill="accent4" w:themeFillTint="99"/>
        </w:tcPr>
        <w:p w14:paraId="284F47D6" w14:textId="4382E976" w:rsidR="00F01947" w:rsidRPr="0065506A" w:rsidRDefault="00F01947">
          <w:pPr>
            <w:pStyle w:val="Piedepgina"/>
            <w:rPr>
              <w:rFonts w:ascii="Arial" w:hAnsi="Arial" w:cs="Arial"/>
              <w:i/>
              <w:color w:val="C00000"/>
              <w:sz w:val="18"/>
              <w:szCs w:val="18"/>
            </w:rPr>
          </w:pPr>
          <w:r w:rsidRPr="0065506A">
            <w:rPr>
              <w:rFonts w:ascii="Arial" w:hAnsi="Arial" w:cs="Arial"/>
              <w:i/>
              <w:color w:val="C00000"/>
              <w:sz w:val="18"/>
              <w:szCs w:val="18"/>
            </w:rPr>
            <w:t xml:space="preserve">Retos de la Ciencia. </w:t>
          </w:r>
          <w:r w:rsidR="005B51BF">
            <w:rPr>
              <w:rFonts w:ascii="Arial" w:hAnsi="Arial" w:cs="Arial"/>
              <w:i/>
              <w:color w:val="C00000"/>
              <w:sz w:val="18"/>
              <w:szCs w:val="18"/>
            </w:rPr>
            <w:t>7</w:t>
          </w:r>
          <w:r w:rsidRPr="0065506A">
            <w:rPr>
              <w:rFonts w:ascii="Arial" w:hAnsi="Arial" w:cs="Arial"/>
              <w:i/>
              <w:color w:val="C00000"/>
              <w:sz w:val="18"/>
              <w:szCs w:val="18"/>
            </w:rPr>
            <w:t>(</w:t>
          </w:r>
          <w:r w:rsidR="005B51BF">
            <w:rPr>
              <w:rFonts w:ascii="Arial" w:hAnsi="Arial" w:cs="Arial"/>
              <w:i/>
              <w:color w:val="C00000"/>
              <w:sz w:val="18"/>
              <w:szCs w:val="18"/>
            </w:rPr>
            <w:t>15</w:t>
          </w:r>
          <w:r w:rsidRPr="0065506A">
            <w:rPr>
              <w:rFonts w:ascii="Arial" w:hAnsi="Arial" w:cs="Arial"/>
              <w:i/>
              <w:color w:val="C00000"/>
              <w:sz w:val="18"/>
              <w:szCs w:val="18"/>
            </w:rPr>
            <w:t xml:space="preserve">), </w:t>
          </w:r>
          <w:r w:rsidR="00FA6D1A">
            <w:rPr>
              <w:rFonts w:ascii="Arial" w:hAnsi="Arial" w:cs="Arial"/>
              <w:i/>
              <w:color w:val="C00000"/>
              <w:sz w:val="18"/>
              <w:szCs w:val="18"/>
            </w:rPr>
            <w:t>12</w:t>
          </w:r>
          <w:r w:rsidR="005B51BF">
            <w:rPr>
              <w:rFonts w:ascii="Arial" w:hAnsi="Arial" w:cs="Arial"/>
              <w:i/>
              <w:color w:val="C00000"/>
              <w:sz w:val="18"/>
              <w:szCs w:val="18"/>
            </w:rPr>
            <w:t>3</w:t>
          </w:r>
          <w:r w:rsidR="00FA6D1A">
            <w:rPr>
              <w:rFonts w:ascii="Arial" w:hAnsi="Arial" w:cs="Arial"/>
              <w:i/>
              <w:color w:val="C00000"/>
              <w:sz w:val="18"/>
              <w:szCs w:val="18"/>
            </w:rPr>
            <w:t>-135</w:t>
          </w:r>
          <w:r w:rsidRPr="0065506A">
            <w:rPr>
              <w:rFonts w:ascii="Arial" w:hAnsi="Arial" w:cs="Arial"/>
              <w:i/>
              <w:color w:val="C00000"/>
              <w:sz w:val="18"/>
              <w:szCs w:val="18"/>
            </w:rPr>
            <w:t>.</w:t>
          </w:r>
        </w:p>
        <w:p w14:paraId="04839BB0" w14:textId="633CCF93" w:rsidR="00F01947" w:rsidRPr="0065506A" w:rsidRDefault="00F01947" w:rsidP="00AA1936">
          <w:pPr>
            <w:pStyle w:val="Piedepgina"/>
            <w:tabs>
              <w:tab w:val="clear" w:pos="4252"/>
              <w:tab w:val="clear" w:pos="8504"/>
              <w:tab w:val="center" w:pos="1576"/>
              <w:tab w:val="left" w:pos="2053"/>
              <w:tab w:val="left" w:pos="2547"/>
            </w:tabs>
            <w:rPr>
              <w:color w:val="943634" w:themeColor="accent2" w:themeShade="BF"/>
              <w:sz w:val="18"/>
              <w:szCs w:val="18"/>
            </w:rPr>
          </w:pPr>
          <w:r w:rsidRPr="0065506A">
            <w:rPr>
              <w:rFonts w:ascii="Arial" w:hAnsi="Arial" w:cs="Arial"/>
              <w:color w:val="C00000"/>
              <w:sz w:val="18"/>
              <w:szCs w:val="18"/>
            </w:rPr>
            <w:t xml:space="preserve"> </w:t>
          </w:r>
          <w:r w:rsidRPr="0065506A">
            <w:rPr>
              <w:rFonts w:ascii="Arial" w:hAnsi="Arial" w:cs="Arial"/>
              <w:color w:val="C00000"/>
              <w:sz w:val="18"/>
              <w:szCs w:val="18"/>
            </w:rPr>
            <w:fldChar w:fldCharType="begin"/>
          </w:r>
          <w:r w:rsidRPr="0065506A">
            <w:rPr>
              <w:rFonts w:ascii="Arial" w:hAnsi="Arial" w:cs="Arial"/>
              <w:color w:val="C00000"/>
              <w:sz w:val="18"/>
              <w:szCs w:val="18"/>
            </w:rPr>
            <w:instrText>PAGE   \* MERGEFORMAT</w:instrText>
          </w:r>
          <w:r w:rsidRPr="0065506A">
            <w:rPr>
              <w:rFonts w:ascii="Arial" w:hAnsi="Arial" w:cs="Arial"/>
              <w:color w:val="C00000"/>
              <w:sz w:val="18"/>
              <w:szCs w:val="18"/>
            </w:rPr>
            <w:fldChar w:fldCharType="separate"/>
          </w:r>
          <w:r w:rsidR="006536F8">
            <w:rPr>
              <w:rFonts w:ascii="Arial" w:hAnsi="Arial" w:cs="Arial"/>
              <w:noProof/>
              <w:color w:val="C00000"/>
              <w:sz w:val="18"/>
              <w:szCs w:val="18"/>
            </w:rPr>
            <w:t>134</w:t>
          </w:r>
          <w:r w:rsidRPr="0065506A">
            <w:rPr>
              <w:rFonts w:ascii="Arial" w:hAnsi="Arial" w:cs="Arial"/>
              <w:color w:val="C00000"/>
              <w:sz w:val="18"/>
              <w:szCs w:val="18"/>
            </w:rPr>
            <w:fldChar w:fldCharType="end"/>
          </w:r>
          <w:r w:rsidRPr="0065506A">
            <w:rPr>
              <w:rFonts w:ascii="Arial" w:hAnsi="Arial" w:cs="Arial"/>
              <w:color w:val="943634" w:themeColor="accent2" w:themeShade="BF"/>
              <w:sz w:val="18"/>
              <w:szCs w:val="18"/>
            </w:rPr>
            <w:tab/>
          </w:r>
          <w:r w:rsidRPr="0065506A">
            <w:rPr>
              <w:rFonts w:ascii="Arial" w:hAnsi="Arial" w:cs="Arial"/>
              <w:color w:val="943634" w:themeColor="accent2" w:themeShade="BF"/>
              <w:sz w:val="18"/>
              <w:szCs w:val="18"/>
            </w:rPr>
            <w:tab/>
          </w:r>
          <w:r w:rsidRPr="0065506A">
            <w:rPr>
              <w:rFonts w:ascii="Arial" w:hAnsi="Arial" w:cs="Arial"/>
              <w:color w:val="943634" w:themeColor="accent2" w:themeShade="BF"/>
              <w:sz w:val="18"/>
              <w:szCs w:val="18"/>
            </w:rPr>
            <w:tab/>
          </w:r>
        </w:p>
      </w:tc>
      <w:tc>
        <w:tcPr>
          <w:tcW w:w="649" w:type="pct"/>
        </w:tcPr>
        <w:p w14:paraId="47F8523B" w14:textId="77777777" w:rsidR="00F01947" w:rsidRPr="0065506A" w:rsidRDefault="00F01947">
          <w:pPr>
            <w:pStyle w:val="Piedepgina"/>
            <w:rPr>
              <w:color w:val="943634" w:themeColor="accent2" w:themeShade="BF"/>
              <w:sz w:val="18"/>
              <w:szCs w:val="18"/>
            </w:rPr>
          </w:pPr>
        </w:p>
      </w:tc>
    </w:tr>
  </w:tbl>
  <w:p w14:paraId="3B8C2D8F" w14:textId="77777777" w:rsidR="00F01947" w:rsidRPr="00C76B95" w:rsidRDefault="00F01947" w:rsidP="00C76B95">
    <w:pPr>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39" w:type="pct"/>
      <w:jc w:val="right"/>
      <w:tblBorders>
        <w:top w:val="single" w:sz="4" w:space="0" w:color="8064A2" w:themeColor="accent4"/>
      </w:tblBorders>
      <w:tblLook w:val="04A0" w:firstRow="1" w:lastRow="0" w:firstColumn="1" w:lastColumn="0" w:noHBand="0" w:noVBand="1"/>
    </w:tblPr>
    <w:tblGrid>
      <w:gridCol w:w="284"/>
      <w:gridCol w:w="8632"/>
    </w:tblGrid>
    <w:tr w:rsidR="00F01947" w:rsidRPr="00386E4A" w14:paraId="41750EB6" w14:textId="77777777" w:rsidTr="00E71E37">
      <w:trPr>
        <w:trHeight w:val="274"/>
        <w:jc w:val="right"/>
      </w:trPr>
      <w:tc>
        <w:tcPr>
          <w:tcW w:w="159" w:type="pct"/>
        </w:tcPr>
        <w:p w14:paraId="2C3F9589" w14:textId="1F009B7E" w:rsidR="00F01947" w:rsidRPr="00386E4A" w:rsidRDefault="00F01947">
          <w:pPr>
            <w:pStyle w:val="Piedepgina"/>
            <w:jc w:val="right"/>
            <w:rPr>
              <w:b/>
              <w:color w:val="943634" w:themeColor="accent2" w:themeShade="BF"/>
              <w:sz w:val="16"/>
            </w:rPr>
          </w:pPr>
        </w:p>
      </w:tc>
      <w:tc>
        <w:tcPr>
          <w:tcW w:w="4841" w:type="pct"/>
          <w:shd w:val="clear" w:color="auto" w:fill="8DB3E2" w:themeFill="text2" w:themeFillTint="66"/>
        </w:tcPr>
        <w:p w14:paraId="773A1101" w14:textId="1CE35C92" w:rsidR="00F01947" w:rsidRPr="00CD48B5" w:rsidRDefault="00F01947" w:rsidP="00386E4A">
          <w:pPr>
            <w:pStyle w:val="Piedepgina"/>
            <w:tabs>
              <w:tab w:val="center" w:pos="1715"/>
              <w:tab w:val="right" w:pos="5880"/>
            </w:tabs>
            <w:ind w:left="-2450"/>
            <w:jc w:val="right"/>
            <w:rPr>
              <w:rFonts w:ascii="Arial" w:hAnsi="Arial" w:cs="Arial"/>
              <w:i/>
              <w:iCs/>
              <w:noProof/>
              <w:color w:val="C00000"/>
              <w:sz w:val="18"/>
              <w:szCs w:val="18"/>
            </w:rPr>
          </w:pPr>
          <w:r w:rsidRPr="00181EF0">
            <w:rPr>
              <w:rStyle w:val="Hipervnculo"/>
              <w:rFonts w:ascii="Arial" w:hAnsi="Arial" w:cs="Arial"/>
              <w:i/>
              <w:iCs/>
              <w:noProof/>
              <w:color w:val="C00000"/>
              <w:sz w:val="18"/>
              <w:szCs w:val="18"/>
              <w:u w:val="none"/>
            </w:rPr>
            <w:t xml:space="preserve">Fundación Internacional para la Educación, la Cienicia y la Tecnología </w:t>
          </w:r>
          <w:r>
            <w:rPr>
              <w:rStyle w:val="Hipervnculo"/>
              <w:rFonts w:ascii="Arial" w:hAnsi="Arial" w:cs="Arial"/>
              <w:i/>
              <w:iCs/>
              <w:noProof/>
              <w:color w:val="C00000"/>
              <w:sz w:val="18"/>
              <w:szCs w:val="18"/>
              <w:u w:val="none"/>
            </w:rPr>
            <w:t>-</w:t>
          </w:r>
          <w:hyperlink r:id="rId1" w:history="1">
            <w:r w:rsidRPr="00CD48B5">
              <w:rPr>
                <w:rStyle w:val="Hipervnculo"/>
                <w:rFonts w:ascii="Arial" w:hAnsi="Arial" w:cs="Arial"/>
                <w:i/>
                <w:iCs/>
                <w:noProof/>
                <w:color w:val="C00000"/>
                <w:sz w:val="18"/>
                <w:szCs w:val="18"/>
                <w:u w:val="none"/>
              </w:rPr>
              <w:t>F</w:t>
            </w:r>
          </w:hyperlink>
          <w:r w:rsidRPr="00CD48B5">
            <w:rPr>
              <w:rStyle w:val="Hipervnculo"/>
              <w:rFonts w:ascii="Arial" w:hAnsi="Arial" w:cs="Arial"/>
              <w:i/>
              <w:iCs/>
              <w:noProof/>
              <w:color w:val="C00000"/>
              <w:sz w:val="18"/>
              <w:szCs w:val="18"/>
              <w:u w:val="none"/>
            </w:rPr>
            <w:t>I</w:t>
          </w:r>
          <w:r>
            <w:rPr>
              <w:rStyle w:val="Hipervnculo"/>
              <w:rFonts w:ascii="Arial" w:hAnsi="Arial" w:cs="Arial"/>
              <w:i/>
              <w:iCs/>
              <w:noProof/>
              <w:color w:val="C00000"/>
              <w:sz w:val="18"/>
              <w:szCs w:val="18"/>
              <w:u w:val="none"/>
            </w:rPr>
            <w:t>E</w:t>
          </w:r>
          <w:r w:rsidRPr="00CD48B5">
            <w:rPr>
              <w:rStyle w:val="Hipervnculo"/>
              <w:rFonts w:ascii="Arial" w:hAnsi="Arial" w:cs="Arial"/>
              <w:i/>
              <w:iCs/>
              <w:noProof/>
              <w:color w:val="C00000"/>
              <w:sz w:val="18"/>
              <w:szCs w:val="18"/>
              <w:u w:val="none"/>
            </w:rPr>
            <w:t>C</w:t>
          </w:r>
          <w:r>
            <w:rPr>
              <w:rStyle w:val="Hipervnculo"/>
              <w:rFonts w:ascii="Arial" w:hAnsi="Arial" w:cs="Arial"/>
              <w:i/>
              <w:iCs/>
              <w:noProof/>
              <w:color w:val="C00000"/>
              <w:sz w:val="18"/>
              <w:szCs w:val="18"/>
              <w:u w:val="none"/>
            </w:rPr>
            <w:t>Y</w:t>
          </w:r>
          <w:r w:rsidRPr="00CD48B5">
            <w:rPr>
              <w:rStyle w:val="Hipervnculo"/>
              <w:rFonts w:ascii="Arial" w:hAnsi="Arial" w:cs="Arial"/>
              <w:i/>
              <w:iCs/>
              <w:noProof/>
              <w:color w:val="C00000"/>
              <w:sz w:val="18"/>
              <w:szCs w:val="18"/>
              <w:u w:val="none"/>
            </w:rPr>
            <w:t>T</w:t>
          </w:r>
          <w:r>
            <w:rPr>
              <w:rStyle w:val="Hipervnculo"/>
              <w:rFonts w:ascii="Arial" w:hAnsi="Arial" w:cs="Arial"/>
              <w:i/>
              <w:iCs/>
              <w:noProof/>
              <w:color w:val="C00000"/>
              <w:sz w:val="18"/>
              <w:szCs w:val="18"/>
              <w:u w:val="none"/>
            </w:rPr>
            <w:t>-</w:t>
          </w:r>
          <w:r w:rsidRPr="00CD48B5">
            <w:rPr>
              <w:rFonts w:ascii="Arial" w:hAnsi="Arial" w:cs="Arial"/>
              <w:i/>
              <w:iCs/>
              <w:noProof/>
              <w:color w:val="C00000"/>
              <w:sz w:val="18"/>
              <w:szCs w:val="18"/>
            </w:rPr>
            <w:t xml:space="preserve"> </w:t>
          </w:r>
        </w:p>
        <w:p w14:paraId="429AA33C" w14:textId="69FAA3AB" w:rsidR="00F01947" w:rsidRPr="00CD48B5" w:rsidRDefault="00F01947" w:rsidP="00B5230C">
          <w:pPr>
            <w:pStyle w:val="Piedepgina"/>
            <w:tabs>
              <w:tab w:val="center" w:pos="1715"/>
              <w:tab w:val="right" w:pos="5880"/>
            </w:tabs>
            <w:ind w:left="-2450"/>
            <w:jc w:val="right"/>
            <w:rPr>
              <w:rFonts w:ascii="Arial" w:hAnsi="Arial" w:cs="Arial"/>
              <w:noProof/>
              <w:color w:val="C00000"/>
              <w:sz w:val="16"/>
            </w:rPr>
          </w:pPr>
          <w:r w:rsidRPr="00CD48B5">
            <w:rPr>
              <w:rFonts w:ascii="Arial" w:hAnsi="Arial" w:cs="Arial"/>
              <w:noProof/>
              <w:color w:val="C00000"/>
              <w:sz w:val="18"/>
              <w:szCs w:val="18"/>
            </w:rPr>
            <w:fldChar w:fldCharType="begin"/>
          </w:r>
          <w:r w:rsidRPr="00CD48B5">
            <w:rPr>
              <w:rFonts w:ascii="Arial" w:hAnsi="Arial" w:cs="Arial"/>
              <w:noProof/>
              <w:color w:val="C00000"/>
              <w:sz w:val="18"/>
              <w:szCs w:val="18"/>
            </w:rPr>
            <w:instrText>PAGE    \* MERGEFORMAT</w:instrText>
          </w:r>
          <w:r w:rsidRPr="00CD48B5">
            <w:rPr>
              <w:rFonts w:ascii="Arial" w:hAnsi="Arial" w:cs="Arial"/>
              <w:noProof/>
              <w:color w:val="C00000"/>
              <w:sz w:val="18"/>
              <w:szCs w:val="18"/>
            </w:rPr>
            <w:fldChar w:fldCharType="separate"/>
          </w:r>
          <w:r w:rsidR="006536F8">
            <w:rPr>
              <w:rFonts w:ascii="Arial" w:hAnsi="Arial" w:cs="Arial"/>
              <w:noProof/>
              <w:color w:val="C00000"/>
              <w:sz w:val="18"/>
              <w:szCs w:val="18"/>
            </w:rPr>
            <w:t>135</w:t>
          </w:r>
          <w:r w:rsidRPr="00CD48B5">
            <w:rPr>
              <w:rFonts w:ascii="Arial" w:hAnsi="Arial" w:cs="Arial"/>
              <w:noProof/>
              <w:color w:val="C00000"/>
              <w:sz w:val="18"/>
              <w:szCs w:val="18"/>
            </w:rPr>
            <w:fldChar w:fldCharType="end"/>
          </w:r>
        </w:p>
      </w:tc>
    </w:tr>
  </w:tbl>
  <w:p w14:paraId="7DC4D81B" w14:textId="1B6D9961" w:rsidR="00F01947" w:rsidRDefault="00F01947" w:rsidP="006874A6">
    <w:pPr>
      <w:tabs>
        <w:tab w:val="left" w:pos="3828"/>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4C8AB" w14:textId="77777777" w:rsidR="00404BDC" w:rsidRDefault="00404BDC" w:rsidP="007719E5">
      <w:pPr>
        <w:spacing w:after="0" w:line="240" w:lineRule="auto"/>
      </w:pPr>
      <w:r>
        <w:separator/>
      </w:r>
    </w:p>
  </w:footnote>
  <w:footnote w:type="continuationSeparator" w:id="0">
    <w:p w14:paraId="54196096" w14:textId="77777777" w:rsidR="00404BDC" w:rsidRDefault="00404BDC" w:rsidP="007719E5">
      <w:pPr>
        <w:spacing w:after="0" w:line="240" w:lineRule="auto"/>
      </w:pPr>
      <w:r>
        <w:continuationSeparator/>
      </w:r>
    </w:p>
  </w:footnote>
  <w:footnote w:id="1">
    <w:p w14:paraId="6BB40476" w14:textId="5B862F9B" w:rsidR="00F01947" w:rsidRDefault="00F01947">
      <w:pPr>
        <w:pStyle w:val="Textonotapie"/>
      </w:pPr>
      <w:r>
        <w:rPr>
          <w:rStyle w:val="Refdenotaalpie"/>
        </w:rPr>
        <w:footnoteRef/>
      </w:r>
      <w:r>
        <w:t xml:space="preserve"> </w:t>
      </w:r>
      <w:r w:rsidRPr="00F01947">
        <w:rPr>
          <w:rFonts w:ascii="Arial" w:hAnsi="Arial" w:cs="Arial"/>
          <w:sz w:val="18"/>
          <w:szCs w:val="18"/>
        </w:rPr>
        <w:t xml:space="preserve">Master Universitario de Formación y Perfeccionamiento del Profesorado Especialidad en: Lengua Española y Literatura. Docente en la Unidad Educativa “Luis Fernando Ruiz”, Ecuador. </w:t>
      </w:r>
      <w:hyperlink r:id="rId1" w:history="1">
        <w:r w:rsidRPr="00F01947">
          <w:rPr>
            <w:rStyle w:val="Hipervnculo"/>
            <w:rFonts w:ascii="Arial" w:hAnsi="Arial" w:cs="Arial"/>
            <w:sz w:val="18"/>
            <w:szCs w:val="18"/>
            <w:u w:val="none"/>
          </w:rPr>
          <w:t>miryamcatalinaarias@hotmail.es</w:t>
        </w:r>
      </w:hyperlink>
      <w:r w:rsidRPr="00F01947">
        <w:rPr>
          <w:rStyle w:val="Hipervnculo"/>
          <w:rFonts w:ascii="Arial" w:hAnsi="Arial" w:cs="Arial"/>
          <w:sz w:val="18"/>
          <w:szCs w:val="18"/>
          <w:u w:val="none"/>
        </w:rPr>
        <w:t xml:space="preserve"> </w:t>
      </w:r>
      <w:r w:rsidRPr="00F01947">
        <w:rPr>
          <w:rFonts w:ascii="Arial" w:hAnsi="Arial" w:cs="Arial"/>
          <w:sz w:val="18"/>
          <w:szCs w:val="18"/>
        </w:rPr>
        <w:t xml:space="preserve">/ </w:t>
      </w:r>
      <w:hyperlink r:id="rId2" w:history="1">
        <w:r w:rsidRPr="00F01947">
          <w:rPr>
            <w:rStyle w:val="Hipervnculo"/>
            <w:rFonts w:ascii="Arial" w:eastAsia="Times New Roman" w:hAnsi="Arial" w:cs="Arial"/>
            <w:sz w:val="18"/>
            <w:szCs w:val="18"/>
            <w:u w:val="none"/>
          </w:rPr>
          <w:t>https://orcid.org/</w:t>
        </w:r>
        <w:r w:rsidRPr="00F01947">
          <w:rPr>
            <w:rStyle w:val="Hipervnculo"/>
            <w:rFonts w:ascii="Arial" w:eastAsia="Times New Roman" w:hAnsi="Arial" w:cs="Arial"/>
            <w:spacing w:val="8"/>
            <w:sz w:val="18"/>
            <w:szCs w:val="18"/>
            <w:u w:val="none"/>
            <w:shd w:val="clear" w:color="auto" w:fill="FFFFFF"/>
            <w:lang w:val="es-MX"/>
          </w:rPr>
          <w:t>0000-0003-3096-0240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F497A" w:themeFill="accent4" w:themeFillShade="BF"/>
      <w:tblCellMar>
        <w:top w:w="85" w:type="dxa"/>
        <w:left w:w="57" w:type="dxa"/>
        <w:bottom w:w="85" w:type="dxa"/>
        <w:right w:w="57" w:type="dxa"/>
      </w:tblCellMar>
      <w:tblLook w:val="04A0" w:firstRow="1" w:lastRow="0" w:firstColumn="1" w:lastColumn="0" w:noHBand="0" w:noVBand="1"/>
    </w:tblPr>
    <w:tblGrid>
      <w:gridCol w:w="9016"/>
    </w:tblGrid>
    <w:tr w:rsidR="00F01947" w14:paraId="754AD495" w14:textId="77777777" w:rsidTr="0068694F">
      <w:tc>
        <w:tcPr>
          <w:tcW w:w="9016" w:type="dxa"/>
          <w:shd w:val="clear" w:color="auto" w:fill="5F497A" w:themeFill="accent4" w:themeFillShade="BF"/>
        </w:tcPr>
        <w:p w14:paraId="7A9781C1" w14:textId="25F7B44F" w:rsidR="00F01947" w:rsidRPr="0034487F" w:rsidRDefault="00F01947" w:rsidP="0034487F">
          <w:pPr>
            <w:rPr>
              <w:rFonts w:ascii="Arial" w:hAnsi="Arial" w:cs="Arial"/>
              <w:i/>
              <w:color w:val="FFFFFF" w:themeColor="background1"/>
              <w:sz w:val="18"/>
              <w:szCs w:val="18"/>
            </w:rPr>
          </w:pPr>
          <w:r>
            <w:rPr>
              <w:rFonts w:ascii="Arial" w:hAnsi="Arial" w:cs="Arial"/>
              <w:i/>
              <w:color w:val="FFFFFF" w:themeColor="background1"/>
              <w:sz w:val="18"/>
              <w:szCs w:val="18"/>
            </w:rPr>
            <w:t>Percepciones del estudiantado de bachillerato de la Unidad Educativa “Luis Fernando Ruiz” sobre el desarrollo de su argumentación escrita.</w:t>
          </w:r>
        </w:p>
        <w:p w14:paraId="297E81EB" w14:textId="7FD5F57D" w:rsidR="00F01947" w:rsidRDefault="00F01947" w:rsidP="0034487F">
          <w:pPr>
            <w:rPr>
              <w:sz w:val="2"/>
              <w:szCs w:val="2"/>
            </w:rPr>
          </w:pPr>
        </w:p>
      </w:tc>
    </w:tr>
  </w:tbl>
  <w:p w14:paraId="10F7DFC3" w14:textId="77777777" w:rsidR="00F01947" w:rsidRPr="00B410DE" w:rsidRDefault="00F01947" w:rsidP="00875EE3">
    <w:pP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00000"/>
      <w:tblCellMar>
        <w:top w:w="57" w:type="dxa"/>
        <w:left w:w="57" w:type="dxa"/>
        <w:bottom w:w="57" w:type="dxa"/>
        <w:right w:w="57" w:type="dxa"/>
      </w:tblCellMar>
      <w:tblLook w:val="04A0" w:firstRow="1" w:lastRow="0" w:firstColumn="1" w:lastColumn="0" w:noHBand="0" w:noVBand="1"/>
    </w:tblPr>
    <w:tblGrid>
      <w:gridCol w:w="9016"/>
    </w:tblGrid>
    <w:tr w:rsidR="00F01947" w14:paraId="7321C77F" w14:textId="77777777" w:rsidTr="00AE2C44">
      <w:trPr>
        <w:trHeight w:val="289"/>
      </w:trPr>
      <w:tc>
        <w:tcPr>
          <w:tcW w:w="9016" w:type="dxa"/>
          <w:shd w:val="clear" w:color="auto" w:fill="C00000"/>
        </w:tcPr>
        <w:p w14:paraId="5F6CFC8E" w14:textId="3D246E83" w:rsidR="00F01947" w:rsidRPr="004C000C" w:rsidRDefault="004C000C" w:rsidP="000E2EB9">
          <w:pPr>
            <w:pStyle w:val="Encabezado"/>
            <w:jc w:val="right"/>
            <w:rPr>
              <w:i/>
              <w:sz w:val="18"/>
              <w:szCs w:val="18"/>
            </w:rPr>
          </w:pPr>
          <w:r w:rsidRPr="004C000C">
            <w:rPr>
              <w:rFonts w:ascii="Arial" w:hAnsi="Arial" w:cs="Arial"/>
              <w:i/>
              <w:sz w:val="18"/>
              <w:szCs w:val="18"/>
              <w:lang w:val="en-US"/>
            </w:rPr>
            <w:t xml:space="preserve">Miryam Catalina Arias </w:t>
          </w:r>
          <w:proofErr w:type="spellStart"/>
          <w:r w:rsidRPr="004C000C">
            <w:rPr>
              <w:rFonts w:ascii="Arial" w:hAnsi="Arial" w:cs="Arial"/>
              <w:i/>
              <w:sz w:val="18"/>
              <w:szCs w:val="18"/>
              <w:lang w:val="en-US"/>
            </w:rPr>
            <w:t>Mollocana</w:t>
          </w:r>
          <w:proofErr w:type="spellEnd"/>
        </w:p>
      </w:tc>
    </w:tr>
  </w:tbl>
  <w:p w14:paraId="394F4758" w14:textId="77777777" w:rsidR="00F01947" w:rsidRPr="00AE2C44" w:rsidRDefault="00F01947" w:rsidP="006541FE">
    <w:pPr>
      <w:pStyle w:val="Encabezad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17798" w14:textId="002C610C" w:rsidR="00F01947" w:rsidRPr="00BC30EE" w:rsidRDefault="006536F8" w:rsidP="00C76B95">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63360" behindDoc="0" locked="0" layoutInCell="1" allowOverlap="1" wp14:anchorId="4EDA9D7D" wp14:editId="194C18A7">
              <wp:simplePos x="0" y="0"/>
              <wp:positionH relativeFrom="margin">
                <wp:posOffset>-63500</wp:posOffset>
              </wp:positionH>
              <wp:positionV relativeFrom="paragraph">
                <wp:posOffset>-2540</wp:posOffset>
              </wp:positionV>
              <wp:extent cx="1718733" cy="381000"/>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733" cy="381000"/>
                      </a:xfrm>
                      <a:prstGeom prst="rect">
                        <a:avLst/>
                      </a:prstGeom>
                      <a:noFill/>
                      <a:ln w="9525">
                        <a:noFill/>
                        <a:miter lim="800000"/>
                        <a:headEnd/>
                        <a:tailEnd/>
                      </a:ln>
                    </wps:spPr>
                    <wps:txbx>
                      <w:txbxContent>
                        <w:p w14:paraId="512DFBDD" w14:textId="77777777" w:rsidR="00F01947" w:rsidRPr="00C90198" w:rsidRDefault="00F01947" w:rsidP="00C76B95">
                          <w:pPr>
                            <w:spacing w:after="0"/>
                            <w:rPr>
                              <w:b/>
                              <w:color w:val="943634" w:themeColor="accent2" w:themeShade="BF"/>
                              <w:sz w:val="14"/>
                              <w:szCs w:val="14"/>
                            </w:rPr>
                          </w:pPr>
                          <w:r>
                            <w:rPr>
                              <w:b/>
                              <w:color w:val="943634" w:themeColor="accent2" w:themeShade="BF"/>
                              <w:sz w:val="14"/>
                              <w:szCs w:val="14"/>
                            </w:rPr>
                            <w:t xml:space="preserve">     </w:t>
                          </w:r>
                          <w:r w:rsidRPr="00C90198">
                            <w:rPr>
                              <w:b/>
                              <w:color w:val="943634" w:themeColor="accent2" w:themeShade="BF"/>
                              <w:sz w:val="14"/>
                              <w:szCs w:val="14"/>
                            </w:rPr>
                            <w:t>Revista multidisciplinaria</w:t>
                          </w:r>
                        </w:p>
                        <w:p w14:paraId="6C242D91" w14:textId="77777777" w:rsidR="00F01947" w:rsidRPr="006536F8" w:rsidRDefault="00F01947" w:rsidP="006536F8">
                          <w:pPr>
                            <w:spacing w:after="0" w:line="240" w:lineRule="auto"/>
                            <w:rPr>
                              <w:rFonts w:ascii="Arial" w:hAnsi="Arial" w:cs="Arial"/>
                              <w:sz w:val="16"/>
                              <w:szCs w:val="16"/>
                              <w:lang w:val="es-EC"/>
                            </w:rPr>
                          </w:pPr>
                          <w:r w:rsidRPr="006536F8">
                            <w:rPr>
                              <w:rFonts w:ascii="Arial" w:hAnsi="Arial" w:cs="Arial"/>
                              <w:sz w:val="16"/>
                              <w:szCs w:val="16"/>
                              <w:lang w:val="es-EC"/>
                            </w:rPr>
                            <w:t>e-ISSN: 2602-8247</w:t>
                          </w:r>
                        </w:p>
                        <w:p w14:paraId="42F4FD2D" w14:textId="77777777" w:rsidR="00F01947" w:rsidRPr="006536F8" w:rsidRDefault="00404BDC" w:rsidP="006536F8">
                          <w:pPr>
                            <w:spacing w:after="0" w:line="240" w:lineRule="auto"/>
                            <w:rPr>
                              <w:rFonts w:ascii="Arial" w:hAnsi="Arial" w:cs="Arial"/>
                              <w:sz w:val="16"/>
                              <w:szCs w:val="16"/>
                              <w:lang w:val="es-EC"/>
                            </w:rPr>
                          </w:pPr>
                          <w:hyperlink r:id="rId1" w:history="1">
                            <w:r w:rsidR="00F01947" w:rsidRPr="006536F8">
                              <w:rPr>
                                <w:rStyle w:val="Hipervnculo"/>
                                <w:rFonts w:ascii="Arial" w:hAnsi="Arial" w:cs="Arial"/>
                                <w:color w:val="auto"/>
                                <w:sz w:val="16"/>
                                <w:szCs w:val="16"/>
                                <w:u w:val="none"/>
                                <w:lang w:val="es-EC"/>
                              </w:rPr>
                              <w:t>www.retosdelacienciaec.com</w:t>
                            </w:r>
                          </w:hyperlink>
                          <w:r w:rsidR="00F01947" w:rsidRPr="006536F8">
                            <w:rPr>
                              <w:rFonts w:ascii="Arial" w:hAnsi="Arial" w:cs="Arial"/>
                              <w:sz w:val="16"/>
                              <w:szCs w:val="16"/>
                              <w:lang w:val="es-EC"/>
                            </w:rPr>
                            <w:t xml:space="preserve"> </w:t>
                          </w:r>
                        </w:p>
                      </w:txbxContent>
                    </wps:txbx>
                    <wps:bodyPr rot="0" vert="horz" wrap="square" lIns="36000" tIns="0" rIns="7200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DA9D7D" id="_x0000_t202" coordsize="21600,21600" o:spt="202" path="m,l,21600r21600,l21600,xe">
              <v:stroke joinstyle="miter"/>
              <v:path gradientshapeok="t" o:connecttype="rect"/>
            </v:shapetype>
            <v:shape id="_x0000_s1027" type="#_x0000_t202" style="position:absolute;margin-left:-5pt;margin-top:-.2pt;width:135.35pt;height:30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KC2DgIAAPEDAAAOAAAAZHJzL2Uyb0RvYy54bWysU9tu2zAMfR+wfxD0vthJ0CYz4hRdug4D&#10;ugvQ7QMYSY6FyaImKbGzrx8lJ2mwvQ17ESiRPDyHpFZ3Q2fYQfmg0dZ8Oik5U1ag1HZX8+/fHt8s&#10;OQsRrASDVtX8qAK/W79+tepdpWbYopHKMwKxoepdzdsYXVUUQbSqgzBBpyw5G/QdRLr6XSE99ITe&#10;mWJWlrdFj146j0KFQK8Po5OvM37TKBG/NE1QkZmaE7eYT5/PbTqL9QqqnQfXanGiAf/AogNtqegF&#10;6gEisL3Xf0F1WngM2MSJwK7AptFCZQ2kZlr+oea5BaeyFmpOcJc2hf8HKz4fvnqmZc3nnFnoaESb&#10;PUiPTCoW1RCRzVKTehcqin12FB2HdzjQsLPg4J5Q/AjM4qYFu1P33mPfKpBEcpoyi6vUESckkG3/&#10;CSVVg33EDDQ0vksdpJ4wQqdhHS8DIh5MpJKL6XIxJ6aCfPPltCzzBAuoztnOh/hBYceSUXNPC5DR&#10;4fAUYmID1TkkFbP4qI3JS2As62v+9mZ2kxOuPJ2OtKNGdzVfUsWxJlRJ5Hsrc3IEbUabChh7Up2E&#10;jpLjsB0oMLVii/JI+j2Ou0h/h4wW/S/OetrDmoefe/CKM/PRUg/nt6kgi/lChs/GgnafLtvzK1hB&#10;EDWPnI3mJuYlHzXeU48bneW/MDhxpL3KXTn9gbS41/cc9fJT178BAAD//wMAUEsDBBQABgAIAAAA&#10;IQAC/HB64AAAAAgBAAAPAAAAZHJzL2Rvd25yZXYueG1sTI/BTsMwEETvSPyDtUhcqtZuRV0IcSoE&#10;6qGCQ2n5ACdeEquxncZuE/6e7Qlus5rVzJt8PbqWXbCPNngF85kAhr4KxvpawddhM30EFpP2RrfB&#10;o4IfjLAubm9ynZkw+E+87FPNKMTHTCtoUuoyzmPVoNNxFjr05H2H3ulEZ19z0+uBwl3LF0JI7rT1&#10;1NDoDl8brI77s1NgJ/Jkjx/vu92kHORqu3zbnNxBqfu78eUZWMIx/T3DFZ/QoSCmMpy9iaxVMJ0L&#10;2pJIPAAjfyHFClipYPkkgRc5/z+g+AUAAP//AwBQSwECLQAUAAYACAAAACEAtoM4kv4AAADhAQAA&#10;EwAAAAAAAAAAAAAAAAAAAAAAW0NvbnRlbnRfVHlwZXNdLnhtbFBLAQItABQABgAIAAAAIQA4/SH/&#10;1gAAAJQBAAALAAAAAAAAAAAAAAAAAC8BAABfcmVscy8ucmVsc1BLAQItABQABgAIAAAAIQBm6KC2&#10;DgIAAPEDAAAOAAAAAAAAAAAAAAAAAC4CAABkcnMvZTJvRG9jLnhtbFBLAQItABQABgAIAAAAIQAC&#10;/HB64AAAAAgBAAAPAAAAAAAAAAAAAAAAAGgEAABkcnMvZG93bnJldi54bWxQSwUGAAAAAAQABADz&#10;AAAAdQUAAAAA&#10;" filled="f" stroked="f">
              <v:textbox inset="1mm,0,2mm,0">
                <w:txbxContent>
                  <w:p w14:paraId="512DFBDD" w14:textId="77777777" w:rsidR="00F01947" w:rsidRPr="00C90198" w:rsidRDefault="00F01947" w:rsidP="00C76B95">
                    <w:pPr>
                      <w:spacing w:after="0"/>
                      <w:rPr>
                        <w:b/>
                        <w:color w:val="943634" w:themeColor="accent2" w:themeShade="BF"/>
                        <w:sz w:val="14"/>
                        <w:szCs w:val="14"/>
                      </w:rPr>
                    </w:pPr>
                    <w:r>
                      <w:rPr>
                        <w:b/>
                        <w:color w:val="943634" w:themeColor="accent2" w:themeShade="BF"/>
                        <w:sz w:val="14"/>
                        <w:szCs w:val="14"/>
                      </w:rPr>
                      <w:t xml:space="preserve">     </w:t>
                    </w:r>
                    <w:r w:rsidRPr="00C90198">
                      <w:rPr>
                        <w:b/>
                        <w:color w:val="943634" w:themeColor="accent2" w:themeShade="BF"/>
                        <w:sz w:val="14"/>
                        <w:szCs w:val="14"/>
                      </w:rPr>
                      <w:t>Revista multidisciplinaria</w:t>
                    </w:r>
                  </w:p>
                  <w:p w14:paraId="6C242D91" w14:textId="77777777" w:rsidR="00F01947" w:rsidRPr="006536F8" w:rsidRDefault="00F01947" w:rsidP="006536F8">
                    <w:pPr>
                      <w:spacing w:after="0" w:line="240" w:lineRule="auto"/>
                      <w:rPr>
                        <w:rFonts w:ascii="Arial" w:hAnsi="Arial" w:cs="Arial"/>
                        <w:sz w:val="16"/>
                        <w:szCs w:val="16"/>
                        <w:lang w:val="es-EC"/>
                      </w:rPr>
                    </w:pPr>
                    <w:r w:rsidRPr="006536F8">
                      <w:rPr>
                        <w:rFonts w:ascii="Arial" w:hAnsi="Arial" w:cs="Arial"/>
                        <w:sz w:val="16"/>
                        <w:szCs w:val="16"/>
                        <w:lang w:val="es-EC"/>
                      </w:rPr>
                      <w:t>e-ISSN: 2602-8247</w:t>
                    </w:r>
                  </w:p>
                  <w:p w14:paraId="42F4FD2D" w14:textId="77777777" w:rsidR="00F01947" w:rsidRPr="006536F8" w:rsidRDefault="00404BDC" w:rsidP="006536F8">
                    <w:pPr>
                      <w:spacing w:after="0" w:line="240" w:lineRule="auto"/>
                      <w:rPr>
                        <w:rFonts w:ascii="Arial" w:hAnsi="Arial" w:cs="Arial"/>
                        <w:sz w:val="16"/>
                        <w:szCs w:val="16"/>
                        <w:lang w:val="es-EC"/>
                      </w:rPr>
                    </w:pPr>
                    <w:hyperlink r:id="rId2" w:history="1">
                      <w:r w:rsidR="00F01947" w:rsidRPr="006536F8">
                        <w:rPr>
                          <w:rStyle w:val="Hipervnculo"/>
                          <w:rFonts w:ascii="Arial" w:hAnsi="Arial" w:cs="Arial"/>
                          <w:color w:val="auto"/>
                          <w:sz w:val="16"/>
                          <w:szCs w:val="16"/>
                          <w:u w:val="none"/>
                          <w:lang w:val="es-EC"/>
                        </w:rPr>
                        <w:t>www.retosdelacienciaec.com</w:t>
                      </w:r>
                    </w:hyperlink>
                    <w:r w:rsidR="00F01947" w:rsidRPr="006536F8">
                      <w:rPr>
                        <w:rFonts w:ascii="Arial" w:hAnsi="Arial" w:cs="Arial"/>
                        <w:sz w:val="16"/>
                        <w:szCs w:val="16"/>
                        <w:lang w:val="es-EC"/>
                      </w:rPr>
                      <w:t xml:space="preserve"> </w:t>
                    </w:r>
                  </w:p>
                </w:txbxContent>
              </v:textbox>
              <w10:wrap anchorx="margin"/>
            </v:shape>
          </w:pict>
        </mc:Fallback>
      </mc:AlternateContent>
    </w:r>
    <w:r w:rsidR="00F01947">
      <w:rPr>
        <w:noProof/>
        <w:lang w:val="en-US"/>
      </w:rPr>
      <mc:AlternateContent>
        <mc:Choice Requires="wps">
          <w:drawing>
            <wp:anchor distT="0" distB="0" distL="114300" distR="114300" simplePos="0" relativeHeight="251660288" behindDoc="0" locked="0" layoutInCell="1" allowOverlap="1" wp14:anchorId="239E798F" wp14:editId="11AA2796">
              <wp:simplePos x="0" y="0"/>
              <wp:positionH relativeFrom="column">
                <wp:posOffset>3573780</wp:posOffset>
              </wp:positionH>
              <wp:positionV relativeFrom="paragraph">
                <wp:posOffset>-50800</wp:posOffset>
              </wp:positionV>
              <wp:extent cx="2200910" cy="1403985"/>
              <wp:effectExtent l="0" t="0" r="889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910" cy="1403985"/>
                      </a:xfrm>
                      <a:prstGeom prst="rect">
                        <a:avLst/>
                      </a:prstGeom>
                      <a:noFill/>
                      <a:ln w="9525">
                        <a:noFill/>
                        <a:miter lim="800000"/>
                        <a:headEnd/>
                        <a:tailEnd/>
                      </a:ln>
                    </wps:spPr>
                    <wps:txbx>
                      <w:txbxContent>
                        <w:p w14:paraId="7A5B921A" w14:textId="77777777" w:rsidR="00F01947" w:rsidRPr="006536F8" w:rsidRDefault="00F01947" w:rsidP="006536F8">
                          <w:pPr>
                            <w:spacing w:after="0" w:line="240" w:lineRule="auto"/>
                            <w:jc w:val="right"/>
                            <w:rPr>
                              <w:rFonts w:ascii="Arial" w:hAnsi="Arial" w:cs="Arial"/>
                              <w:sz w:val="16"/>
                              <w:szCs w:val="16"/>
                              <w:lang w:val="es-EC"/>
                            </w:rPr>
                          </w:pPr>
                          <w:r w:rsidRPr="00402221">
                            <w:rPr>
                              <w:rFonts w:ascii="ErasITCbyBT-Light" w:hAnsi="ErasITCbyBT-Light" w:cs="ErasITCbyBT-Light"/>
                              <w:sz w:val="16"/>
                              <w:szCs w:val="16"/>
                              <w:lang w:val="es-EC"/>
                            </w:rPr>
                            <w:t xml:space="preserve">       </w:t>
                          </w:r>
                          <w:r w:rsidRPr="006536F8">
                            <w:rPr>
                              <w:rFonts w:ascii="Arial" w:hAnsi="Arial" w:cs="Arial"/>
                              <w:sz w:val="16"/>
                              <w:szCs w:val="16"/>
                              <w:lang w:val="es-EC"/>
                            </w:rPr>
                            <w:t>julio 2023</w:t>
                          </w:r>
                        </w:p>
                        <w:p w14:paraId="2600DDE4" w14:textId="1605AB0B" w:rsidR="00F01947" w:rsidRPr="006536F8" w:rsidRDefault="00F01947" w:rsidP="006536F8">
                          <w:pPr>
                            <w:spacing w:after="0" w:line="240" w:lineRule="auto"/>
                            <w:jc w:val="right"/>
                            <w:rPr>
                              <w:rFonts w:ascii="Arial" w:hAnsi="Arial" w:cs="Arial"/>
                              <w:sz w:val="16"/>
                              <w:szCs w:val="16"/>
                              <w:lang w:val="es-EC"/>
                            </w:rPr>
                          </w:pPr>
                          <w:r w:rsidRPr="006536F8">
                            <w:rPr>
                              <w:rFonts w:ascii="Arial" w:hAnsi="Arial" w:cs="Arial"/>
                              <w:sz w:val="16"/>
                              <w:szCs w:val="16"/>
                              <w:lang w:val="es-EC"/>
                            </w:rPr>
                            <w:t>Vol. 7, No. 15, 1</w:t>
                          </w:r>
                          <w:r w:rsidR="00FA6D1A" w:rsidRPr="006536F8">
                            <w:rPr>
                              <w:rFonts w:ascii="Arial" w:hAnsi="Arial" w:cs="Arial"/>
                              <w:sz w:val="16"/>
                              <w:szCs w:val="16"/>
                              <w:lang w:val="es-EC"/>
                            </w:rPr>
                            <w:t>23</w:t>
                          </w:r>
                          <w:r w:rsidRPr="006536F8">
                            <w:rPr>
                              <w:rFonts w:ascii="Arial" w:hAnsi="Arial" w:cs="Arial"/>
                              <w:sz w:val="16"/>
                              <w:szCs w:val="16"/>
                              <w:lang w:val="es-EC"/>
                            </w:rPr>
                            <w:t>-1</w:t>
                          </w:r>
                          <w:r w:rsidR="00FA6D1A" w:rsidRPr="006536F8">
                            <w:rPr>
                              <w:rFonts w:ascii="Arial" w:hAnsi="Arial" w:cs="Arial"/>
                              <w:sz w:val="16"/>
                              <w:szCs w:val="16"/>
                              <w:lang w:val="es-EC"/>
                            </w:rPr>
                            <w:t>35</w:t>
                          </w:r>
                          <w:r w:rsidRPr="006536F8">
                            <w:rPr>
                              <w:rFonts w:ascii="Arial" w:hAnsi="Arial" w:cs="Arial"/>
                              <w:sz w:val="16"/>
                              <w:szCs w:val="16"/>
                              <w:lang w:val="es-EC"/>
                            </w:rPr>
                            <w:t xml:space="preserve"> </w:t>
                          </w:r>
                        </w:p>
                        <w:p w14:paraId="0A4D43C8" w14:textId="1935EA52" w:rsidR="00F01947" w:rsidRPr="006926B6" w:rsidRDefault="00FA6D1A" w:rsidP="006536F8">
                          <w:pPr>
                            <w:spacing w:after="0" w:line="240" w:lineRule="auto"/>
                            <w:jc w:val="right"/>
                            <w:rPr>
                              <w:rFonts w:ascii="ErasITCbyBT-Light" w:hAnsi="ErasITCbyBT-Light" w:cs="ErasITCbyBT-Light"/>
                              <w:sz w:val="16"/>
                              <w:szCs w:val="16"/>
                              <w:lang w:val="es-EC"/>
                            </w:rPr>
                          </w:pPr>
                          <w:r w:rsidRPr="006536F8">
                            <w:rPr>
                              <w:rFonts w:ascii="Arial" w:hAnsi="Arial" w:cs="Arial"/>
                              <w:sz w:val="16"/>
                              <w:szCs w:val="16"/>
                            </w:rPr>
                            <w:t>https://doi.org/10.53877/rc.7.15.2023070112</w:t>
                          </w:r>
                        </w:p>
                      </w:txbxContent>
                    </wps:txbx>
                    <wps:bodyPr rot="0" vert="horz" wrap="square" lIns="36000" tIns="0" rIns="3600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9E798F" id="_x0000_s1028" type="#_x0000_t202" style="position:absolute;margin-left:281.4pt;margin-top:-4pt;width:173.3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hYDgIAAPkDAAAOAAAAZHJzL2Uyb0RvYy54bWysU9uO2yAQfa/Uf0C8N3ayTZRYcVbbbFNV&#10;2l6kbT8AA45RgaFAYqdf3wEn2ah9q8oDGhjmzJwzw/p+MJocpQ8KbE2nk5ISaTkIZfc1/f5t92ZJ&#10;SYjMCqbBypqeZKD3m9ev1r2r5Aw60EJ6giA2VL2raRejq4oi8E4aFibgpEVnC96wiEe/L4RnPaIb&#10;XczKclH04IXzwGUIePs4Oukm47et5PFL2wYZia4p1hbz7vPepL3YrFm198x1ip/LYP9QhWHKYtIr&#10;1COLjBy8+gvKKO4hQBsnHEwBbau4zByQzbT8g81zx5zMXFCc4K4yhf8Hyz8fv3qiRE0XlFhmsEXb&#10;AxMeiJAkyiECmSWRehcqfPvs8HUc3sGAzc6Eg3sC/iMQC9uO2b188B76TjKBRU5TZHETOuKEBNL0&#10;n0BgNnaIkIGG1pukIGpCEB2bdbo2COsgHC9n2PLVFF0cfdO35d1qOc85WHUJdz7EDxIMSUZNPU5A&#10;hmfHpxBTOay6PEnZLOyU1nkKtCV9TVfz2TwH3HiMijikWpmaLsu0xrFJLN9bkYMjU3q0MYG2Z9qJ&#10;6cg5Ds2QZc6aJEkaECfUwcM4k/iH0OjA/6Kkx3msafh5YF5Soj9a1PJukfKSmA9o+Nvb5nLLLEeI&#10;mkZKRnMb87AnqsE9oNY7lVV4qeBcKs5XFuf8F9IA357zq5cfu/kNAAD//wMAUEsDBBQABgAIAAAA&#10;IQDR8FeK4AAAAAoBAAAPAAAAZHJzL2Rvd25yZXYueG1sTI9BT4NAFITvJv6HzTPx1i4g1oIsTWOi&#10;8aCJtvW+ZZ+Asm8JuxT01/s86XEyk5lvis1sO3HCwbeOFMTLCARS5UxLtYLD/n6xBuGDJqM7R6jg&#10;Cz1syvOzQufGTfSKp12oBZeQz7WCJoQ+l9JXDVrtl65HYu/dDVYHlkMtzaAnLredTKJoJa1uiRca&#10;3eNdg9XnbrQKbuqnj4cp67/T9u25ehz1i4nTrVKXF/P2FkTAOfyF4Ref0aFkpqMbyXjRKbheJYwe&#10;FCzW/IkDWZSlII4KkvgqBlkW8v+F8gcAAP//AwBQSwECLQAUAAYACAAAACEAtoM4kv4AAADhAQAA&#10;EwAAAAAAAAAAAAAAAAAAAAAAW0NvbnRlbnRfVHlwZXNdLnhtbFBLAQItABQABgAIAAAAIQA4/SH/&#10;1gAAAJQBAAALAAAAAAAAAAAAAAAAAC8BAABfcmVscy8ucmVsc1BLAQItABQABgAIAAAAIQCD+0hY&#10;DgIAAPkDAAAOAAAAAAAAAAAAAAAAAC4CAABkcnMvZTJvRG9jLnhtbFBLAQItABQABgAIAAAAIQDR&#10;8FeK4AAAAAoBAAAPAAAAAAAAAAAAAAAAAGgEAABkcnMvZG93bnJldi54bWxQSwUGAAAAAAQABADz&#10;AAAAdQUAAAAA&#10;" filled="f" stroked="f">
              <v:textbox style="mso-fit-shape-to-text:t" inset="1mm,0,1mm,0">
                <w:txbxContent>
                  <w:p w14:paraId="7A5B921A" w14:textId="77777777" w:rsidR="00F01947" w:rsidRPr="006536F8" w:rsidRDefault="00F01947" w:rsidP="006536F8">
                    <w:pPr>
                      <w:spacing w:after="0" w:line="240" w:lineRule="auto"/>
                      <w:jc w:val="right"/>
                      <w:rPr>
                        <w:rFonts w:ascii="Arial" w:hAnsi="Arial" w:cs="Arial"/>
                        <w:sz w:val="16"/>
                        <w:szCs w:val="16"/>
                        <w:lang w:val="es-EC"/>
                      </w:rPr>
                    </w:pPr>
                    <w:r w:rsidRPr="00402221">
                      <w:rPr>
                        <w:rFonts w:ascii="ErasITCbyBT-Light" w:hAnsi="ErasITCbyBT-Light" w:cs="ErasITCbyBT-Light"/>
                        <w:sz w:val="16"/>
                        <w:szCs w:val="16"/>
                        <w:lang w:val="es-EC"/>
                      </w:rPr>
                      <w:t xml:space="preserve">       </w:t>
                    </w:r>
                    <w:r w:rsidRPr="006536F8">
                      <w:rPr>
                        <w:rFonts w:ascii="Arial" w:hAnsi="Arial" w:cs="Arial"/>
                        <w:sz w:val="16"/>
                        <w:szCs w:val="16"/>
                        <w:lang w:val="es-EC"/>
                      </w:rPr>
                      <w:t>julio 2023</w:t>
                    </w:r>
                  </w:p>
                  <w:p w14:paraId="2600DDE4" w14:textId="1605AB0B" w:rsidR="00F01947" w:rsidRPr="006536F8" w:rsidRDefault="00F01947" w:rsidP="006536F8">
                    <w:pPr>
                      <w:spacing w:after="0" w:line="240" w:lineRule="auto"/>
                      <w:jc w:val="right"/>
                      <w:rPr>
                        <w:rFonts w:ascii="Arial" w:hAnsi="Arial" w:cs="Arial"/>
                        <w:sz w:val="16"/>
                        <w:szCs w:val="16"/>
                        <w:lang w:val="es-EC"/>
                      </w:rPr>
                    </w:pPr>
                    <w:r w:rsidRPr="006536F8">
                      <w:rPr>
                        <w:rFonts w:ascii="Arial" w:hAnsi="Arial" w:cs="Arial"/>
                        <w:sz w:val="16"/>
                        <w:szCs w:val="16"/>
                        <w:lang w:val="es-EC"/>
                      </w:rPr>
                      <w:t>Vol. 7, No. 15, 1</w:t>
                    </w:r>
                    <w:r w:rsidR="00FA6D1A" w:rsidRPr="006536F8">
                      <w:rPr>
                        <w:rFonts w:ascii="Arial" w:hAnsi="Arial" w:cs="Arial"/>
                        <w:sz w:val="16"/>
                        <w:szCs w:val="16"/>
                        <w:lang w:val="es-EC"/>
                      </w:rPr>
                      <w:t>23</w:t>
                    </w:r>
                    <w:r w:rsidRPr="006536F8">
                      <w:rPr>
                        <w:rFonts w:ascii="Arial" w:hAnsi="Arial" w:cs="Arial"/>
                        <w:sz w:val="16"/>
                        <w:szCs w:val="16"/>
                        <w:lang w:val="es-EC"/>
                      </w:rPr>
                      <w:t>-1</w:t>
                    </w:r>
                    <w:r w:rsidR="00FA6D1A" w:rsidRPr="006536F8">
                      <w:rPr>
                        <w:rFonts w:ascii="Arial" w:hAnsi="Arial" w:cs="Arial"/>
                        <w:sz w:val="16"/>
                        <w:szCs w:val="16"/>
                        <w:lang w:val="es-EC"/>
                      </w:rPr>
                      <w:t>35</w:t>
                    </w:r>
                    <w:r w:rsidRPr="006536F8">
                      <w:rPr>
                        <w:rFonts w:ascii="Arial" w:hAnsi="Arial" w:cs="Arial"/>
                        <w:sz w:val="16"/>
                        <w:szCs w:val="16"/>
                        <w:lang w:val="es-EC"/>
                      </w:rPr>
                      <w:t xml:space="preserve"> </w:t>
                    </w:r>
                  </w:p>
                  <w:p w14:paraId="0A4D43C8" w14:textId="1935EA52" w:rsidR="00F01947" w:rsidRPr="006926B6" w:rsidRDefault="00FA6D1A" w:rsidP="006536F8">
                    <w:pPr>
                      <w:spacing w:after="0" w:line="240" w:lineRule="auto"/>
                      <w:jc w:val="right"/>
                      <w:rPr>
                        <w:rFonts w:ascii="ErasITCbyBT-Light" w:hAnsi="ErasITCbyBT-Light" w:cs="ErasITCbyBT-Light"/>
                        <w:sz w:val="16"/>
                        <w:szCs w:val="16"/>
                        <w:lang w:val="es-EC"/>
                      </w:rPr>
                    </w:pPr>
                    <w:r w:rsidRPr="006536F8">
                      <w:rPr>
                        <w:rFonts w:ascii="Arial" w:hAnsi="Arial" w:cs="Arial"/>
                        <w:sz w:val="16"/>
                        <w:szCs w:val="16"/>
                      </w:rPr>
                      <w:t>https://doi.org/10.53877/rc.7.15.2023070112</w:t>
                    </w:r>
                  </w:p>
                </w:txbxContent>
              </v:textbox>
            </v:shape>
          </w:pict>
        </mc:Fallback>
      </mc:AlternateContent>
    </w:r>
    <w:r w:rsidR="00F01947">
      <w:rPr>
        <w:noProof/>
        <w:lang w:val="en-US"/>
      </w:rPr>
      <w:drawing>
        <wp:anchor distT="0" distB="0" distL="114300" distR="114300" simplePos="0" relativeHeight="251662336" behindDoc="0" locked="0" layoutInCell="1" allowOverlap="1" wp14:anchorId="47BD67A7" wp14:editId="483E5A6B">
          <wp:simplePos x="0" y="0"/>
          <wp:positionH relativeFrom="margin">
            <wp:align>center</wp:align>
          </wp:positionH>
          <wp:positionV relativeFrom="paragraph">
            <wp:posOffset>125730</wp:posOffset>
          </wp:positionV>
          <wp:extent cx="617855" cy="219075"/>
          <wp:effectExtent l="0" t="0" r="0" b="9525"/>
          <wp:wrapNone/>
          <wp:docPr id="5" name="Imagen 5">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a:hlinkClick r:id="rId3"/>
                  </pic:cNvPr>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855" cy="219075"/>
                  </a:xfrm>
                  <a:prstGeom prst="rect">
                    <a:avLst/>
                  </a:prstGeom>
                  <a:noFill/>
                </pic:spPr>
              </pic:pic>
            </a:graphicData>
          </a:graphic>
        </wp:anchor>
      </w:drawing>
    </w:r>
    <w:r w:rsidR="00F01947">
      <w:rPr>
        <w:noProof/>
        <w:lang w:val="en-US"/>
      </w:rPr>
      <w:drawing>
        <wp:anchor distT="0" distB="0" distL="114300" distR="114300" simplePos="0" relativeHeight="251661312" behindDoc="0" locked="0" layoutInCell="1" allowOverlap="1" wp14:anchorId="1B1F922A" wp14:editId="4CC85824">
          <wp:simplePos x="0" y="0"/>
          <wp:positionH relativeFrom="margin">
            <wp:posOffset>-22860</wp:posOffset>
          </wp:positionH>
          <wp:positionV relativeFrom="paragraph">
            <wp:posOffset>-174262</wp:posOffset>
          </wp:positionV>
          <wp:extent cx="1207135" cy="184785"/>
          <wp:effectExtent l="0" t="0" r="0" b="5715"/>
          <wp:wrapNone/>
          <wp:docPr id="8"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5"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1207135" cy="184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8B2CFC" w14:textId="6409DF5E" w:rsidR="00F01947" w:rsidRPr="00C76B95" w:rsidRDefault="00F01947" w:rsidP="00C76B95">
    <w:pPr>
      <w:pStyle w:val="Encabezado"/>
    </w:pPr>
    <w:r>
      <w:rPr>
        <w:noProof/>
        <w:lang w:val="en-US"/>
      </w:rPr>
      <mc:AlternateContent>
        <mc:Choice Requires="wps">
          <w:drawing>
            <wp:anchor distT="0" distB="0" distL="114300" distR="114300" simplePos="0" relativeHeight="251659264" behindDoc="0" locked="0" layoutInCell="1" allowOverlap="1" wp14:anchorId="1A5556BE" wp14:editId="56ED66AD">
              <wp:simplePos x="0" y="0"/>
              <wp:positionH relativeFrom="margin">
                <wp:align>center</wp:align>
              </wp:positionH>
              <wp:positionV relativeFrom="paragraph">
                <wp:posOffset>227511</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41D9E2A" id="7 Conector recto"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7.9pt" to="45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OJTRNoAAAAGAQAADwAAAGRycy9kb3ducmV2LnhtbEyPwU7DQAxE70j8&#10;w8pI3OgGKkoJ2VSoUm9woK2ouLlZk0RkvVHWTcPfY05wsjxjjd8Uqyl0ZqQhtZEd3M4yMMRV9C3X&#10;Dva7zc0STBJkj11kcvBNCVbl5UWBuY9nfqNxK7XREE45OmhE+tzaVDUUMM1iT6zeZxwCiq5Dbf2A&#10;Zw0Pnb3LsoUN2LJ+aLCndUPV1/YUHGzeex7H14McEPcfc1ynZfXw4tz11fT8BEZokr9j+MVXdCiV&#10;6RhP7JPpHGgRcTC/V351H7OFCkcVdNqysP/xyx8AAAD//wMAUEsBAi0AFAAGAAgAAAAhALaDOJL+&#10;AAAA4QEAABMAAAAAAAAAAAAAAAAAAAAAAFtDb250ZW50X1R5cGVzXS54bWxQSwECLQAUAAYACAAA&#10;ACEAOP0h/9YAAACUAQAACwAAAAAAAAAAAAAAAAAvAQAAX3JlbHMvLnJlbHNQSwECLQAUAAYACAAA&#10;ACEAVNWaJeIBAAAqBAAADgAAAAAAAAAAAAAAAAAuAgAAZHJzL2Uyb0RvYy54bWxQSwECLQAUAAYA&#10;CAAAACEA+OJTRNoAAAAGAQAADwAAAAAAAAAAAAAAAAA8BAAAZHJzL2Rvd25yZXYueG1sUEsFBgAA&#10;AAAEAAQA8wAAAEMFAAAAAA==&#10;" strokecolor="#943634 [2405]">
              <w10:wrap anchorx="margin"/>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2F43D6C"/>
    <w:multiLevelType w:val="hybridMultilevel"/>
    <w:tmpl w:val="19041CD0"/>
    <w:lvl w:ilvl="0" w:tplc="0590E3D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5186E"/>
    <w:multiLevelType w:val="hybridMultilevel"/>
    <w:tmpl w:val="4BF43406"/>
    <w:lvl w:ilvl="0" w:tplc="E404FAA6">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EA1756"/>
    <w:multiLevelType w:val="hybridMultilevel"/>
    <w:tmpl w:val="E8E2A990"/>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24A04532"/>
    <w:multiLevelType w:val="hybridMultilevel"/>
    <w:tmpl w:val="9F86760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B3087B"/>
    <w:multiLevelType w:val="hybridMultilevel"/>
    <w:tmpl w:val="FE8832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82649A9"/>
    <w:multiLevelType w:val="hybridMultilevel"/>
    <w:tmpl w:val="5B5AF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2424B4"/>
    <w:multiLevelType w:val="hybridMultilevel"/>
    <w:tmpl w:val="83281848"/>
    <w:lvl w:ilvl="0" w:tplc="FA205B34">
      <w:start w:val="1"/>
      <w:numFmt w:val="bullet"/>
      <w:lvlText w:val="-"/>
      <w:lvlJc w:val="left"/>
      <w:pPr>
        <w:tabs>
          <w:tab w:val="num" w:pos="720"/>
        </w:tabs>
        <w:ind w:left="720" w:hanging="360"/>
      </w:pPr>
      <w:rPr>
        <w:rFonts w:ascii="Times New Roman" w:hAnsi="Times New Roman" w:hint="default"/>
      </w:rPr>
    </w:lvl>
    <w:lvl w:ilvl="1" w:tplc="6BF2B3EC" w:tentative="1">
      <w:start w:val="1"/>
      <w:numFmt w:val="bullet"/>
      <w:lvlText w:val="-"/>
      <w:lvlJc w:val="left"/>
      <w:pPr>
        <w:tabs>
          <w:tab w:val="num" w:pos="1440"/>
        </w:tabs>
        <w:ind w:left="1440" w:hanging="360"/>
      </w:pPr>
      <w:rPr>
        <w:rFonts w:ascii="Times New Roman" w:hAnsi="Times New Roman" w:hint="default"/>
      </w:rPr>
    </w:lvl>
    <w:lvl w:ilvl="2" w:tplc="15CEF28A" w:tentative="1">
      <w:start w:val="1"/>
      <w:numFmt w:val="bullet"/>
      <w:lvlText w:val="-"/>
      <w:lvlJc w:val="left"/>
      <w:pPr>
        <w:tabs>
          <w:tab w:val="num" w:pos="2160"/>
        </w:tabs>
        <w:ind w:left="2160" w:hanging="360"/>
      </w:pPr>
      <w:rPr>
        <w:rFonts w:ascii="Times New Roman" w:hAnsi="Times New Roman" w:hint="default"/>
      </w:rPr>
    </w:lvl>
    <w:lvl w:ilvl="3" w:tplc="5ADE8ED4" w:tentative="1">
      <w:start w:val="1"/>
      <w:numFmt w:val="bullet"/>
      <w:lvlText w:val="-"/>
      <w:lvlJc w:val="left"/>
      <w:pPr>
        <w:tabs>
          <w:tab w:val="num" w:pos="2880"/>
        </w:tabs>
        <w:ind w:left="2880" w:hanging="360"/>
      </w:pPr>
      <w:rPr>
        <w:rFonts w:ascii="Times New Roman" w:hAnsi="Times New Roman" w:hint="default"/>
      </w:rPr>
    </w:lvl>
    <w:lvl w:ilvl="4" w:tplc="F22ACDE4" w:tentative="1">
      <w:start w:val="1"/>
      <w:numFmt w:val="bullet"/>
      <w:lvlText w:val="-"/>
      <w:lvlJc w:val="left"/>
      <w:pPr>
        <w:tabs>
          <w:tab w:val="num" w:pos="3600"/>
        </w:tabs>
        <w:ind w:left="3600" w:hanging="360"/>
      </w:pPr>
      <w:rPr>
        <w:rFonts w:ascii="Times New Roman" w:hAnsi="Times New Roman" w:hint="default"/>
      </w:rPr>
    </w:lvl>
    <w:lvl w:ilvl="5" w:tplc="5CEA0C60" w:tentative="1">
      <w:start w:val="1"/>
      <w:numFmt w:val="bullet"/>
      <w:lvlText w:val="-"/>
      <w:lvlJc w:val="left"/>
      <w:pPr>
        <w:tabs>
          <w:tab w:val="num" w:pos="4320"/>
        </w:tabs>
        <w:ind w:left="4320" w:hanging="360"/>
      </w:pPr>
      <w:rPr>
        <w:rFonts w:ascii="Times New Roman" w:hAnsi="Times New Roman" w:hint="default"/>
      </w:rPr>
    </w:lvl>
    <w:lvl w:ilvl="6" w:tplc="33ACC52C" w:tentative="1">
      <w:start w:val="1"/>
      <w:numFmt w:val="bullet"/>
      <w:lvlText w:val="-"/>
      <w:lvlJc w:val="left"/>
      <w:pPr>
        <w:tabs>
          <w:tab w:val="num" w:pos="5040"/>
        </w:tabs>
        <w:ind w:left="5040" w:hanging="360"/>
      </w:pPr>
      <w:rPr>
        <w:rFonts w:ascii="Times New Roman" w:hAnsi="Times New Roman" w:hint="default"/>
      </w:rPr>
    </w:lvl>
    <w:lvl w:ilvl="7" w:tplc="ADB8DA94" w:tentative="1">
      <w:start w:val="1"/>
      <w:numFmt w:val="bullet"/>
      <w:lvlText w:val="-"/>
      <w:lvlJc w:val="left"/>
      <w:pPr>
        <w:tabs>
          <w:tab w:val="num" w:pos="5760"/>
        </w:tabs>
        <w:ind w:left="5760" w:hanging="360"/>
      </w:pPr>
      <w:rPr>
        <w:rFonts w:ascii="Times New Roman" w:hAnsi="Times New Roman" w:hint="default"/>
      </w:rPr>
    </w:lvl>
    <w:lvl w:ilvl="8" w:tplc="DE6ED3F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B5035B1"/>
    <w:multiLevelType w:val="hybridMultilevel"/>
    <w:tmpl w:val="29B6A050"/>
    <w:lvl w:ilvl="0" w:tplc="86F28C7E">
      <w:start w:val="1"/>
      <w:numFmt w:val="bullet"/>
      <w:lvlText w:val="-"/>
      <w:lvlJc w:val="left"/>
      <w:pPr>
        <w:tabs>
          <w:tab w:val="num" w:pos="720"/>
        </w:tabs>
        <w:ind w:left="720" w:hanging="360"/>
      </w:pPr>
      <w:rPr>
        <w:rFonts w:ascii="Times New Roman" w:hAnsi="Times New Roman" w:hint="default"/>
      </w:rPr>
    </w:lvl>
    <w:lvl w:ilvl="1" w:tplc="46C67442" w:tentative="1">
      <w:start w:val="1"/>
      <w:numFmt w:val="bullet"/>
      <w:lvlText w:val="-"/>
      <w:lvlJc w:val="left"/>
      <w:pPr>
        <w:tabs>
          <w:tab w:val="num" w:pos="1440"/>
        </w:tabs>
        <w:ind w:left="1440" w:hanging="360"/>
      </w:pPr>
      <w:rPr>
        <w:rFonts w:ascii="Times New Roman" w:hAnsi="Times New Roman" w:hint="default"/>
      </w:rPr>
    </w:lvl>
    <w:lvl w:ilvl="2" w:tplc="6EEA6924" w:tentative="1">
      <w:start w:val="1"/>
      <w:numFmt w:val="bullet"/>
      <w:lvlText w:val="-"/>
      <w:lvlJc w:val="left"/>
      <w:pPr>
        <w:tabs>
          <w:tab w:val="num" w:pos="2160"/>
        </w:tabs>
        <w:ind w:left="2160" w:hanging="360"/>
      </w:pPr>
      <w:rPr>
        <w:rFonts w:ascii="Times New Roman" w:hAnsi="Times New Roman" w:hint="default"/>
      </w:rPr>
    </w:lvl>
    <w:lvl w:ilvl="3" w:tplc="EA6A76E8" w:tentative="1">
      <w:start w:val="1"/>
      <w:numFmt w:val="bullet"/>
      <w:lvlText w:val="-"/>
      <w:lvlJc w:val="left"/>
      <w:pPr>
        <w:tabs>
          <w:tab w:val="num" w:pos="2880"/>
        </w:tabs>
        <w:ind w:left="2880" w:hanging="360"/>
      </w:pPr>
      <w:rPr>
        <w:rFonts w:ascii="Times New Roman" w:hAnsi="Times New Roman" w:hint="default"/>
      </w:rPr>
    </w:lvl>
    <w:lvl w:ilvl="4" w:tplc="0C9E681C" w:tentative="1">
      <w:start w:val="1"/>
      <w:numFmt w:val="bullet"/>
      <w:lvlText w:val="-"/>
      <w:lvlJc w:val="left"/>
      <w:pPr>
        <w:tabs>
          <w:tab w:val="num" w:pos="3600"/>
        </w:tabs>
        <w:ind w:left="3600" w:hanging="360"/>
      </w:pPr>
      <w:rPr>
        <w:rFonts w:ascii="Times New Roman" w:hAnsi="Times New Roman" w:hint="default"/>
      </w:rPr>
    </w:lvl>
    <w:lvl w:ilvl="5" w:tplc="8BEA0F32" w:tentative="1">
      <w:start w:val="1"/>
      <w:numFmt w:val="bullet"/>
      <w:lvlText w:val="-"/>
      <w:lvlJc w:val="left"/>
      <w:pPr>
        <w:tabs>
          <w:tab w:val="num" w:pos="4320"/>
        </w:tabs>
        <w:ind w:left="4320" w:hanging="360"/>
      </w:pPr>
      <w:rPr>
        <w:rFonts w:ascii="Times New Roman" w:hAnsi="Times New Roman" w:hint="default"/>
      </w:rPr>
    </w:lvl>
    <w:lvl w:ilvl="6" w:tplc="3DCC07D4" w:tentative="1">
      <w:start w:val="1"/>
      <w:numFmt w:val="bullet"/>
      <w:lvlText w:val="-"/>
      <w:lvlJc w:val="left"/>
      <w:pPr>
        <w:tabs>
          <w:tab w:val="num" w:pos="5040"/>
        </w:tabs>
        <w:ind w:left="5040" w:hanging="360"/>
      </w:pPr>
      <w:rPr>
        <w:rFonts w:ascii="Times New Roman" w:hAnsi="Times New Roman" w:hint="default"/>
      </w:rPr>
    </w:lvl>
    <w:lvl w:ilvl="7" w:tplc="9FB437FA" w:tentative="1">
      <w:start w:val="1"/>
      <w:numFmt w:val="bullet"/>
      <w:lvlText w:val="-"/>
      <w:lvlJc w:val="left"/>
      <w:pPr>
        <w:tabs>
          <w:tab w:val="num" w:pos="5760"/>
        </w:tabs>
        <w:ind w:left="5760" w:hanging="360"/>
      </w:pPr>
      <w:rPr>
        <w:rFonts w:ascii="Times New Roman" w:hAnsi="Times New Roman" w:hint="default"/>
      </w:rPr>
    </w:lvl>
    <w:lvl w:ilvl="8" w:tplc="014C418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16E6B66"/>
    <w:multiLevelType w:val="hybridMultilevel"/>
    <w:tmpl w:val="27FE91C2"/>
    <w:lvl w:ilvl="0" w:tplc="2C8E967E">
      <w:numFmt w:val="bullet"/>
      <w:lvlText w:val="-"/>
      <w:lvlJc w:val="left"/>
      <w:pPr>
        <w:ind w:left="360" w:hanging="360"/>
      </w:pPr>
      <w:rPr>
        <w:rFonts w:ascii="Arial" w:eastAsiaTheme="minorHAnsi" w:hAnsi="Arial" w:cs="Arial" w:hint="default"/>
        <w:lang w:val="es-E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69D551BF"/>
    <w:multiLevelType w:val="hybridMultilevel"/>
    <w:tmpl w:val="014871CE"/>
    <w:lvl w:ilvl="0" w:tplc="6C8CCCB0">
      <w:start w:val="1"/>
      <w:numFmt w:val="lowerLetter"/>
      <w:lvlText w:val="%1."/>
      <w:lvlJc w:val="left"/>
      <w:pPr>
        <w:ind w:left="360" w:hanging="360"/>
      </w:pPr>
      <w:rPr>
        <w:rFonts w:ascii="Arial" w:eastAsiaTheme="minorHAnsi" w:hAnsi="Arial" w:cs="Arial"/>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6A464A54"/>
    <w:multiLevelType w:val="hybridMultilevel"/>
    <w:tmpl w:val="18967AB4"/>
    <w:lvl w:ilvl="0" w:tplc="BFCEB972">
      <w:start w:val="1"/>
      <w:numFmt w:val="bullet"/>
      <w:lvlText w:val=""/>
      <w:lvlJc w:val="left"/>
      <w:pPr>
        <w:ind w:left="720" w:hanging="360"/>
      </w:pPr>
      <w:rPr>
        <w:rFonts w:ascii="Wingdings" w:hAnsi="Wingdings" w:hint="default"/>
        <w:lang w:val="es-EC"/>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79254360"/>
    <w:multiLevelType w:val="hybridMultilevel"/>
    <w:tmpl w:val="E18AF394"/>
    <w:lvl w:ilvl="0" w:tplc="300A000D">
      <w:start w:val="1"/>
      <w:numFmt w:val="bullet"/>
      <w:lvlText w:val=""/>
      <w:lvlJc w:val="left"/>
      <w:pPr>
        <w:ind w:left="1287" w:hanging="360"/>
      </w:pPr>
      <w:rPr>
        <w:rFonts w:ascii="Wingdings" w:hAnsi="Wingdings" w:hint="default"/>
      </w:rPr>
    </w:lvl>
    <w:lvl w:ilvl="1" w:tplc="300A0003" w:tentative="1">
      <w:start w:val="1"/>
      <w:numFmt w:val="bullet"/>
      <w:lvlText w:val="o"/>
      <w:lvlJc w:val="left"/>
      <w:pPr>
        <w:ind w:left="2007" w:hanging="360"/>
      </w:pPr>
      <w:rPr>
        <w:rFonts w:ascii="Courier New" w:hAnsi="Courier New" w:cs="Courier New" w:hint="default"/>
      </w:rPr>
    </w:lvl>
    <w:lvl w:ilvl="2" w:tplc="300A0005" w:tentative="1">
      <w:start w:val="1"/>
      <w:numFmt w:val="bullet"/>
      <w:lvlText w:val=""/>
      <w:lvlJc w:val="left"/>
      <w:pPr>
        <w:ind w:left="2727" w:hanging="360"/>
      </w:pPr>
      <w:rPr>
        <w:rFonts w:ascii="Wingdings" w:hAnsi="Wingdings" w:hint="default"/>
      </w:rPr>
    </w:lvl>
    <w:lvl w:ilvl="3" w:tplc="300A0001" w:tentative="1">
      <w:start w:val="1"/>
      <w:numFmt w:val="bullet"/>
      <w:lvlText w:val=""/>
      <w:lvlJc w:val="left"/>
      <w:pPr>
        <w:ind w:left="3447" w:hanging="360"/>
      </w:pPr>
      <w:rPr>
        <w:rFonts w:ascii="Symbol" w:hAnsi="Symbol" w:hint="default"/>
      </w:rPr>
    </w:lvl>
    <w:lvl w:ilvl="4" w:tplc="300A0003" w:tentative="1">
      <w:start w:val="1"/>
      <w:numFmt w:val="bullet"/>
      <w:lvlText w:val="o"/>
      <w:lvlJc w:val="left"/>
      <w:pPr>
        <w:ind w:left="4167" w:hanging="360"/>
      </w:pPr>
      <w:rPr>
        <w:rFonts w:ascii="Courier New" w:hAnsi="Courier New" w:cs="Courier New" w:hint="default"/>
      </w:rPr>
    </w:lvl>
    <w:lvl w:ilvl="5" w:tplc="300A0005" w:tentative="1">
      <w:start w:val="1"/>
      <w:numFmt w:val="bullet"/>
      <w:lvlText w:val=""/>
      <w:lvlJc w:val="left"/>
      <w:pPr>
        <w:ind w:left="4887" w:hanging="360"/>
      </w:pPr>
      <w:rPr>
        <w:rFonts w:ascii="Wingdings" w:hAnsi="Wingdings" w:hint="default"/>
      </w:rPr>
    </w:lvl>
    <w:lvl w:ilvl="6" w:tplc="300A0001" w:tentative="1">
      <w:start w:val="1"/>
      <w:numFmt w:val="bullet"/>
      <w:lvlText w:val=""/>
      <w:lvlJc w:val="left"/>
      <w:pPr>
        <w:ind w:left="5607" w:hanging="360"/>
      </w:pPr>
      <w:rPr>
        <w:rFonts w:ascii="Symbol" w:hAnsi="Symbol" w:hint="default"/>
      </w:rPr>
    </w:lvl>
    <w:lvl w:ilvl="7" w:tplc="300A0003" w:tentative="1">
      <w:start w:val="1"/>
      <w:numFmt w:val="bullet"/>
      <w:lvlText w:val="o"/>
      <w:lvlJc w:val="left"/>
      <w:pPr>
        <w:ind w:left="6327" w:hanging="360"/>
      </w:pPr>
      <w:rPr>
        <w:rFonts w:ascii="Courier New" w:hAnsi="Courier New" w:cs="Courier New" w:hint="default"/>
      </w:rPr>
    </w:lvl>
    <w:lvl w:ilvl="8" w:tplc="300A0005" w:tentative="1">
      <w:start w:val="1"/>
      <w:numFmt w:val="bullet"/>
      <w:lvlText w:val=""/>
      <w:lvlJc w:val="left"/>
      <w:pPr>
        <w:ind w:left="7047" w:hanging="360"/>
      </w:pPr>
      <w:rPr>
        <w:rFonts w:ascii="Wingdings" w:hAnsi="Wingdings" w:hint="default"/>
      </w:rPr>
    </w:lvl>
  </w:abstractNum>
  <w:abstractNum w:abstractNumId="16" w15:restartNumberingAfterBreak="0">
    <w:nsid w:val="7ED62E47"/>
    <w:multiLevelType w:val="hybridMultilevel"/>
    <w:tmpl w:val="4FB2C4B0"/>
    <w:lvl w:ilvl="0" w:tplc="3C12E244">
      <w:start w:val="1"/>
      <w:numFmt w:val="bullet"/>
      <w:lvlText w:val="-"/>
      <w:lvlJc w:val="left"/>
      <w:pPr>
        <w:tabs>
          <w:tab w:val="num" w:pos="720"/>
        </w:tabs>
        <w:ind w:left="720" w:hanging="360"/>
      </w:pPr>
      <w:rPr>
        <w:rFonts w:ascii="Times New Roman" w:hAnsi="Times New Roman" w:hint="default"/>
      </w:rPr>
    </w:lvl>
    <w:lvl w:ilvl="1" w:tplc="CA5A9CA2" w:tentative="1">
      <w:start w:val="1"/>
      <w:numFmt w:val="bullet"/>
      <w:lvlText w:val="-"/>
      <w:lvlJc w:val="left"/>
      <w:pPr>
        <w:tabs>
          <w:tab w:val="num" w:pos="1440"/>
        </w:tabs>
        <w:ind w:left="1440" w:hanging="360"/>
      </w:pPr>
      <w:rPr>
        <w:rFonts w:ascii="Times New Roman" w:hAnsi="Times New Roman" w:hint="default"/>
      </w:rPr>
    </w:lvl>
    <w:lvl w:ilvl="2" w:tplc="655E2D10" w:tentative="1">
      <w:start w:val="1"/>
      <w:numFmt w:val="bullet"/>
      <w:lvlText w:val="-"/>
      <w:lvlJc w:val="left"/>
      <w:pPr>
        <w:tabs>
          <w:tab w:val="num" w:pos="2160"/>
        </w:tabs>
        <w:ind w:left="2160" w:hanging="360"/>
      </w:pPr>
      <w:rPr>
        <w:rFonts w:ascii="Times New Roman" w:hAnsi="Times New Roman" w:hint="default"/>
      </w:rPr>
    </w:lvl>
    <w:lvl w:ilvl="3" w:tplc="0B320188" w:tentative="1">
      <w:start w:val="1"/>
      <w:numFmt w:val="bullet"/>
      <w:lvlText w:val="-"/>
      <w:lvlJc w:val="left"/>
      <w:pPr>
        <w:tabs>
          <w:tab w:val="num" w:pos="2880"/>
        </w:tabs>
        <w:ind w:left="2880" w:hanging="360"/>
      </w:pPr>
      <w:rPr>
        <w:rFonts w:ascii="Times New Roman" w:hAnsi="Times New Roman" w:hint="default"/>
      </w:rPr>
    </w:lvl>
    <w:lvl w:ilvl="4" w:tplc="3C82B4B8" w:tentative="1">
      <w:start w:val="1"/>
      <w:numFmt w:val="bullet"/>
      <w:lvlText w:val="-"/>
      <w:lvlJc w:val="left"/>
      <w:pPr>
        <w:tabs>
          <w:tab w:val="num" w:pos="3600"/>
        </w:tabs>
        <w:ind w:left="3600" w:hanging="360"/>
      </w:pPr>
      <w:rPr>
        <w:rFonts w:ascii="Times New Roman" w:hAnsi="Times New Roman" w:hint="default"/>
      </w:rPr>
    </w:lvl>
    <w:lvl w:ilvl="5" w:tplc="774648F8" w:tentative="1">
      <w:start w:val="1"/>
      <w:numFmt w:val="bullet"/>
      <w:lvlText w:val="-"/>
      <w:lvlJc w:val="left"/>
      <w:pPr>
        <w:tabs>
          <w:tab w:val="num" w:pos="4320"/>
        </w:tabs>
        <w:ind w:left="4320" w:hanging="360"/>
      </w:pPr>
      <w:rPr>
        <w:rFonts w:ascii="Times New Roman" w:hAnsi="Times New Roman" w:hint="default"/>
      </w:rPr>
    </w:lvl>
    <w:lvl w:ilvl="6" w:tplc="CCF42198" w:tentative="1">
      <w:start w:val="1"/>
      <w:numFmt w:val="bullet"/>
      <w:lvlText w:val="-"/>
      <w:lvlJc w:val="left"/>
      <w:pPr>
        <w:tabs>
          <w:tab w:val="num" w:pos="5040"/>
        </w:tabs>
        <w:ind w:left="5040" w:hanging="360"/>
      </w:pPr>
      <w:rPr>
        <w:rFonts w:ascii="Times New Roman" w:hAnsi="Times New Roman" w:hint="default"/>
      </w:rPr>
    </w:lvl>
    <w:lvl w:ilvl="7" w:tplc="311C51E2" w:tentative="1">
      <w:start w:val="1"/>
      <w:numFmt w:val="bullet"/>
      <w:lvlText w:val="-"/>
      <w:lvlJc w:val="left"/>
      <w:pPr>
        <w:tabs>
          <w:tab w:val="num" w:pos="5760"/>
        </w:tabs>
        <w:ind w:left="5760" w:hanging="360"/>
      </w:pPr>
      <w:rPr>
        <w:rFonts w:ascii="Times New Roman" w:hAnsi="Times New Roman" w:hint="default"/>
      </w:rPr>
    </w:lvl>
    <w:lvl w:ilvl="8" w:tplc="E6026728" w:tentative="1">
      <w:start w:val="1"/>
      <w:numFmt w:val="bullet"/>
      <w:lvlText w:val="-"/>
      <w:lvlJc w:val="left"/>
      <w:pPr>
        <w:tabs>
          <w:tab w:val="num" w:pos="6480"/>
        </w:tabs>
        <w:ind w:left="6480" w:hanging="360"/>
      </w:pPr>
      <w:rPr>
        <w:rFonts w:ascii="Times New Roman" w:hAnsi="Times New Roman" w:hint="default"/>
      </w:rPr>
    </w:lvl>
  </w:abstractNum>
  <w:num w:numId="1">
    <w:abstractNumId w:val="12"/>
  </w:num>
  <w:num w:numId="2">
    <w:abstractNumId w:val="6"/>
  </w:num>
  <w:num w:numId="3">
    <w:abstractNumId w:val="0"/>
  </w:num>
  <w:num w:numId="4">
    <w:abstractNumId w:val="4"/>
  </w:num>
  <w:num w:numId="5">
    <w:abstractNumId w:val="7"/>
  </w:num>
  <w:num w:numId="6">
    <w:abstractNumId w:val="13"/>
  </w:num>
  <w:num w:numId="7">
    <w:abstractNumId w:val="2"/>
  </w:num>
  <w:num w:numId="8">
    <w:abstractNumId w:val="8"/>
  </w:num>
  <w:num w:numId="9">
    <w:abstractNumId w:val="11"/>
  </w:num>
  <w:num w:numId="10">
    <w:abstractNumId w:val="1"/>
  </w:num>
  <w:num w:numId="11">
    <w:abstractNumId w:val="16"/>
  </w:num>
  <w:num w:numId="12">
    <w:abstractNumId w:val="10"/>
  </w:num>
  <w:num w:numId="13">
    <w:abstractNumId w:val="9"/>
  </w:num>
  <w:num w:numId="14">
    <w:abstractNumId w:val="5"/>
  </w:num>
  <w:num w:numId="15">
    <w:abstractNumId w:val="15"/>
  </w:num>
  <w:num w:numId="16">
    <w:abstractNumId w:val="3"/>
  </w:num>
  <w:num w:numId="17">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EF9"/>
    <w:rsid w:val="00004F53"/>
    <w:rsid w:val="000110E5"/>
    <w:rsid w:val="00016075"/>
    <w:rsid w:val="000164AF"/>
    <w:rsid w:val="00020BE7"/>
    <w:rsid w:val="00025E6C"/>
    <w:rsid w:val="000361C4"/>
    <w:rsid w:val="00042B81"/>
    <w:rsid w:val="00047DFF"/>
    <w:rsid w:val="00050840"/>
    <w:rsid w:val="000558C0"/>
    <w:rsid w:val="00066A77"/>
    <w:rsid w:val="00067D3E"/>
    <w:rsid w:val="000713F5"/>
    <w:rsid w:val="00080356"/>
    <w:rsid w:val="000823BD"/>
    <w:rsid w:val="00082EBA"/>
    <w:rsid w:val="000838B2"/>
    <w:rsid w:val="000843B5"/>
    <w:rsid w:val="00090071"/>
    <w:rsid w:val="00092057"/>
    <w:rsid w:val="00093439"/>
    <w:rsid w:val="00095D16"/>
    <w:rsid w:val="000A05DD"/>
    <w:rsid w:val="000A20C7"/>
    <w:rsid w:val="000A2983"/>
    <w:rsid w:val="000B34DA"/>
    <w:rsid w:val="000B4281"/>
    <w:rsid w:val="000B6BE6"/>
    <w:rsid w:val="000C18C2"/>
    <w:rsid w:val="000C4247"/>
    <w:rsid w:val="000C480F"/>
    <w:rsid w:val="000D22DD"/>
    <w:rsid w:val="000D3318"/>
    <w:rsid w:val="000D682A"/>
    <w:rsid w:val="000E2AB9"/>
    <w:rsid w:val="000E2EB9"/>
    <w:rsid w:val="000E602D"/>
    <w:rsid w:val="000F39A4"/>
    <w:rsid w:val="000F4B2A"/>
    <w:rsid w:val="0010095B"/>
    <w:rsid w:val="00100CE3"/>
    <w:rsid w:val="00102F7E"/>
    <w:rsid w:val="00116169"/>
    <w:rsid w:val="00116AB0"/>
    <w:rsid w:val="00124EEE"/>
    <w:rsid w:val="00137C4B"/>
    <w:rsid w:val="00141E4D"/>
    <w:rsid w:val="001453CF"/>
    <w:rsid w:val="001661BD"/>
    <w:rsid w:val="00166893"/>
    <w:rsid w:val="00170C44"/>
    <w:rsid w:val="00171A61"/>
    <w:rsid w:val="00176F8F"/>
    <w:rsid w:val="001775BE"/>
    <w:rsid w:val="00181EF0"/>
    <w:rsid w:val="001846CF"/>
    <w:rsid w:val="00190703"/>
    <w:rsid w:val="00194DD5"/>
    <w:rsid w:val="001A7EBA"/>
    <w:rsid w:val="001B0901"/>
    <w:rsid w:val="001B13B6"/>
    <w:rsid w:val="001B2354"/>
    <w:rsid w:val="001B7311"/>
    <w:rsid w:val="001C38AB"/>
    <w:rsid w:val="001C46C4"/>
    <w:rsid w:val="001D71F9"/>
    <w:rsid w:val="001F0DDF"/>
    <w:rsid w:val="001F4E62"/>
    <w:rsid w:val="00207DE2"/>
    <w:rsid w:val="00245C22"/>
    <w:rsid w:val="002527A4"/>
    <w:rsid w:val="002577A5"/>
    <w:rsid w:val="0026307D"/>
    <w:rsid w:val="0027332C"/>
    <w:rsid w:val="00280F94"/>
    <w:rsid w:val="002877CE"/>
    <w:rsid w:val="002A2CE1"/>
    <w:rsid w:val="002A673C"/>
    <w:rsid w:val="002B5753"/>
    <w:rsid w:val="002C0047"/>
    <w:rsid w:val="002C0A01"/>
    <w:rsid w:val="002D2CFD"/>
    <w:rsid w:val="002E4AD6"/>
    <w:rsid w:val="002F49CF"/>
    <w:rsid w:val="00300DF7"/>
    <w:rsid w:val="003012B7"/>
    <w:rsid w:val="00302EBF"/>
    <w:rsid w:val="003042EB"/>
    <w:rsid w:val="00311DC0"/>
    <w:rsid w:val="003122D7"/>
    <w:rsid w:val="00316AD6"/>
    <w:rsid w:val="00321358"/>
    <w:rsid w:val="00323BB1"/>
    <w:rsid w:val="003320DA"/>
    <w:rsid w:val="00332581"/>
    <w:rsid w:val="00332ACD"/>
    <w:rsid w:val="003333A2"/>
    <w:rsid w:val="00335368"/>
    <w:rsid w:val="0034487F"/>
    <w:rsid w:val="00345EE9"/>
    <w:rsid w:val="00346678"/>
    <w:rsid w:val="0036591A"/>
    <w:rsid w:val="00366230"/>
    <w:rsid w:val="00367018"/>
    <w:rsid w:val="00373105"/>
    <w:rsid w:val="00382886"/>
    <w:rsid w:val="00382D83"/>
    <w:rsid w:val="00386E4A"/>
    <w:rsid w:val="003A1994"/>
    <w:rsid w:val="003A27DD"/>
    <w:rsid w:val="003A4EF9"/>
    <w:rsid w:val="003B341F"/>
    <w:rsid w:val="003B6661"/>
    <w:rsid w:val="003B6CDB"/>
    <w:rsid w:val="003C1CD1"/>
    <w:rsid w:val="003C39A7"/>
    <w:rsid w:val="003D46B3"/>
    <w:rsid w:val="003D672C"/>
    <w:rsid w:val="003E4BF8"/>
    <w:rsid w:val="003F01B0"/>
    <w:rsid w:val="003F0E39"/>
    <w:rsid w:val="003F2B08"/>
    <w:rsid w:val="00402221"/>
    <w:rsid w:val="00403515"/>
    <w:rsid w:val="00404BDC"/>
    <w:rsid w:val="00406CD9"/>
    <w:rsid w:val="00414553"/>
    <w:rsid w:val="004159C9"/>
    <w:rsid w:val="00416C03"/>
    <w:rsid w:val="00421F01"/>
    <w:rsid w:val="00422874"/>
    <w:rsid w:val="0042482C"/>
    <w:rsid w:val="004321F1"/>
    <w:rsid w:val="0043380F"/>
    <w:rsid w:val="004349A6"/>
    <w:rsid w:val="00435E52"/>
    <w:rsid w:val="00437CB5"/>
    <w:rsid w:val="00441868"/>
    <w:rsid w:val="00442D65"/>
    <w:rsid w:val="00463D8D"/>
    <w:rsid w:val="00466C54"/>
    <w:rsid w:val="00467727"/>
    <w:rsid w:val="00473A19"/>
    <w:rsid w:val="00475698"/>
    <w:rsid w:val="00476CA5"/>
    <w:rsid w:val="00477654"/>
    <w:rsid w:val="004776D0"/>
    <w:rsid w:val="00480C71"/>
    <w:rsid w:val="00481902"/>
    <w:rsid w:val="004A181D"/>
    <w:rsid w:val="004A72CE"/>
    <w:rsid w:val="004B054C"/>
    <w:rsid w:val="004B62EA"/>
    <w:rsid w:val="004C000C"/>
    <w:rsid w:val="004C4926"/>
    <w:rsid w:val="004C4A75"/>
    <w:rsid w:val="004D051F"/>
    <w:rsid w:val="004D49BD"/>
    <w:rsid w:val="004D6F02"/>
    <w:rsid w:val="004D6F1D"/>
    <w:rsid w:val="004D7904"/>
    <w:rsid w:val="004E43AE"/>
    <w:rsid w:val="004E4E0D"/>
    <w:rsid w:val="004E6B70"/>
    <w:rsid w:val="004E6E86"/>
    <w:rsid w:val="004F0EF4"/>
    <w:rsid w:val="004F2336"/>
    <w:rsid w:val="004F2502"/>
    <w:rsid w:val="004F2D1C"/>
    <w:rsid w:val="00502F19"/>
    <w:rsid w:val="00507A93"/>
    <w:rsid w:val="005106B6"/>
    <w:rsid w:val="00511442"/>
    <w:rsid w:val="00522B36"/>
    <w:rsid w:val="00523898"/>
    <w:rsid w:val="00523AA5"/>
    <w:rsid w:val="00526C96"/>
    <w:rsid w:val="00533106"/>
    <w:rsid w:val="0053355E"/>
    <w:rsid w:val="00533620"/>
    <w:rsid w:val="00536F3F"/>
    <w:rsid w:val="0054295C"/>
    <w:rsid w:val="005463D8"/>
    <w:rsid w:val="00550ECB"/>
    <w:rsid w:val="00562375"/>
    <w:rsid w:val="00563B92"/>
    <w:rsid w:val="00565B2A"/>
    <w:rsid w:val="00571C42"/>
    <w:rsid w:val="0057415E"/>
    <w:rsid w:val="005802B2"/>
    <w:rsid w:val="00582DB4"/>
    <w:rsid w:val="00587ECB"/>
    <w:rsid w:val="00592C4B"/>
    <w:rsid w:val="005A6AE9"/>
    <w:rsid w:val="005A76C4"/>
    <w:rsid w:val="005B20F6"/>
    <w:rsid w:val="005B258D"/>
    <w:rsid w:val="005B51BF"/>
    <w:rsid w:val="005C4081"/>
    <w:rsid w:val="005C51FA"/>
    <w:rsid w:val="005C60AE"/>
    <w:rsid w:val="005D0922"/>
    <w:rsid w:val="005E2AED"/>
    <w:rsid w:val="005E5B2F"/>
    <w:rsid w:val="005F51B6"/>
    <w:rsid w:val="005F70E8"/>
    <w:rsid w:val="005F74E6"/>
    <w:rsid w:val="006008DB"/>
    <w:rsid w:val="00600E4C"/>
    <w:rsid w:val="00603ECA"/>
    <w:rsid w:val="00605D24"/>
    <w:rsid w:val="006141C8"/>
    <w:rsid w:val="00617DF6"/>
    <w:rsid w:val="00621ADF"/>
    <w:rsid w:val="00626296"/>
    <w:rsid w:val="00633122"/>
    <w:rsid w:val="00636E0B"/>
    <w:rsid w:val="006375EC"/>
    <w:rsid w:val="00640908"/>
    <w:rsid w:val="00640CCD"/>
    <w:rsid w:val="00641950"/>
    <w:rsid w:val="00642250"/>
    <w:rsid w:val="006536F8"/>
    <w:rsid w:val="006541FE"/>
    <w:rsid w:val="0065506A"/>
    <w:rsid w:val="00660499"/>
    <w:rsid w:val="00661111"/>
    <w:rsid w:val="00662BB1"/>
    <w:rsid w:val="00664402"/>
    <w:rsid w:val="00666878"/>
    <w:rsid w:val="00670ECB"/>
    <w:rsid w:val="00672F74"/>
    <w:rsid w:val="00673B79"/>
    <w:rsid w:val="00674654"/>
    <w:rsid w:val="0068177E"/>
    <w:rsid w:val="006819C9"/>
    <w:rsid w:val="00682353"/>
    <w:rsid w:val="00682AAD"/>
    <w:rsid w:val="006842B9"/>
    <w:rsid w:val="0068694F"/>
    <w:rsid w:val="006874A6"/>
    <w:rsid w:val="00687B3C"/>
    <w:rsid w:val="00696308"/>
    <w:rsid w:val="00696974"/>
    <w:rsid w:val="00697746"/>
    <w:rsid w:val="006A3B9D"/>
    <w:rsid w:val="006A6FB1"/>
    <w:rsid w:val="006C4639"/>
    <w:rsid w:val="006D0EC9"/>
    <w:rsid w:val="006D1655"/>
    <w:rsid w:val="006D5415"/>
    <w:rsid w:val="006D7CE1"/>
    <w:rsid w:val="006E32EA"/>
    <w:rsid w:val="006F2BD2"/>
    <w:rsid w:val="007034BB"/>
    <w:rsid w:val="00704E05"/>
    <w:rsid w:val="00705236"/>
    <w:rsid w:val="007072CA"/>
    <w:rsid w:val="0071230C"/>
    <w:rsid w:val="00712D6A"/>
    <w:rsid w:val="00713150"/>
    <w:rsid w:val="007171D6"/>
    <w:rsid w:val="00722D84"/>
    <w:rsid w:val="00726878"/>
    <w:rsid w:val="00727C4B"/>
    <w:rsid w:val="007314B4"/>
    <w:rsid w:val="007377F9"/>
    <w:rsid w:val="0074251D"/>
    <w:rsid w:val="00744D1C"/>
    <w:rsid w:val="007466C2"/>
    <w:rsid w:val="007472C8"/>
    <w:rsid w:val="007547A7"/>
    <w:rsid w:val="007551FD"/>
    <w:rsid w:val="007558DF"/>
    <w:rsid w:val="00757375"/>
    <w:rsid w:val="007619AD"/>
    <w:rsid w:val="0076793E"/>
    <w:rsid w:val="00770841"/>
    <w:rsid w:val="00771759"/>
    <w:rsid w:val="007719E5"/>
    <w:rsid w:val="00774B5F"/>
    <w:rsid w:val="00775C04"/>
    <w:rsid w:val="00776A48"/>
    <w:rsid w:val="00780739"/>
    <w:rsid w:val="00781C3F"/>
    <w:rsid w:val="00783FB3"/>
    <w:rsid w:val="00792CDF"/>
    <w:rsid w:val="007950E8"/>
    <w:rsid w:val="007A1AC7"/>
    <w:rsid w:val="007A2470"/>
    <w:rsid w:val="007B3012"/>
    <w:rsid w:val="007C6204"/>
    <w:rsid w:val="007C64E0"/>
    <w:rsid w:val="007C7770"/>
    <w:rsid w:val="007D241B"/>
    <w:rsid w:val="007D7BF6"/>
    <w:rsid w:val="007E5122"/>
    <w:rsid w:val="007F16C0"/>
    <w:rsid w:val="007F361D"/>
    <w:rsid w:val="008019AD"/>
    <w:rsid w:val="008026DF"/>
    <w:rsid w:val="0080341B"/>
    <w:rsid w:val="00804FC0"/>
    <w:rsid w:val="008141DA"/>
    <w:rsid w:val="00816A41"/>
    <w:rsid w:val="008201B7"/>
    <w:rsid w:val="00820E99"/>
    <w:rsid w:val="008330C6"/>
    <w:rsid w:val="00834712"/>
    <w:rsid w:val="00840C74"/>
    <w:rsid w:val="00851698"/>
    <w:rsid w:val="00853534"/>
    <w:rsid w:val="00863344"/>
    <w:rsid w:val="00864511"/>
    <w:rsid w:val="008709D8"/>
    <w:rsid w:val="00875EE3"/>
    <w:rsid w:val="00887F1C"/>
    <w:rsid w:val="008A0053"/>
    <w:rsid w:val="008B04AC"/>
    <w:rsid w:val="008C0620"/>
    <w:rsid w:val="008C098C"/>
    <w:rsid w:val="008C0C8C"/>
    <w:rsid w:val="008C1A08"/>
    <w:rsid w:val="008C5185"/>
    <w:rsid w:val="008D1A32"/>
    <w:rsid w:val="008F0E49"/>
    <w:rsid w:val="008F37C3"/>
    <w:rsid w:val="008F41C0"/>
    <w:rsid w:val="008F4E39"/>
    <w:rsid w:val="008F78B2"/>
    <w:rsid w:val="00905C3F"/>
    <w:rsid w:val="009063AA"/>
    <w:rsid w:val="00910F68"/>
    <w:rsid w:val="009201B2"/>
    <w:rsid w:val="00920C70"/>
    <w:rsid w:val="00927698"/>
    <w:rsid w:val="00933C95"/>
    <w:rsid w:val="00937EA8"/>
    <w:rsid w:val="00945A87"/>
    <w:rsid w:val="0094681A"/>
    <w:rsid w:val="00952B91"/>
    <w:rsid w:val="00960D14"/>
    <w:rsid w:val="00970268"/>
    <w:rsid w:val="00980944"/>
    <w:rsid w:val="0098269E"/>
    <w:rsid w:val="009864AB"/>
    <w:rsid w:val="009911D5"/>
    <w:rsid w:val="009958D0"/>
    <w:rsid w:val="009B17A7"/>
    <w:rsid w:val="009B7046"/>
    <w:rsid w:val="009B75D1"/>
    <w:rsid w:val="009C089A"/>
    <w:rsid w:val="009C38F4"/>
    <w:rsid w:val="009D5410"/>
    <w:rsid w:val="009E2D3C"/>
    <w:rsid w:val="009E4C4A"/>
    <w:rsid w:val="009E526A"/>
    <w:rsid w:val="009F1887"/>
    <w:rsid w:val="009F690C"/>
    <w:rsid w:val="00A02E30"/>
    <w:rsid w:val="00A14726"/>
    <w:rsid w:val="00A1780E"/>
    <w:rsid w:val="00A2031A"/>
    <w:rsid w:val="00A213C6"/>
    <w:rsid w:val="00A2366E"/>
    <w:rsid w:val="00A41ABC"/>
    <w:rsid w:val="00A421D4"/>
    <w:rsid w:val="00A4655E"/>
    <w:rsid w:val="00A50484"/>
    <w:rsid w:val="00A57D00"/>
    <w:rsid w:val="00A62470"/>
    <w:rsid w:val="00A62C10"/>
    <w:rsid w:val="00A65DD9"/>
    <w:rsid w:val="00A77895"/>
    <w:rsid w:val="00A81D31"/>
    <w:rsid w:val="00A85FF8"/>
    <w:rsid w:val="00A91708"/>
    <w:rsid w:val="00A94686"/>
    <w:rsid w:val="00A95877"/>
    <w:rsid w:val="00A970C6"/>
    <w:rsid w:val="00A97614"/>
    <w:rsid w:val="00AA0A84"/>
    <w:rsid w:val="00AA0DB9"/>
    <w:rsid w:val="00AA0E19"/>
    <w:rsid w:val="00AA1936"/>
    <w:rsid w:val="00AA2E83"/>
    <w:rsid w:val="00AB3418"/>
    <w:rsid w:val="00AC1549"/>
    <w:rsid w:val="00AC3AFB"/>
    <w:rsid w:val="00AC4071"/>
    <w:rsid w:val="00AD21DC"/>
    <w:rsid w:val="00AD4076"/>
    <w:rsid w:val="00AE2C44"/>
    <w:rsid w:val="00AE443C"/>
    <w:rsid w:val="00AE5849"/>
    <w:rsid w:val="00AF6DA3"/>
    <w:rsid w:val="00B05157"/>
    <w:rsid w:val="00B13639"/>
    <w:rsid w:val="00B169F6"/>
    <w:rsid w:val="00B22C0A"/>
    <w:rsid w:val="00B315AB"/>
    <w:rsid w:val="00B37A60"/>
    <w:rsid w:val="00B4046A"/>
    <w:rsid w:val="00B410DE"/>
    <w:rsid w:val="00B465F1"/>
    <w:rsid w:val="00B51FCC"/>
    <w:rsid w:val="00B5230C"/>
    <w:rsid w:val="00B578EE"/>
    <w:rsid w:val="00B61539"/>
    <w:rsid w:val="00B74971"/>
    <w:rsid w:val="00B76489"/>
    <w:rsid w:val="00B777FC"/>
    <w:rsid w:val="00B82847"/>
    <w:rsid w:val="00B92AE9"/>
    <w:rsid w:val="00BA2462"/>
    <w:rsid w:val="00BA3603"/>
    <w:rsid w:val="00BA5BC1"/>
    <w:rsid w:val="00BA6E28"/>
    <w:rsid w:val="00BB1E26"/>
    <w:rsid w:val="00BB3CB2"/>
    <w:rsid w:val="00BC5FDD"/>
    <w:rsid w:val="00BC6481"/>
    <w:rsid w:val="00BD317E"/>
    <w:rsid w:val="00BF2BAD"/>
    <w:rsid w:val="00C11C58"/>
    <w:rsid w:val="00C207AD"/>
    <w:rsid w:val="00C20FAE"/>
    <w:rsid w:val="00C232E7"/>
    <w:rsid w:val="00C30B74"/>
    <w:rsid w:val="00C373B5"/>
    <w:rsid w:val="00C41B22"/>
    <w:rsid w:val="00C43139"/>
    <w:rsid w:val="00C45087"/>
    <w:rsid w:val="00C52264"/>
    <w:rsid w:val="00C577AE"/>
    <w:rsid w:val="00C60490"/>
    <w:rsid w:val="00C61FC6"/>
    <w:rsid w:val="00C62AE8"/>
    <w:rsid w:val="00C72483"/>
    <w:rsid w:val="00C73D04"/>
    <w:rsid w:val="00C73F3C"/>
    <w:rsid w:val="00C76968"/>
    <w:rsid w:val="00C769F2"/>
    <w:rsid w:val="00C76B95"/>
    <w:rsid w:val="00C833BA"/>
    <w:rsid w:val="00C90198"/>
    <w:rsid w:val="00C90682"/>
    <w:rsid w:val="00C92017"/>
    <w:rsid w:val="00CA0317"/>
    <w:rsid w:val="00CA0B4A"/>
    <w:rsid w:val="00CA4AFB"/>
    <w:rsid w:val="00CB5961"/>
    <w:rsid w:val="00CB793B"/>
    <w:rsid w:val="00CC20B0"/>
    <w:rsid w:val="00CC26FA"/>
    <w:rsid w:val="00CC314E"/>
    <w:rsid w:val="00CD0E1F"/>
    <w:rsid w:val="00CD48B5"/>
    <w:rsid w:val="00CD71EA"/>
    <w:rsid w:val="00CE006D"/>
    <w:rsid w:val="00D03768"/>
    <w:rsid w:val="00D0650E"/>
    <w:rsid w:val="00D1417F"/>
    <w:rsid w:val="00D17743"/>
    <w:rsid w:val="00D221A9"/>
    <w:rsid w:val="00D22C7A"/>
    <w:rsid w:val="00D22D07"/>
    <w:rsid w:val="00D239B9"/>
    <w:rsid w:val="00D30422"/>
    <w:rsid w:val="00D30E11"/>
    <w:rsid w:val="00D31861"/>
    <w:rsid w:val="00D35564"/>
    <w:rsid w:val="00D4496C"/>
    <w:rsid w:val="00D51A32"/>
    <w:rsid w:val="00D51CDC"/>
    <w:rsid w:val="00D60ABE"/>
    <w:rsid w:val="00D64B77"/>
    <w:rsid w:val="00D6522A"/>
    <w:rsid w:val="00D675E6"/>
    <w:rsid w:val="00D72111"/>
    <w:rsid w:val="00D76E60"/>
    <w:rsid w:val="00D85315"/>
    <w:rsid w:val="00D94A5B"/>
    <w:rsid w:val="00DA143B"/>
    <w:rsid w:val="00DA3419"/>
    <w:rsid w:val="00DA5D69"/>
    <w:rsid w:val="00DA7C0A"/>
    <w:rsid w:val="00DB5BA8"/>
    <w:rsid w:val="00DC4A7C"/>
    <w:rsid w:val="00DC52BE"/>
    <w:rsid w:val="00DD1B74"/>
    <w:rsid w:val="00DD61EE"/>
    <w:rsid w:val="00DD7447"/>
    <w:rsid w:val="00DD7736"/>
    <w:rsid w:val="00DE2B60"/>
    <w:rsid w:val="00DE3CA5"/>
    <w:rsid w:val="00DE527D"/>
    <w:rsid w:val="00DE6EF6"/>
    <w:rsid w:val="00DF1C5C"/>
    <w:rsid w:val="00DF4637"/>
    <w:rsid w:val="00E3052C"/>
    <w:rsid w:val="00E3072F"/>
    <w:rsid w:val="00E32799"/>
    <w:rsid w:val="00E34015"/>
    <w:rsid w:val="00E403B1"/>
    <w:rsid w:val="00E41A31"/>
    <w:rsid w:val="00E46E51"/>
    <w:rsid w:val="00E522CE"/>
    <w:rsid w:val="00E53A3B"/>
    <w:rsid w:val="00E64528"/>
    <w:rsid w:val="00E6593A"/>
    <w:rsid w:val="00E66F5B"/>
    <w:rsid w:val="00E66FC7"/>
    <w:rsid w:val="00E71E37"/>
    <w:rsid w:val="00E73069"/>
    <w:rsid w:val="00E87573"/>
    <w:rsid w:val="00E93ACA"/>
    <w:rsid w:val="00E945BB"/>
    <w:rsid w:val="00E96C25"/>
    <w:rsid w:val="00EB2A4E"/>
    <w:rsid w:val="00EB496B"/>
    <w:rsid w:val="00EB5D1F"/>
    <w:rsid w:val="00EB5FD4"/>
    <w:rsid w:val="00EC168A"/>
    <w:rsid w:val="00EC2650"/>
    <w:rsid w:val="00EC2D57"/>
    <w:rsid w:val="00EC5246"/>
    <w:rsid w:val="00ED13EC"/>
    <w:rsid w:val="00ED271F"/>
    <w:rsid w:val="00ED732C"/>
    <w:rsid w:val="00EE20E4"/>
    <w:rsid w:val="00EE48F0"/>
    <w:rsid w:val="00EF131F"/>
    <w:rsid w:val="00EF1BB7"/>
    <w:rsid w:val="00EF42C1"/>
    <w:rsid w:val="00F01947"/>
    <w:rsid w:val="00F021E9"/>
    <w:rsid w:val="00F043CA"/>
    <w:rsid w:val="00F060AC"/>
    <w:rsid w:val="00F0680C"/>
    <w:rsid w:val="00F0781D"/>
    <w:rsid w:val="00F11CB2"/>
    <w:rsid w:val="00F12CCA"/>
    <w:rsid w:val="00F21BBC"/>
    <w:rsid w:val="00F244D1"/>
    <w:rsid w:val="00F30092"/>
    <w:rsid w:val="00F3220E"/>
    <w:rsid w:val="00F3421F"/>
    <w:rsid w:val="00F42B6F"/>
    <w:rsid w:val="00F44007"/>
    <w:rsid w:val="00F442C3"/>
    <w:rsid w:val="00F51C50"/>
    <w:rsid w:val="00F61571"/>
    <w:rsid w:val="00F75AB1"/>
    <w:rsid w:val="00F8269E"/>
    <w:rsid w:val="00F82FBB"/>
    <w:rsid w:val="00F86F50"/>
    <w:rsid w:val="00F96E7E"/>
    <w:rsid w:val="00FA0DB8"/>
    <w:rsid w:val="00FA6D1A"/>
    <w:rsid w:val="00FA6EAB"/>
    <w:rsid w:val="00FB1C5B"/>
    <w:rsid w:val="00FB68F5"/>
    <w:rsid w:val="00FC019C"/>
    <w:rsid w:val="00FC6BEA"/>
    <w:rsid w:val="00FC7B44"/>
    <w:rsid w:val="00FD713B"/>
    <w:rsid w:val="00FD7A06"/>
    <w:rsid w:val="00FE5229"/>
    <w:rsid w:val="00FE52B0"/>
    <w:rsid w:val="00FE604F"/>
    <w:rsid w:val="00FE7761"/>
    <w:rsid w:val="00FF2FA7"/>
    <w:rsid w:val="00FF6E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1"/>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3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10"/>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customStyle="1" w:styleId="Mencinsinresolver3">
    <w:name w:val="Mención sin resolver3"/>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 w:type="character" w:customStyle="1" w:styleId="Estilo2">
    <w:name w:val="Estilo2"/>
    <w:basedOn w:val="Fuentedeprrafopredeter"/>
    <w:uiPriority w:val="1"/>
    <w:rsid w:val="007619AD"/>
    <w:rPr>
      <w:rFonts w:ascii="Arial" w:hAnsi="Arial"/>
      <w:sz w:val="18"/>
    </w:rPr>
  </w:style>
  <w:style w:type="character" w:styleId="Textodelmarcadordeposicin">
    <w:name w:val="Placeholder Text"/>
    <w:basedOn w:val="Fuentedeprrafopredeter"/>
    <w:uiPriority w:val="99"/>
    <w:semiHidden/>
    <w:rsid w:val="00F75AB1"/>
    <w:rPr>
      <w:color w:val="808080"/>
    </w:rPr>
  </w:style>
  <w:style w:type="table" w:customStyle="1" w:styleId="TableGrid">
    <w:name w:val="TableGrid"/>
    <w:rsid w:val="007377F9"/>
    <w:pPr>
      <w:spacing w:after="0" w:line="240" w:lineRule="auto"/>
    </w:pPr>
    <w:rPr>
      <w:rFonts w:eastAsiaTheme="minorEastAsia"/>
      <w:lang w:eastAsia="es-ES"/>
    </w:rPr>
    <w:tblPr>
      <w:tblCellMar>
        <w:top w:w="0" w:type="dxa"/>
        <w:left w:w="0" w:type="dxa"/>
        <w:bottom w:w="0" w:type="dxa"/>
        <w:right w:w="0" w:type="dxa"/>
      </w:tblCellMar>
    </w:tblPr>
  </w:style>
  <w:style w:type="character" w:customStyle="1" w:styleId="Mencinsinresolver4">
    <w:name w:val="Mención sin resolver4"/>
    <w:basedOn w:val="Fuentedeprrafopredeter"/>
    <w:uiPriority w:val="99"/>
    <w:semiHidden/>
    <w:unhideWhenUsed/>
    <w:rsid w:val="000823BD"/>
    <w:rPr>
      <w:color w:val="605E5C"/>
      <w:shd w:val="clear" w:color="auto" w:fill="E1DFDD"/>
    </w:rPr>
  </w:style>
  <w:style w:type="paragraph" w:styleId="Sangradetextonormal">
    <w:name w:val="Body Text Indent"/>
    <w:basedOn w:val="Normal"/>
    <w:link w:val="SangradetextonormalCar"/>
    <w:uiPriority w:val="99"/>
    <w:semiHidden/>
    <w:unhideWhenUsed/>
    <w:rsid w:val="005A76C4"/>
    <w:pPr>
      <w:spacing w:after="120" w:line="259" w:lineRule="auto"/>
      <w:ind w:left="283"/>
    </w:pPr>
    <w:rPr>
      <w:lang w:val="es-EC"/>
    </w:rPr>
  </w:style>
  <w:style w:type="character" w:customStyle="1" w:styleId="SangradetextonormalCar">
    <w:name w:val="Sangría de texto normal Car"/>
    <w:basedOn w:val="Fuentedeprrafopredeter"/>
    <w:link w:val="Sangradetextonormal"/>
    <w:uiPriority w:val="99"/>
    <w:semiHidden/>
    <w:rsid w:val="005A76C4"/>
    <w:rPr>
      <w:lang w:val="es-EC"/>
    </w:rPr>
  </w:style>
  <w:style w:type="paragraph" w:styleId="Textoindependienteprimerasangra2">
    <w:name w:val="Body Text First Indent 2"/>
    <w:basedOn w:val="Sangradetextonormal"/>
    <w:link w:val="Textoindependienteprimerasangra2Car"/>
    <w:uiPriority w:val="99"/>
    <w:unhideWhenUsed/>
    <w:rsid w:val="005A76C4"/>
    <w:pPr>
      <w:spacing w:after="200" w:line="276" w:lineRule="auto"/>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A76C4"/>
    <w:rPr>
      <w:lang w:val="es-EC"/>
    </w:rPr>
  </w:style>
  <w:style w:type="paragraph" w:styleId="Textoindependienteprimerasangra">
    <w:name w:val="Body Text First Indent"/>
    <w:basedOn w:val="Textoindependiente"/>
    <w:link w:val="TextoindependienteprimerasangraCar"/>
    <w:uiPriority w:val="99"/>
    <w:unhideWhenUsed/>
    <w:rsid w:val="005A76C4"/>
    <w:pPr>
      <w:spacing w:after="200"/>
      <w:ind w:firstLine="360"/>
    </w:pPr>
    <w:rPr>
      <w:lang w:val="es-EC"/>
    </w:rPr>
  </w:style>
  <w:style w:type="character" w:customStyle="1" w:styleId="TextoindependienteprimerasangraCar">
    <w:name w:val="Texto independiente primera sangría Car"/>
    <w:basedOn w:val="TextoindependienteCar"/>
    <w:link w:val="Textoindependienteprimerasangra"/>
    <w:uiPriority w:val="99"/>
    <w:rsid w:val="005A76C4"/>
    <w:rPr>
      <w:lang w:val="es-EC"/>
    </w:rPr>
  </w:style>
  <w:style w:type="paragraph" w:styleId="Lista2">
    <w:name w:val="List 2"/>
    <w:basedOn w:val="Normal"/>
    <w:uiPriority w:val="99"/>
    <w:unhideWhenUsed/>
    <w:rsid w:val="005A76C4"/>
    <w:pPr>
      <w:ind w:left="566" w:hanging="283"/>
      <w:contextualSpacing/>
    </w:pPr>
    <w:rPr>
      <w:lang w:val="es-EC"/>
    </w:rPr>
  </w:style>
  <w:style w:type="character" w:customStyle="1" w:styleId="markedcontent">
    <w:name w:val="markedcontent"/>
    <w:basedOn w:val="Fuentedeprrafopredeter"/>
    <w:rsid w:val="005A76C4"/>
  </w:style>
  <w:style w:type="table" w:customStyle="1" w:styleId="TableNormal">
    <w:name w:val="Table Normal"/>
    <w:uiPriority w:val="2"/>
    <w:semiHidden/>
    <w:unhideWhenUsed/>
    <w:qFormat/>
    <w:rsid w:val="005A76C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A76C4"/>
    <w:pPr>
      <w:widowControl w:val="0"/>
      <w:autoSpaceDE w:val="0"/>
      <w:autoSpaceDN w:val="0"/>
      <w:spacing w:after="0" w:line="125" w:lineRule="exact"/>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995719922">
      <w:bodyDiv w:val="1"/>
      <w:marLeft w:val="0"/>
      <w:marRight w:val="0"/>
      <w:marTop w:val="0"/>
      <w:marBottom w:val="0"/>
      <w:divBdr>
        <w:top w:val="none" w:sz="0" w:space="0" w:color="auto"/>
        <w:left w:val="none" w:sz="0" w:space="0" w:color="auto"/>
        <w:bottom w:val="none" w:sz="0" w:space="0" w:color="auto"/>
        <w:right w:val="none" w:sz="0" w:space="0" w:color="auto"/>
      </w:divBdr>
    </w:div>
    <w:div w:id="1016888095">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68980949">
      <w:bodyDiv w:val="1"/>
      <w:marLeft w:val="0"/>
      <w:marRight w:val="0"/>
      <w:marTop w:val="0"/>
      <w:marBottom w:val="0"/>
      <w:divBdr>
        <w:top w:val="none" w:sz="0" w:space="0" w:color="auto"/>
        <w:left w:val="none" w:sz="0" w:space="0" w:color="auto"/>
        <w:bottom w:val="none" w:sz="0" w:space="0" w:color="auto"/>
        <w:right w:val="none" w:sz="0" w:space="0" w:color="auto"/>
      </w:divBdr>
      <w:divsChild>
        <w:div w:id="1818494540">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1922568149">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9.cl/mq2om" TargetMode="External"/><Relationship Id="rId18" Type="http://schemas.openxmlformats.org/officeDocument/2006/relationships/hyperlink" Target="https://n9.cl/f2r4"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s://n9.cl/l30fd" TargetMode="External"/><Relationship Id="rId7" Type="http://schemas.openxmlformats.org/officeDocument/2006/relationships/footnotes" Target="footnotes.xml"/><Relationship Id="rId12" Type="http://schemas.openxmlformats.org/officeDocument/2006/relationships/hyperlink" Target="https://n9.cl/9cdqv" TargetMode="External"/><Relationship Id="rId17" Type="http://schemas.openxmlformats.org/officeDocument/2006/relationships/hyperlink" Target="https://n9"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n9.cl/a00lz" TargetMode="External"/><Relationship Id="rId20" Type="http://schemas.openxmlformats.org/officeDocument/2006/relationships/hyperlink" Target="https://n9.cl/fgxr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9.cl/q3wi6"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n9.cl/tqjo9"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https://n9.cl/l1vfh" TargetMode="External"/><Relationship Id="rId19" Type="http://schemas.openxmlformats.org/officeDocument/2006/relationships/hyperlink" Target="https://n9" TargetMode="External"/><Relationship Id="rId4" Type="http://schemas.openxmlformats.org/officeDocument/2006/relationships/styles" Target="styles.xml"/><Relationship Id="rId9" Type="http://schemas.openxmlformats.org/officeDocument/2006/relationships/hyperlink" Target="https://n9.cl/g66tez" TargetMode="External"/><Relationship Id="rId14" Type="http://schemas.openxmlformats.org/officeDocument/2006/relationships/hyperlink" Target="https://n9.cl/ajq3f"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retosdelacienciaec.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orcid.org/0000-0003-3096-0240" TargetMode="External"/><Relationship Id="rId1" Type="http://schemas.openxmlformats.org/officeDocument/2006/relationships/hyperlink" Target="mailto:miryamcatalinaarias@hotmail.es"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s://creativecommons.org/licenses/by/4.0/" TargetMode="External"/><Relationship Id="rId2" Type="http://schemas.openxmlformats.org/officeDocument/2006/relationships/hyperlink" Target="http://www.retosdelacienciaec.com" TargetMode="External"/><Relationship Id="rId1" Type="http://schemas.openxmlformats.org/officeDocument/2006/relationships/hyperlink" Target="http://www.retosdelacienciaec.com" TargetMode="Externa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10DF46-0A6D-46A1-98CE-2E1E7CF07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13</Pages>
  <Words>6834</Words>
  <Characters>38959</Characters>
  <Application>Microsoft Office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45702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29</cp:revision>
  <cp:lastPrinted>2023-06-03T14:55:00Z</cp:lastPrinted>
  <dcterms:created xsi:type="dcterms:W3CDTF">2022-12-13T21:15:00Z</dcterms:created>
  <dcterms:modified xsi:type="dcterms:W3CDTF">2023-06-03T14:55:00Z</dcterms:modified>
</cp:coreProperties>
</file>